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FC1E" w14:textId="28C89A66" w:rsidR="0074498C" w:rsidRPr="00163FFA" w:rsidRDefault="0074498C" w:rsidP="0074498C">
      <w:pPr>
        <w:rPr>
          <w:rFonts w:ascii="Tahoma" w:hAnsi="Tahoma" w:cs="Tahoma"/>
          <w:sz w:val="32"/>
          <w:szCs w:val="32"/>
        </w:rPr>
      </w:pPr>
      <w:r w:rsidRPr="00163FFA">
        <w:rPr>
          <w:rFonts w:ascii="Tahoma" w:hAnsi="Tahoma" w:cs="Tahoma"/>
          <w:sz w:val="32"/>
          <w:szCs w:val="32"/>
        </w:rPr>
        <w:t xml:space="preserve">Technická podpora k </w:t>
      </w:r>
      <w:r w:rsidRPr="00163FFA">
        <w:rPr>
          <w:rFonts w:ascii="Tahoma" w:hAnsi="Tahoma" w:cs="Tahoma"/>
          <w:b/>
          <w:bCs/>
          <w:sz w:val="32"/>
          <w:szCs w:val="32"/>
        </w:rPr>
        <w:t>HUMPO</w:t>
      </w:r>
      <w:r w:rsidR="00B36832" w:rsidRPr="00163FFA">
        <w:rPr>
          <w:rFonts w:ascii="Tahoma" w:hAnsi="Tahoma" w:cs="Tahoma"/>
          <w:noProof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6832" w14:paraId="4F983F93" w14:textId="77777777" w:rsidTr="009B1A10">
        <w:tc>
          <w:tcPr>
            <w:tcW w:w="9062" w:type="dxa"/>
            <w:gridSpan w:val="3"/>
          </w:tcPr>
          <w:p w14:paraId="122C7BDB" w14:textId="010713A0" w:rsidR="00B36832" w:rsidRPr="00B36832" w:rsidRDefault="00B36832" w:rsidP="00B368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36832">
              <w:rPr>
                <w:rFonts w:ascii="Tahoma" w:hAnsi="Tahoma" w:cs="Tahoma"/>
                <w:sz w:val="32"/>
                <w:szCs w:val="32"/>
              </w:rPr>
              <w:t xml:space="preserve">Helpdesk </w:t>
            </w:r>
            <w:r w:rsidRPr="00B36832">
              <w:rPr>
                <w:rFonts w:ascii="Tahoma" w:hAnsi="Tahoma" w:cs="Tahoma"/>
                <w:b/>
                <w:bCs/>
                <w:sz w:val="32"/>
                <w:szCs w:val="32"/>
              </w:rPr>
              <w:t>do 15.1.2024</w:t>
            </w:r>
          </w:p>
        </w:tc>
      </w:tr>
      <w:tr w:rsidR="00B36832" w14:paraId="32E7F7DF" w14:textId="77777777" w:rsidTr="00B36832">
        <w:tc>
          <w:tcPr>
            <w:tcW w:w="3020" w:type="dxa"/>
          </w:tcPr>
          <w:p w14:paraId="1ECBBB07" w14:textId="739408F4" w:rsidR="00B36832" w:rsidRPr="00B36832" w:rsidRDefault="00B36832" w:rsidP="00B368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36832">
              <w:rPr>
                <w:rFonts w:ascii="Tahoma" w:hAnsi="Tahoma" w:cs="Tahoma"/>
                <w:sz w:val="32"/>
                <w:szCs w:val="32"/>
              </w:rPr>
              <w:t>973 295 963</w:t>
            </w:r>
          </w:p>
        </w:tc>
        <w:tc>
          <w:tcPr>
            <w:tcW w:w="3021" w:type="dxa"/>
          </w:tcPr>
          <w:p w14:paraId="08D2C01B" w14:textId="4C8B127A" w:rsidR="00B36832" w:rsidRPr="00B36832" w:rsidRDefault="00B36832" w:rsidP="00B368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36832">
              <w:rPr>
                <w:rFonts w:ascii="Tahoma" w:hAnsi="Tahoma" w:cs="Tahoma"/>
                <w:sz w:val="32"/>
                <w:szCs w:val="32"/>
              </w:rPr>
              <w:t>973 295 962</w:t>
            </w:r>
          </w:p>
        </w:tc>
        <w:tc>
          <w:tcPr>
            <w:tcW w:w="3021" w:type="dxa"/>
          </w:tcPr>
          <w:p w14:paraId="18208701" w14:textId="07F4D9E6" w:rsidR="00B36832" w:rsidRPr="00B36832" w:rsidRDefault="00B36832" w:rsidP="00B368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36832">
              <w:rPr>
                <w:rFonts w:ascii="Tahoma" w:hAnsi="Tahoma" w:cs="Tahoma"/>
                <w:sz w:val="32"/>
                <w:szCs w:val="32"/>
              </w:rPr>
              <w:t>973 295 960</w:t>
            </w:r>
          </w:p>
        </w:tc>
      </w:tr>
      <w:tr w:rsidR="00B36832" w14:paraId="3EAE52F3" w14:textId="77777777" w:rsidTr="00CE2093">
        <w:tc>
          <w:tcPr>
            <w:tcW w:w="9062" w:type="dxa"/>
            <w:gridSpan w:val="3"/>
          </w:tcPr>
          <w:p w14:paraId="76693F4D" w14:textId="5A322466" w:rsidR="00B36832" w:rsidRPr="00B36832" w:rsidRDefault="00B36832" w:rsidP="00B3683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36832">
              <w:rPr>
                <w:rFonts w:ascii="Tahoma" w:hAnsi="Tahoma" w:cs="Tahoma"/>
                <w:sz w:val="32"/>
                <w:szCs w:val="32"/>
              </w:rPr>
              <w:t>externicrt@army.cz</w:t>
            </w:r>
          </w:p>
        </w:tc>
      </w:tr>
    </w:tbl>
    <w:p w14:paraId="5AA3A390" w14:textId="35332648" w:rsidR="0074498C" w:rsidRDefault="0074498C" w:rsidP="0074498C"/>
    <w:p w14:paraId="52C6A8F9" w14:textId="0650699B" w:rsidR="0074498C" w:rsidRPr="00B36832" w:rsidRDefault="00B36832" w:rsidP="0074498C">
      <w:pPr>
        <w:rPr>
          <w:rFonts w:ascii="Tahoma" w:hAnsi="Tahoma" w:cs="Tahoma"/>
          <w:sz w:val="32"/>
          <w:szCs w:val="32"/>
        </w:rPr>
      </w:pPr>
      <w:r w:rsidRPr="00B3683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A25B17" wp14:editId="77357E35">
            <wp:simplePos x="0" y="0"/>
            <wp:positionH relativeFrom="column">
              <wp:posOffset>3661410</wp:posOffset>
            </wp:positionH>
            <wp:positionV relativeFrom="paragraph">
              <wp:posOffset>135890</wp:posOffset>
            </wp:positionV>
            <wp:extent cx="2011006" cy="885825"/>
            <wp:effectExtent l="0" t="0" r="8890" b="0"/>
            <wp:wrapNone/>
            <wp:docPr id="220557985" name="Obrázek 1" descr="Obsah obrázku Písmo, text, Elektricky modrá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57985" name="Obrázek 1" descr="Obsah obrázku Písmo, text, Elektricky modrá, log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06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832">
        <w:rPr>
          <w:rFonts w:ascii="Tahoma" w:hAnsi="Tahoma" w:cs="Tahoma"/>
          <w:sz w:val="32"/>
          <w:szCs w:val="32"/>
        </w:rPr>
        <w:t>Helpdesk</w:t>
      </w:r>
      <w:r w:rsidR="0074498C" w:rsidRPr="00B36832">
        <w:rPr>
          <w:rFonts w:ascii="Tahoma" w:hAnsi="Tahoma" w:cs="Tahoma"/>
          <w:sz w:val="32"/>
          <w:szCs w:val="32"/>
        </w:rPr>
        <w:t xml:space="preserve"> </w:t>
      </w:r>
      <w:r w:rsidR="0074498C" w:rsidRPr="00B36832">
        <w:rPr>
          <w:rFonts w:ascii="Tahoma" w:hAnsi="Tahoma" w:cs="Tahoma"/>
          <w:b/>
          <w:bCs/>
          <w:sz w:val="32"/>
          <w:szCs w:val="32"/>
        </w:rPr>
        <w:t>od 15.1.2024 již jediná</w:t>
      </w:r>
    </w:p>
    <w:p w14:paraId="406DE7B4" w14:textId="77777777" w:rsidR="0074498C" w:rsidRPr="00CA3D93" w:rsidRDefault="0074498C" w:rsidP="0074498C">
      <w:pPr>
        <w:rPr>
          <w:rFonts w:ascii="Tahoma" w:hAnsi="Tahoma" w:cs="Tahoma"/>
          <w:b/>
          <w:bCs/>
          <w:sz w:val="56"/>
          <w:szCs w:val="56"/>
        </w:rPr>
      </w:pPr>
      <w:r w:rsidRPr="00CA3D93">
        <w:rPr>
          <w:rFonts w:ascii="Tahoma" w:hAnsi="Tahoma" w:cs="Tahoma"/>
          <w:b/>
          <w:bCs/>
          <w:sz w:val="56"/>
          <w:szCs w:val="56"/>
        </w:rPr>
        <w:t>974 801 300</w:t>
      </w:r>
    </w:p>
    <w:p w14:paraId="46646638" w14:textId="22AF41B0" w:rsidR="00AB51AD" w:rsidRPr="00B36832" w:rsidRDefault="00AF2A0C" w:rsidP="0074498C">
      <w:pPr>
        <w:rPr>
          <w:rFonts w:ascii="Tahoma" w:hAnsi="Tahoma" w:cs="Tahoma"/>
          <w:b/>
          <w:bCs/>
          <w:sz w:val="32"/>
          <w:szCs w:val="32"/>
        </w:rPr>
      </w:pPr>
      <w:hyperlink r:id="rId5" w:history="1">
        <w:r w:rsidR="0074498C" w:rsidRPr="00B36832">
          <w:rPr>
            <w:rStyle w:val="Hypertextovodkaz"/>
            <w:rFonts w:ascii="Tahoma" w:hAnsi="Tahoma" w:cs="Tahoma"/>
            <w:b/>
            <w:bCs/>
            <w:sz w:val="32"/>
            <w:szCs w:val="32"/>
          </w:rPr>
          <w:t>podpora.ict@nakit.cz</w:t>
        </w:r>
      </w:hyperlink>
    </w:p>
    <w:p w14:paraId="1B17011A" w14:textId="49291D3C" w:rsidR="0074498C" w:rsidRDefault="0074498C" w:rsidP="0074498C">
      <w:pPr>
        <w:pBdr>
          <w:bottom w:val="single" w:sz="4" w:space="1" w:color="auto"/>
        </w:pBdr>
      </w:pPr>
    </w:p>
    <w:p w14:paraId="172221FC" w14:textId="1524640A" w:rsidR="0074498C" w:rsidRPr="0074498C" w:rsidRDefault="00B36832" w:rsidP="00B36832">
      <w:pPr>
        <w:jc w:val="right"/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  <w:lang w:eastAsia="cs-CZ"/>
        </w:rPr>
      </w:pPr>
      <w:r w:rsidRPr="00B36832">
        <w:rPr>
          <w:rFonts w:ascii="Tahoma" w:hAnsi="Tahoma" w:cs="Tahoma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16CFB6AD" wp14:editId="74618901">
            <wp:simplePos x="0" y="0"/>
            <wp:positionH relativeFrom="column">
              <wp:posOffset>5715</wp:posOffset>
            </wp:positionH>
            <wp:positionV relativeFrom="paragraph">
              <wp:posOffset>69215</wp:posOffset>
            </wp:positionV>
            <wp:extent cx="2112963" cy="1152525"/>
            <wp:effectExtent l="0" t="0" r="1905" b="0"/>
            <wp:wrapNone/>
            <wp:docPr id="1030661962" name="Obrázek 1" descr="Obsah obrázku Písmo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1962" name="Obrázek 1" descr="Obsah obrázku Písmo, Grafika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6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832"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  <w:lang w:eastAsia="cs-CZ"/>
        </w:rPr>
        <w:t>CPIC České Budějovice</w:t>
      </w:r>
    </w:p>
    <w:p w14:paraId="76834CD9" w14:textId="2657A510" w:rsidR="0074498C" w:rsidRPr="0074498C" w:rsidRDefault="0074498C" w:rsidP="00B36832">
      <w:pPr>
        <w:shd w:val="clear" w:color="auto" w:fill="FFFFFF"/>
        <w:spacing w:after="404" w:line="240" w:lineRule="auto"/>
        <w:jc w:val="right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cs-CZ"/>
        </w:rPr>
      </w:pPr>
      <w:r w:rsidRPr="0074498C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cs-CZ"/>
        </w:rPr>
        <w:t>tel.: + 420 387 202 508</w:t>
      </w:r>
      <w:r w:rsidRPr="0074498C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cs-CZ"/>
        </w:rPr>
        <w:br/>
        <w:t>e-mail: icceskebudejovice@suz.cz</w:t>
      </w:r>
      <w:r w:rsidR="00B36832" w:rsidRPr="00B36832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02807DCB" w14:textId="0341560B" w:rsidR="0074498C" w:rsidRPr="00B36832" w:rsidRDefault="0074498C" w:rsidP="00B36832">
      <w:pPr>
        <w:spacing w:after="0"/>
        <w:jc w:val="right"/>
        <w:rPr>
          <w:rFonts w:ascii="Tahoma" w:hAnsi="Tahoma" w:cs="Tahoma"/>
          <w:sz w:val="32"/>
          <w:szCs w:val="32"/>
        </w:rPr>
      </w:pPr>
      <w:r w:rsidRPr="00B36832">
        <w:rPr>
          <w:rFonts w:ascii="Tahoma" w:hAnsi="Tahoma" w:cs="Tahoma"/>
          <w:sz w:val="32"/>
          <w:szCs w:val="32"/>
        </w:rPr>
        <w:t xml:space="preserve">Pracovní hodiny pro </w:t>
      </w:r>
      <w:proofErr w:type="spellStart"/>
      <w:r w:rsidRPr="00B36832">
        <w:rPr>
          <w:rFonts w:ascii="Tahoma" w:hAnsi="Tahoma" w:cs="Tahoma"/>
          <w:b/>
          <w:bCs/>
          <w:sz w:val="32"/>
          <w:szCs w:val="32"/>
        </w:rPr>
        <w:t>přeubytování</w:t>
      </w:r>
      <w:proofErr w:type="spellEnd"/>
      <w:r w:rsidRPr="00B36832">
        <w:rPr>
          <w:rFonts w:ascii="Tahoma" w:hAnsi="Tahoma" w:cs="Tahoma"/>
          <w:sz w:val="32"/>
          <w:szCs w:val="32"/>
        </w:rPr>
        <w:t>:</w:t>
      </w:r>
    </w:p>
    <w:p w14:paraId="0704FB3C" w14:textId="1A31641B" w:rsidR="0074498C" w:rsidRPr="00B36832" w:rsidRDefault="0074498C" w:rsidP="00B36832">
      <w:pPr>
        <w:spacing w:after="0"/>
        <w:jc w:val="right"/>
        <w:rPr>
          <w:rFonts w:ascii="Tahoma" w:hAnsi="Tahoma" w:cs="Tahoma"/>
          <w:sz w:val="32"/>
          <w:szCs w:val="32"/>
        </w:rPr>
      </w:pPr>
      <w:r w:rsidRPr="00B36832">
        <w:rPr>
          <w:rFonts w:ascii="Tahoma" w:hAnsi="Tahoma" w:cs="Tahoma"/>
          <w:sz w:val="32"/>
          <w:szCs w:val="32"/>
        </w:rPr>
        <w:t>Po</w:t>
      </w:r>
      <w:r w:rsidR="00B36832">
        <w:rPr>
          <w:rFonts w:ascii="Tahoma" w:hAnsi="Tahoma" w:cs="Tahoma"/>
          <w:sz w:val="32"/>
          <w:szCs w:val="32"/>
        </w:rPr>
        <w:t xml:space="preserve"> </w:t>
      </w:r>
      <w:r w:rsidRPr="00B36832">
        <w:rPr>
          <w:rFonts w:ascii="Tahoma" w:hAnsi="Tahoma" w:cs="Tahoma"/>
          <w:sz w:val="32"/>
          <w:szCs w:val="32"/>
        </w:rPr>
        <w:t>+</w:t>
      </w:r>
      <w:r w:rsidR="00B36832">
        <w:rPr>
          <w:rFonts w:ascii="Tahoma" w:hAnsi="Tahoma" w:cs="Tahoma"/>
          <w:sz w:val="32"/>
          <w:szCs w:val="32"/>
        </w:rPr>
        <w:t xml:space="preserve"> </w:t>
      </w:r>
      <w:r w:rsidRPr="00B36832">
        <w:rPr>
          <w:rFonts w:ascii="Tahoma" w:hAnsi="Tahoma" w:cs="Tahoma"/>
          <w:sz w:val="32"/>
          <w:szCs w:val="32"/>
        </w:rPr>
        <w:t>St:</w:t>
      </w:r>
      <w:r w:rsidR="00B36832">
        <w:rPr>
          <w:rFonts w:ascii="Tahoma" w:hAnsi="Tahoma" w:cs="Tahoma"/>
          <w:sz w:val="32"/>
          <w:szCs w:val="32"/>
        </w:rPr>
        <w:t xml:space="preserve"> </w:t>
      </w:r>
      <w:r w:rsidRPr="00B36832">
        <w:rPr>
          <w:rFonts w:ascii="Tahoma" w:hAnsi="Tahoma" w:cs="Tahoma"/>
          <w:sz w:val="32"/>
          <w:szCs w:val="32"/>
        </w:rPr>
        <w:t>8:00 – 16:00</w:t>
      </w:r>
    </w:p>
    <w:p w14:paraId="61921790" w14:textId="2BE6685E" w:rsidR="0074498C" w:rsidRPr="00B36832" w:rsidRDefault="0074498C" w:rsidP="00B36832">
      <w:pPr>
        <w:spacing w:after="0"/>
        <w:jc w:val="right"/>
        <w:rPr>
          <w:rFonts w:ascii="Tahoma" w:hAnsi="Tahoma" w:cs="Tahoma"/>
          <w:sz w:val="32"/>
          <w:szCs w:val="32"/>
        </w:rPr>
      </w:pPr>
      <w:r w:rsidRPr="00B36832">
        <w:rPr>
          <w:rFonts w:ascii="Tahoma" w:hAnsi="Tahoma" w:cs="Tahoma"/>
          <w:sz w:val="32"/>
          <w:szCs w:val="32"/>
        </w:rPr>
        <w:t>Pá</w:t>
      </w:r>
      <w:r w:rsidR="00B36832">
        <w:rPr>
          <w:rFonts w:ascii="Tahoma" w:hAnsi="Tahoma" w:cs="Tahoma"/>
          <w:sz w:val="32"/>
          <w:szCs w:val="32"/>
        </w:rPr>
        <w:t xml:space="preserve">: </w:t>
      </w:r>
      <w:r w:rsidRPr="00B36832">
        <w:rPr>
          <w:rFonts w:ascii="Tahoma" w:hAnsi="Tahoma" w:cs="Tahoma"/>
          <w:sz w:val="32"/>
          <w:szCs w:val="32"/>
        </w:rPr>
        <w:t>8:00 – 14:00</w:t>
      </w:r>
    </w:p>
    <w:p w14:paraId="3F233DF3" w14:textId="7E3B64FA" w:rsidR="0074498C" w:rsidRPr="00B36832" w:rsidRDefault="0074498C" w:rsidP="00B36832">
      <w:pPr>
        <w:pBdr>
          <w:bottom w:val="single" w:sz="4" w:space="1" w:color="auto"/>
        </w:pBdr>
        <w:jc w:val="right"/>
        <w:rPr>
          <w:rFonts w:ascii="Tahoma" w:hAnsi="Tahoma" w:cs="Tahoma"/>
          <w:color w:val="000000"/>
          <w:sz w:val="32"/>
          <w:szCs w:val="32"/>
          <w:shd w:val="clear" w:color="auto" w:fill="FFFFFF"/>
        </w:rPr>
      </w:pPr>
      <w:r w:rsidRPr="00B36832">
        <w:rPr>
          <w:rFonts w:ascii="Tahoma" w:hAnsi="Tahoma" w:cs="Tahoma"/>
          <w:color w:val="000000"/>
          <w:sz w:val="32"/>
          <w:szCs w:val="32"/>
          <w:shd w:val="clear" w:color="auto" w:fill="FFFFFF"/>
        </w:rPr>
        <w:t>Vedoucí centra</w:t>
      </w:r>
      <w:r w:rsidRPr="00B36832">
        <w:rPr>
          <w:rFonts w:ascii="Tahoma" w:hAnsi="Tahoma" w:cs="Tahoma"/>
          <w:color w:val="000000"/>
          <w:sz w:val="32"/>
          <w:szCs w:val="32"/>
        </w:rPr>
        <w:br/>
      </w:r>
      <w:r w:rsidRPr="00B36832">
        <w:rPr>
          <w:rStyle w:val="Siln"/>
          <w:rFonts w:ascii="Tahoma" w:hAnsi="Tahoma" w:cs="Tahoma"/>
          <w:color w:val="000000"/>
          <w:sz w:val="32"/>
          <w:szCs w:val="32"/>
          <w:bdr w:val="none" w:sz="0" w:space="0" w:color="auto" w:frame="1"/>
          <w:shd w:val="clear" w:color="auto" w:fill="FFFFFF"/>
        </w:rPr>
        <w:t>Bc. Jana Žákovská</w:t>
      </w:r>
      <w:r w:rsidRPr="00B36832">
        <w:rPr>
          <w:rFonts w:ascii="Tahoma" w:hAnsi="Tahoma" w:cs="Tahoma"/>
          <w:color w:val="000000"/>
          <w:sz w:val="32"/>
          <w:szCs w:val="32"/>
          <w:shd w:val="clear" w:color="auto" w:fill="FFFFFF"/>
        </w:rPr>
        <w:t>, tel.: 725 339 386</w:t>
      </w:r>
      <w:r w:rsidRPr="00B36832">
        <w:rPr>
          <w:rFonts w:ascii="Tahoma" w:hAnsi="Tahoma" w:cs="Tahoma"/>
          <w:color w:val="000000"/>
          <w:sz w:val="32"/>
          <w:szCs w:val="32"/>
        </w:rPr>
        <w:br/>
      </w:r>
      <w:r w:rsidRPr="00B36832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e-mail: </w:t>
      </w:r>
      <w:hyperlink r:id="rId7" w:history="1">
        <w:r w:rsidRPr="00B36832">
          <w:rPr>
            <w:rStyle w:val="Hypertextovodkaz"/>
            <w:rFonts w:ascii="Tahoma" w:hAnsi="Tahoma" w:cs="Tahoma"/>
            <w:sz w:val="32"/>
            <w:szCs w:val="32"/>
            <w:shd w:val="clear" w:color="auto" w:fill="FFFFFF"/>
          </w:rPr>
          <w:t>jzakovska@suz.cz</w:t>
        </w:r>
      </w:hyperlink>
    </w:p>
    <w:p w14:paraId="0B93B627" w14:textId="44D4B3BE" w:rsidR="0074498C" w:rsidRPr="00B36832" w:rsidRDefault="0074498C" w:rsidP="0074498C">
      <w:pPr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</w:pPr>
      <w:r w:rsidRPr="00CA3D93"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  <w:t>KACPU Ostrava</w:t>
      </w:r>
      <w:r w:rsidR="00B36832" w:rsidRPr="00CA3D93">
        <w:rPr>
          <w:rFonts w:ascii="Tahoma" w:hAnsi="Tahoma" w:cs="Tahoma"/>
          <w:b/>
          <w:bCs/>
          <w:color w:val="000000"/>
          <w:sz w:val="40"/>
          <w:szCs w:val="40"/>
          <w:shd w:val="clear" w:color="auto" w:fill="FFFFFF"/>
        </w:rPr>
        <w:tab/>
      </w:r>
      <w:r w:rsidR="00B36832"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  <w:tab/>
      </w:r>
      <w:r w:rsidR="00B36832">
        <w:rPr>
          <w:rFonts w:ascii="Tahoma" w:hAnsi="Tahoma" w:cs="Tahoma"/>
          <w:b/>
          <w:bCs/>
          <w:color w:val="000000"/>
          <w:sz w:val="32"/>
          <w:szCs w:val="32"/>
          <w:shd w:val="clear" w:color="auto" w:fill="FFFFFF"/>
        </w:rPr>
        <w:tab/>
        <w:t>Dr. Malého 1356/17, Ostrava</w:t>
      </w:r>
    </w:p>
    <w:p w14:paraId="1E88CEF1" w14:textId="77777777" w:rsidR="00163FFA" w:rsidRDefault="00163FFA" w:rsidP="00163FFA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KACPU funguje v pondělí, středu od 8 do 16 hodin a v pátek od 8 do 14 hodin.</w:t>
      </w:r>
    </w:p>
    <w:p w14:paraId="5633511A" w14:textId="77777777" w:rsidR="00163FFA" w:rsidRDefault="00163FFA" w:rsidP="00163FF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O dočasné nouzové přístřeší tu ale prchající Ukrajinci mohou požádat non stop.</w:t>
      </w:r>
    </w:p>
    <w:p w14:paraId="7D777C2D" w14:textId="0883E6CB" w:rsidR="0074498C" w:rsidRDefault="00163FFA" w:rsidP="00163FFA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Tahoma" w:hAnsi="Tahoma" w:cs="Tahoma"/>
          <w:b/>
          <w:bCs/>
          <w:noProof/>
          <w:color w:val="385623" w:themeColor="accent6" w:themeShade="8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591C87" wp14:editId="02D963D1">
            <wp:simplePos x="0" y="0"/>
            <wp:positionH relativeFrom="column">
              <wp:posOffset>3662680</wp:posOffset>
            </wp:positionH>
            <wp:positionV relativeFrom="paragraph">
              <wp:posOffset>305435</wp:posOffset>
            </wp:positionV>
            <wp:extent cx="1362075" cy="1362075"/>
            <wp:effectExtent l="0" t="0" r="9525" b="9525"/>
            <wp:wrapNone/>
            <wp:docPr id="4041322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498C">
        <w:rPr>
          <w:rFonts w:ascii="Arial" w:hAnsi="Arial" w:cs="Arial"/>
          <w:color w:val="000000"/>
        </w:rPr>
        <w:t>Je zde </w:t>
      </w:r>
      <w:r w:rsidR="0074498C">
        <w:rPr>
          <w:rStyle w:val="Siln"/>
          <w:rFonts w:ascii="Arial" w:hAnsi="Arial" w:cs="Arial"/>
          <w:color w:val="000000"/>
        </w:rPr>
        <w:t>možnost nouzového přespání</w:t>
      </w:r>
      <w:r w:rsidR="0074498C">
        <w:rPr>
          <w:rFonts w:ascii="Arial" w:hAnsi="Arial" w:cs="Arial"/>
          <w:color w:val="000000"/>
        </w:rPr>
        <w:t> a je tady vyhrazeno místo pro </w:t>
      </w:r>
      <w:r w:rsidR="0074498C">
        <w:rPr>
          <w:rStyle w:val="Siln"/>
          <w:rFonts w:ascii="Arial" w:hAnsi="Arial" w:cs="Arial"/>
          <w:color w:val="000000"/>
        </w:rPr>
        <w:t>dočasné umístění domácích zvířat</w:t>
      </w:r>
      <w:r w:rsidR="0074498C">
        <w:rPr>
          <w:rFonts w:ascii="Arial" w:hAnsi="Arial" w:cs="Arial"/>
          <w:color w:val="000000"/>
        </w:rPr>
        <w:t>.</w:t>
      </w:r>
    </w:p>
    <w:p w14:paraId="0B3B026C" w14:textId="74A5DE76" w:rsidR="00163FFA" w:rsidRDefault="00163FFA" w:rsidP="00163FFA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907D53" w14:textId="58066600" w:rsidR="00163FFA" w:rsidRPr="00163FFA" w:rsidRDefault="00163FFA" w:rsidP="00163FFA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385623" w:themeColor="accent6" w:themeShade="80"/>
          <w:sz w:val="32"/>
          <w:szCs w:val="32"/>
        </w:rPr>
      </w:pPr>
      <w:r w:rsidRPr="00163FFA">
        <w:rPr>
          <w:rFonts w:ascii="Tahoma" w:hAnsi="Tahoma" w:cs="Tahoma"/>
          <w:b/>
          <w:bCs/>
          <w:color w:val="385623" w:themeColor="accent6" w:themeShade="80"/>
          <w:sz w:val="32"/>
          <w:szCs w:val="32"/>
        </w:rPr>
        <w:t>https://mapy.cz/s/muvepelopu</w:t>
      </w:r>
    </w:p>
    <w:p w14:paraId="761C01AF" w14:textId="0258AA45" w:rsidR="0074498C" w:rsidRDefault="0074498C" w:rsidP="0074498C">
      <w:pPr>
        <w:rPr>
          <w:rFonts w:ascii="Arial" w:hAnsi="Arial" w:cs="Arial"/>
          <w:color w:val="000000"/>
          <w:sz w:val="26"/>
          <w:szCs w:val="26"/>
        </w:rPr>
      </w:pPr>
      <w:r w:rsidRPr="0074498C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C1E8537" w14:textId="77777777" w:rsidR="00163FFA" w:rsidRDefault="00163FFA" w:rsidP="0074498C">
      <w:pPr>
        <w:rPr>
          <w:rFonts w:ascii="Arial" w:hAnsi="Arial" w:cs="Arial"/>
          <w:color w:val="000000"/>
          <w:sz w:val="26"/>
          <w:szCs w:val="26"/>
        </w:rPr>
      </w:pPr>
    </w:p>
    <w:p w14:paraId="62476978" w14:textId="77777777" w:rsidR="00163FFA" w:rsidRDefault="00163FFA" w:rsidP="0074498C">
      <w:pPr>
        <w:rPr>
          <w:rFonts w:ascii="Arial" w:hAnsi="Arial" w:cs="Arial"/>
          <w:color w:val="000000"/>
          <w:sz w:val="26"/>
          <w:szCs w:val="26"/>
        </w:rPr>
      </w:pPr>
    </w:p>
    <w:p w14:paraId="6F24C9DF" w14:textId="78173DC1" w:rsidR="00B36832" w:rsidRPr="00163FFA" w:rsidRDefault="0074498C" w:rsidP="0074498C">
      <w:pPr>
        <w:rPr>
          <w:rFonts w:ascii="Arial" w:hAnsi="Arial" w:cs="Arial"/>
          <w:b/>
          <w:bCs/>
          <w:color w:val="000000"/>
          <w:sz w:val="26"/>
          <w:szCs w:val="26"/>
        </w:rPr>
      </w:pPr>
      <w:r w:rsidRPr="00163FFA">
        <w:rPr>
          <w:rFonts w:ascii="Arial" w:hAnsi="Arial" w:cs="Arial"/>
          <w:b/>
          <w:bCs/>
          <w:color w:val="000000"/>
          <w:sz w:val="26"/>
          <w:szCs w:val="26"/>
        </w:rPr>
        <w:t xml:space="preserve">Zápisy do HUMPO </w:t>
      </w:r>
      <w:hyperlink r:id="rId9" w:history="1">
        <w:r w:rsidRPr="00163FFA">
          <w:rPr>
            <w:rStyle w:val="Hypertextovodkaz"/>
            <w:rFonts w:ascii="Arial" w:hAnsi="Arial" w:cs="Arial"/>
            <w:b/>
            <w:bCs/>
            <w:sz w:val="26"/>
            <w:szCs w:val="26"/>
          </w:rPr>
          <w:t>humpo@suz.cz</w:t>
        </w:r>
      </w:hyperlink>
      <w:r w:rsidRPr="00163FFA">
        <w:rPr>
          <w:rFonts w:ascii="Arial" w:hAnsi="Arial" w:cs="Arial"/>
          <w:b/>
          <w:bCs/>
          <w:color w:val="000000"/>
          <w:sz w:val="26"/>
          <w:szCs w:val="26"/>
        </w:rPr>
        <w:t xml:space="preserve"> (Alica </w:t>
      </w:r>
      <w:proofErr w:type="spellStart"/>
      <w:r w:rsidRPr="00163FFA">
        <w:rPr>
          <w:rFonts w:ascii="Arial" w:hAnsi="Arial" w:cs="Arial"/>
          <w:b/>
          <w:bCs/>
          <w:color w:val="000000"/>
          <w:sz w:val="26"/>
          <w:szCs w:val="26"/>
        </w:rPr>
        <w:t>Neupauerová</w:t>
      </w:r>
      <w:proofErr w:type="spellEnd"/>
      <w:r w:rsidRPr="00163FFA">
        <w:rPr>
          <w:rFonts w:ascii="Arial" w:hAnsi="Arial" w:cs="Arial"/>
          <w:b/>
          <w:bCs/>
          <w:color w:val="000000"/>
          <w:sz w:val="26"/>
          <w:szCs w:val="26"/>
        </w:rPr>
        <w:t xml:space="preserve">) </w:t>
      </w:r>
    </w:p>
    <w:sectPr w:rsidR="00B36832" w:rsidRPr="00163FFA" w:rsidSect="00163F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8C"/>
    <w:rsid w:val="00163FFA"/>
    <w:rsid w:val="0074498C"/>
    <w:rsid w:val="00AB51AD"/>
    <w:rsid w:val="00AF2A0C"/>
    <w:rsid w:val="00B36832"/>
    <w:rsid w:val="00C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BC5"/>
  <w15:chartTrackingRefBased/>
  <w15:docId w15:val="{3DE70666-E36E-4E22-BC54-5DE0BAF3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4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49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498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4498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449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um1">
    <w:name w:val="Datum1"/>
    <w:basedOn w:val="Standardnpsmoodstavce"/>
    <w:rsid w:val="0074498C"/>
  </w:style>
  <w:style w:type="character" w:styleId="Sledovanodkaz">
    <w:name w:val="FollowedHyperlink"/>
    <w:basedOn w:val="Standardnpsmoodstavce"/>
    <w:uiPriority w:val="99"/>
    <w:semiHidden/>
    <w:unhideWhenUsed/>
    <w:rsid w:val="00B36832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B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7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14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jzakovska@su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odpora.ict@nakit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humpo@s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Medvedz Vladimír</cp:lastModifiedBy>
  <cp:revision>3</cp:revision>
  <dcterms:created xsi:type="dcterms:W3CDTF">2023-12-20T09:27:00Z</dcterms:created>
  <dcterms:modified xsi:type="dcterms:W3CDTF">2024-01-02T08:40:00Z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