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FE8E" w14:textId="77777777" w:rsidR="000D1B77" w:rsidRPr="00BD3FB4" w:rsidRDefault="000D1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BD3FB4">
        <w:rPr>
          <w:rFonts w:ascii="Arial" w:hAnsi="Arial" w:cs="Arial"/>
          <w:b/>
        </w:rPr>
        <w:t>Metodický pokyn pro vedení</w:t>
      </w:r>
    </w:p>
    <w:p w14:paraId="129349AE" w14:textId="77777777" w:rsidR="009A7AC9" w:rsidRPr="00BD3FB4" w:rsidRDefault="000D1B77">
      <w:pPr>
        <w:pStyle w:val="Zkladntext2"/>
        <w:rPr>
          <w:rFonts w:ascii="Arial" w:hAnsi="Arial" w:cs="Arial"/>
          <w:sz w:val="20"/>
        </w:rPr>
      </w:pPr>
      <w:r w:rsidRPr="00BD3FB4">
        <w:rPr>
          <w:rFonts w:ascii="Arial" w:hAnsi="Arial" w:cs="Arial"/>
          <w:sz w:val="20"/>
        </w:rPr>
        <w:t xml:space="preserve">Seznamu nemateriálních statků tradiční lidové kultury </w:t>
      </w:r>
    </w:p>
    <w:p w14:paraId="377E659D" w14:textId="57C8A883" w:rsidR="000D1B77" w:rsidRPr="00BD3FB4" w:rsidRDefault="009A7AC9" w:rsidP="003F580F">
      <w:pPr>
        <w:pStyle w:val="Zkladntext2"/>
        <w:rPr>
          <w:rFonts w:ascii="Arial" w:hAnsi="Arial" w:cs="Arial"/>
          <w:sz w:val="20"/>
        </w:rPr>
      </w:pPr>
      <w:r w:rsidRPr="00BD3FB4">
        <w:rPr>
          <w:rFonts w:ascii="Arial" w:hAnsi="Arial" w:cs="Arial"/>
          <w:sz w:val="20"/>
        </w:rPr>
        <w:t>Jihočes</w:t>
      </w:r>
      <w:r w:rsidR="000D1B77" w:rsidRPr="00BD3FB4">
        <w:rPr>
          <w:rFonts w:ascii="Arial" w:hAnsi="Arial" w:cs="Arial"/>
          <w:sz w:val="20"/>
        </w:rPr>
        <w:t>kého kraje</w:t>
      </w:r>
      <w:r w:rsidR="00087ACB">
        <w:rPr>
          <w:rFonts w:ascii="Arial" w:hAnsi="Arial" w:cs="Arial"/>
          <w:sz w:val="20"/>
        </w:rPr>
        <w:t xml:space="preserve"> – změna č. </w:t>
      </w:r>
      <w:r w:rsidR="00A618AF">
        <w:rPr>
          <w:rFonts w:ascii="Arial" w:hAnsi="Arial" w:cs="Arial"/>
          <w:sz w:val="20"/>
        </w:rPr>
        <w:t>2</w:t>
      </w:r>
    </w:p>
    <w:p w14:paraId="070D03DE" w14:textId="77777777" w:rsidR="000D1B77" w:rsidRPr="00BD3FB4" w:rsidRDefault="000D1B77">
      <w:pPr>
        <w:jc w:val="both"/>
        <w:rPr>
          <w:rFonts w:ascii="Arial" w:hAnsi="Arial" w:cs="Arial"/>
          <w:b/>
        </w:rPr>
      </w:pPr>
    </w:p>
    <w:p w14:paraId="195A083C" w14:textId="77777777" w:rsidR="00C74344" w:rsidRPr="00BD3FB4" w:rsidRDefault="00C74344">
      <w:pPr>
        <w:jc w:val="both"/>
        <w:rPr>
          <w:rFonts w:ascii="Arial" w:hAnsi="Arial" w:cs="Arial"/>
          <w:b/>
        </w:rPr>
      </w:pPr>
    </w:p>
    <w:p w14:paraId="2DFA9C32" w14:textId="77777777" w:rsidR="000D1B77" w:rsidRPr="00BD3FB4" w:rsidRDefault="000D1B77">
      <w:pPr>
        <w:jc w:val="center"/>
        <w:rPr>
          <w:rFonts w:ascii="Arial" w:hAnsi="Arial" w:cs="Arial"/>
          <w:b/>
        </w:rPr>
      </w:pPr>
      <w:r w:rsidRPr="00BD3FB4">
        <w:rPr>
          <w:rFonts w:ascii="Arial" w:hAnsi="Arial" w:cs="Arial"/>
          <w:b/>
        </w:rPr>
        <w:t>1. Obecný úvod</w:t>
      </w:r>
    </w:p>
    <w:p w14:paraId="0246FF10" w14:textId="2BA8ED65" w:rsidR="000D1B77" w:rsidRPr="00CF252A" w:rsidRDefault="000D1B77">
      <w:pPr>
        <w:pStyle w:val="Nadpis1"/>
        <w:jc w:val="both"/>
        <w:rPr>
          <w:rFonts w:ascii="Arial" w:hAnsi="Arial" w:cs="Arial"/>
          <w:sz w:val="20"/>
        </w:rPr>
      </w:pPr>
      <w:r w:rsidRPr="00CF252A">
        <w:rPr>
          <w:rFonts w:ascii="Arial" w:hAnsi="Arial" w:cs="Arial"/>
          <w:sz w:val="20"/>
        </w:rPr>
        <w:t xml:space="preserve">Seznam nemateriálních statků tradiční lidové kultury </w:t>
      </w:r>
      <w:r w:rsidR="00203743" w:rsidRPr="00CF252A">
        <w:rPr>
          <w:rFonts w:ascii="Arial" w:hAnsi="Arial" w:cs="Arial"/>
          <w:sz w:val="20"/>
        </w:rPr>
        <w:t>Jihočes</w:t>
      </w:r>
      <w:r w:rsidRPr="00CF252A">
        <w:rPr>
          <w:rFonts w:ascii="Arial" w:hAnsi="Arial" w:cs="Arial"/>
          <w:sz w:val="20"/>
        </w:rPr>
        <w:t xml:space="preserve">kého kraje </w:t>
      </w:r>
      <w:r w:rsidR="003F580F" w:rsidRPr="00CF252A">
        <w:rPr>
          <w:rFonts w:ascii="Arial" w:hAnsi="Arial" w:cs="Arial"/>
          <w:sz w:val="20"/>
        </w:rPr>
        <w:t xml:space="preserve">(dále jen </w:t>
      </w:r>
      <w:r w:rsidR="00505C1A" w:rsidRPr="00CF252A">
        <w:rPr>
          <w:rFonts w:ascii="Arial" w:hAnsi="Arial" w:cs="Arial"/>
          <w:sz w:val="20"/>
        </w:rPr>
        <w:t>„</w:t>
      </w:r>
      <w:r w:rsidR="003F580F" w:rsidRPr="00CF252A">
        <w:rPr>
          <w:rFonts w:ascii="Arial" w:hAnsi="Arial" w:cs="Arial"/>
          <w:sz w:val="20"/>
        </w:rPr>
        <w:t>Seznam</w:t>
      </w:r>
      <w:r w:rsidR="00505C1A" w:rsidRPr="00CF252A">
        <w:rPr>
          <w:rFonts w:ascii="Arial" w:hAnsi="Arial" w:cs="Arial"/>
          <w:sz w:val="20"/>
        </w:rPr>
        <w:t>“</w:t>
      </w:r>
      <w:r w:rsidR="003F580F" w:rsidRPr="00CF252A">
        <w:rPr>
          <w:rFonts w:ascii="Arial" w:hAnsi="Arial" w:cs="Arial"/>
          <w:sz w:val="20"/>
        </w:rPr>
        <w:t xml:space="preserve">) </w:t>
      </w:r>
      <w:r w:rsidRPr="00CF252A">
        <w:rPr>
          <w:rFonts w:ascii="Arial" w:hAnsi="Arial" w:cs="Arial"/>
          <w:sz w:val="20"/>
        </w:rPr>
        <w:t xml:space="preserve">je </w:t>
      </w:r>
      <w:r w:rsidRPr="00CF252A">
        <w:rPr>
          <w:rFonts w:ascii="Arial" w:hAnsi="Arial" w:cs="Arial"/>
          <w:color w:val="000000" w:themeColor="text1"/>
          <w:sz w:val="20"/>
        </w:rPr>
        <w:t xml:space="preserve">zřízen </w:t>
      </w:r>
      <w:r w:rsidR="004E5A8C" w:rsidRPr="00CF252A">
        <w:rPr>
          <w:rFonts w:ascii="Arial" w:hAnsi="Arial" w:cs="Arial"/>
          <w:color w:val="000000" w:themeColor="text1"/>
          <w:sz w:val="20"/>
        </w:rPr>
        <w:t xml:space="preserve">a veden </w:t>
      </w:r>
      <w:r w:rsidRPr="00CF252A">
        <w:rPr>
          <w:rFonts w:ascii="Arial" w:hAnsi="Arial" w:cs="Arial"/>
          <w:sz w:val="20"/>
        </w:rPr>
        <w:t>v souladu s usnesením vlády České republiky ze dne 5. ledna 2011 č. 11</w:t>
      </w:r>
      <w:r w:rsidR="008F5DD8" w:rsidRPr="00CF252A">
        <w:rPr>
          <w:rFonts w:ascii="Arial" w:hAnsi="Arial" w:cs="Arial"/>
          <w:sz w:val="20"/>
        </w:rPr>
        <w:br/>
      </w:r>
      <w:r w:rsidRPr="00CF252A">
        <w:rPr>
          <w:rFonts w:ascii="Arial" w:hAnsi="Arial" w:cs="Arial"/>
          <w:sz w:val="20"/>
        </w:rPr>
        <w:t>o Koncepci účinnější péče o tradiční lidovou kulturu v České republice na léta 2011 až 2015 (bod 4.2.5.)</w:t>
      </w:r>
      <w:r w:rsidR="004E5A8C" w:rsidRPr="00CF252A">
        <w:rPr>
          <w:rFonts w:ascii="Arial" w:hAnsi="Arial" w:cs="Arial"/>
          <w:sz w:val="20"/>
        </w:rPr>
        <w:t xml:space="preserve"> a </w:t>
      </w:r>
      <w:r w:rsidR="00BB7CE4" w:rsidRPr="00CF252A">
        <w:rPr>
          <w:rFonts w:ascii="Arial" w:hAnsi="Arial" w:cs="Arial"/>
          <w:sz w:val="20"/>
        </w:rPr>
        <w:t xml:space="preserve">s usnesením vlády České republiky ze dne 13. ledna 2016 č. 10 o Koncepci účinnější péče o tradiční lidovou kulturu v České republice na léta </w:t>
      </w:r>
      <w:r w:rsidR="004E5A8C" w:rsidRPr="00CF252A">
        <w:rPr>
          <w:rFonts w:ascii="Arial" w:hAnsi="Arial" w:cs="Arial"/>
          <w:sz w:val="20"/>
        </w:rPr>
        <w:t>201</w:t>
      </w:r>
      <w:r w:rsidR="001B41B9" w:rsidRPr="00CF252A">
        <w:rPr>
          <w:rFonts w:ascii="Arial" w:hAnsi="Arial" w:cs="Arial"/>
          <w:sz w:val="20"/>
        </w:rPr>
        <w:t>6</w:t>
      </w:r>
      <w:r w:rsidR="004E5A8C" w:rsidRPr="00CF252A">
        <w:rPr>
          <w:rFonts w:ascii="Arial" w:hAnsi="Arial" w:cs="Arial"/>
          <w:sz w:val="20"/>
        </w:rPr>
        <w:t xml:space="preserve"> </w:t>
      </w:r>
      <w:r w:rsidR="00BB7CE4" w:rsidRPr="00CF252A">
        <w:rPr>
          <w:rFonts w:ascii="Arial" w:hAnsi="Arial" w:cs="Arial"/>
          <w:sz w:val="20"/>
        </w:rPr>
        <w:t>až</w:t>
      </w:r>
      <w:r w:rsidR="004E5A8C" w:rsidRPr="00CF252A">
        <w:rPr>
          <w:rFonts w:ascii="Arial" w:hAnsi="Arial" w:cs="Arial"/>
          <w:sz w:val="20"/>
        </w:rPr>
        <w:t xml:space="preserve"> 2020</w:t>
      </w:r>
      <w:r w:rsidR="00D77E58" w:rsidRPr="00CF252A">
        <w:rPr>
          <w:rFonts w:ascii="Arial" w:hAnsi="Arial" w:cs="Arial"/>
          <w:sz w:val="20"/>
        </w:rPr>
        <w:t xml:space="preserve"> (bod 4.2.5</w:t>
      </w:r>
      <w:r w:rsidR="004E5A8C" w:rsidRPr="00CF252A">
        <w:rPr>
          <w:rFonts w:ascii="Arial" w:hAnsi="Arial" w:cs="Arial"/>
          <w:sz w:val="20"/>
        </w:rPr>
        <w:t>.</w:t>
      </w:r>
      <w:r w:rsidR="00D77E58" w:rsidRPr="00CF252A">
        <w:rPr>
          <w:rFonts w:ascii="Arial" w:hAnsi="Arial" w:cs="Arial"/>
          <w:sz w:val="20"/>
        </w:rPr>
        <w:t>)</w:t>
      </w:r>
      <w:r w:rsidR="00BB6B97" w:rsidRPr="00CF252A">
        <w:rPr>
          <w:rFonts w:ascii="Arial" w:hAnsi="Arial" w:cs="Arial"/>
          <w:sz w:val="20"/>
        </w:rPr>
        <w:t xml:space="preserve">, </w:t>
      </w:r>
      <w:r w:rsidR="008E2E3C" w:rsidRPr="00CF252A">
        <w:rPr>
          <w:rFonts w:ascii="Arial" w:hAnsi="Arial" w:cs="Arial"/>
          <w:sz w:val="20"/>
        </w:rPr>
        <w:t xml:space="preserve">a ze </w:t>
      </w:r>
      <w:r w:rsidR="00BB6B97" w:rsidRPr="00CF252A">
        <w:rPr>
          <w:rFonts w:ascii="Arial" w:hAnsi="Arial" w:cs="Arial"/>
          <w:sz w:val="20"/>
        </w:rPr>
        <w:t xml:space="preserve">dne </w:t>
      </w:r>
      <w:r w:rsidR="00CF252A">
        <w:rPr>
          <w:rFonts w:ascii="Arial" w:hAnsi="Arial" w:cs="Arial"/>
          <w:sz w:val="20"/>
        </w:rPr>
        <w:br/>
      </w:r>
      <w:r w:rsidR="00BB6B97" w:rsidRPr="00CF252A">
        <w:rPr>
          <w:rFonts w:ascii="Arial" w:hAnsi="Arial" w:cs="Arial"/>
          <w:sz w:val="20"/>
        </w:rPr>
        <w:t>19. 1. 2023</w:t>
      </w:r>
      <w:r w:rsidR="003D0D1E" w:rsidRPr="00CF252A">
        <w:rPr>
          <w:rFonts w:ascii="Arial" w:hAnsi="Arial" w:cs="Arial"/>
          <w:sz w:val="20"/>
        </w:rPr>
        <w:t>, kdy</w:t>
      </w:r>
      <w:r w:rsidR="00BB6B97" w:rsidRPr="00CF252A">
        <w:rPr>
          <w:rFonts w:ascii="Arial" w:hAnsi="Arial" w:cs="Arial"/>
          <w:sz w:val="20"/>
        </w:rPr>
        <w:t xml:space="preserve"> byl Ministerstvem kultury schválen Plán péče o tradiční lidovou kulturu v ČR na léta 2023-2030</w:t>
      </w:r>
      <w:r w:rsidR="00D77E58" w:rsidRPr="00CF252A">
        <w:rPr>
          <w:rFonts w:ascii="Arial" w:hAnsi="Arial" w:cs="Arial"/>
          <w:sz w:val="20"/>
        </w:rPr>
        <w:t>.</w:t>
      </w:r>
      <w:r w:rsidRPr="00CF252A">
        <w:rPr>
          <w:rFonts w:ascii="Arial" w:hAnsi="Arial" w:cs="Arial"/>
          <w:sz w:val="20"/>
        </w:rPr>
        <w:t xml:space="preserve"> Jeho hlavním účelem je ochrana, zachování, identifikace, rozvoj a podpora nemateriálního kulturního dědictví na území </w:t>
      </w:r>
      <w:r w:rsidR="00F61CDB" w:rsidRPr="00CF252A">
        <w:rPr>
          <w:rFonts w:ascii="Arial" w:hAnsi="Arial" w:cs="Arial"/>
          <w:sz w:val="20"/>
        </w:rPr>
        <w:t>Jihočes</w:t>
      </w:r>
      <w:r w:rsidR="00F44C84" w:rsidRPr="00CF252A">
        <w:rPr>
          <w:rFonts w:ascii="Arial" w:hAnsi="Arial" w:cs="Arial"/>
          <w:sz w:val="20"/>
        </w:rPr>
        <w:t>k</w:t>
      </w:r>
      <w:r w:rsidRPr="00CF252A">
        <w:rPr>
          <w:rFonts w:ascii="Arial" w:hAnsi="Arial" w:cs="Arial"/>
          <w:sz w:val="20"/>
        </w:rPr>
        <w:t>ého kraje.</w:t>
      </w:r>
    </w:p>
    <w:p w14:paraId="78B3B491" w14:textId="77777777" w:rsidR="000D1B77" w:rsidRPr="00BD3FB4" w:rsidRDefault="000D1B77">
      <w:pPr>
        <w:pStyle w:val="Nadpis1"/>
        <w:jc w:val="both"/>
        <w:rPr>
          <w:rFonts w:ascii="Arial" w:hAnsi="Arial" w:cs="Arial"/>
          <w:b w:val="0"/>
          <w:sz w:val="20"/>
        </w:rPr>
      </w:pPr>
      <w:r w:rsidRPr="00BD3FB4">
        <w:rPr>
          <w:rFonts w:ascii="Arial" w:hAnsi="Arial" w:cs="Arial"/>
          <w:b w:val="0"/>
          <w:sz w:val="20"/>
        </w:rPr>
        <w:t xml:space="preserve">Cílem tohoto pokynu je stanovit proces navrhování a zapisování nemateriálních statků tradiční lidové kultury do </w:t>
      </w:r>
      <w:r w:rsidR="00505C1A" w:rsidRPr="00BD3FB4">
        <w:rPr>
          <w:rFonts w:ascii="Arial" w:hAnsi="Arial" w:cs="Arial"/>
          <w:b w:val="0"/>
          <w:sz w:val="20"/>
        </w:rPr>
        <w:t>S</w:t>
      </w:r>
      <w:r w:rsidRPr="00BD3FB4">
        <w:rPr>
          <w:rFonts w:ascii="Arial" w:hAnsi="Arial" w:cs="Arial"/>
          <w:b w:val="0"/>
          <w:sz w:val="20"/>
        </w:rPr>
        <w:t xml:space="preserve">eznamu, provádění periodické kontrolní dokumentace a způsob označování do </w:t>
      </w:r>
      <w:r w:rsidR="00505C1A" w:rsidRPr="00BD3FB4">
        <w:rPr>
          <w:rFonts w:ascii="Arial" w:hAnsi="Arial" w:cs="Arial"/>
          <w:b w:val="0"/>
          <w:sz w:val="20"/>
        </w:rPr>
        <w:t>S</w:t>
      </w:r>
      <w:r w:rsidRPr="00BD3FB4">
        <w:rPr>
          <w:rFonts w:ascii="Arial" w:hAnsi="Arial" w:cs="Arial"/>
          <w:b w:val="0"/>
          <w:sz w:val="20"/>
        </w:rPr>
        <w:t>eznamu zapsaných nemateriálních statků za ohrožené nebo zaniklé.</w:t>
      </w:r>
    </w:p>
    <w:p w14:paraId="212321E1" w14:textId="77777777" w:rsidR="007556AD" w:rsidRPr="00BD3FB4" w:rsidRDefault="007556AD" w:rsidP="007556AD">
      <w:pPr>
        <w:rPr>
          <w:rFonts w:ascii="Arial" w:hAnsi="Arial" w:cs="Arial"/>
        </w:rPr>
      </w:pPr>
    </w:p>
    <w:p w14:paraId="5BD7813D" w14:textId="77777777" w:rsidR="000D1B77" w:rsidRPr="00BD3FB4" w:rsidRDefault="000D1B77" w:rsidP="007556AD">
      <w:pPr>
        <w:jc w:val="center"/>
        <w:rPr>
          <w:rFonts w:ascii="Arial" w:hAnsi="Arial" w:cs="Arial"/>
          <w:b/>
        </w:rPr>
      </w:pPr>
      <w:r w:rsidRPr="00BD3FB4">
        <w:rPr>
          <w:rFonts w:ascii="Arial" w:hAnsi="Arial" w:cs="Arial"/>
          <w:b/>
        </w:rPr>
        <w:t xml:space="preserve">2. Vymezení pojmů </w:t>
      </w:r>
    </w:p>
    <w:p w14:paraId="7585EC74" w14:textId="77777777" w:rsidR="001133FD" w:rsidRPr="00BD3FB4" w:rsidRDefault="000D1B77" w:rsidP="001133FD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  <w:b/>
        </w:rPr>
        <w:t>Nemateriálním statkem (souborem nemateriálních statků) tradiční lidové kultury</w:t>
      </w:r>
      <w:r w:rsidRPr="00BD3FB4">
        <w:rPr>
          <w:rFonts w:ascii="Arial" w:hAnsi="Arial" w:cs="Arial"/>
        </w:rPr>
        <w:t xml:space="preserve"> (dále jen „nemateriální statek“) se rozumí zkušenosti, znázornění, vyjádření, znalosti, dovednosti, nástroje, předměty, artefakty a kulturní prostory s nimi související, které společenství, skupiny a v některých případech též jednotlivci považují za součást svého nemateriálního kulturního dědictví. Nemateriální kulturní dědictví, předávané z pokolení na pokolení, je společenstvími a skupinami lidí neustále přetvářeno v závislosti na jejich prostředí, na jejich interakci s přírodou a na jejich historii, je znakem jejich identity a kontinuity, podporuje takto úctu ke kulturní rozm</w:t>
      </w:r>
      <w:r w:rsidR="001133FD" w:rsidRPr="00BD3FB4">
        <w:rPr>
          <w:rFonts w:ascii="Arial" w:hAnsi="Arial" w:cs="Arial"/>
        </w:rPr>
        <w:t xml:space="preserve">anitosti a lidské tvořivosti. </w:t>
      </w:r>
    </w:p>
    <w:p w14:paraId="2DCD228A" w14:textId="77777777" w:rsidR="000D1B77" w:rsidRPr="00BD3FB4" w:rsidRDefault="001133FD" w:rsidP="001133FD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Za takto vymezené nemateriální kult</w:t>
      </w:r>
      <w:r w:rsidR="007500DF" w:rsidRPr="00BD3FB4">
        <w:rPr>
          <w:rFonts w:ascii="Arial" w:hAnsi="Arial" w:cs="Arial"/>
        </w:rPr>
        <w:t xml:space="preserve">urní dědictví se považují jevy </w:t>
      </w:r>
      <w:r w:rsidRPr="00BD3FB4">
        <w:rPr>
          <w:rFonts w:ascii="Arial" w:hAnsi="Arial" w:cs="Arial"/>
        </w:rPr>
        <w:t>náležející do těchto oblastí:</w:t>
      </w:r>
    </w:p>
    <w:p w14:paraId="31B2E079" w14:textId="77777777" w:rsidR="000D1B77" w:rsidRPr="00BD3FB4" w:rsidRDefault="001133F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lidové </w:t>
      </w:r>
      <w:r w:rsidR="000D1B77" w:rsidRPr="00BD3FB4">
        <w:rPr>
          <w:rFonts w:ascii="Arial" w:hAnsi="Arial" w:cs="Arial"/>
        </w:rPr>
        <w:t>ústní tradice a vyjádření</w:t>
      </w:r>
    </w:p>
    <w:p w14:paraId="365A61B7" w14:textId="77777777" w:rsidR="000D1B77" w:rsidRPr="00BD3FB4" w:rsidRDefault="001133F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lidové </w:t>
      </w:r>
      <w:r w:rsidR="000D1B77" w:rsidRPr="00BD3FB4">
        <w:rPr>
          <w:rFonts w:ascii="Arial" w:hAnsi="Arial" w:cs="Arial"/>
        </w:rPr>
        <w:t>interpretační umění</w:t>
      </w:r>
    </w:p>
    <w:p w14:paraId="44638891" w14:textId="7A7DADE1" w:rsidR="000D1B77" w:rsidRPr="00BD3FB4" w:rsidRDefault="001133F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lidové </w:t>
      </w:r>
      <w:r w:rsidR="0078679E" w:rsidRPr="00BD3FB4">
        <w:rPr>
          <w:rFonts w:ascii="Arial" w:hAnsi="Arial" w:cs="Arial"/>
        </w:rPr>
        <w:t>komunitní</w:t>
      </w:r>
      <w:r w:rsidR="0078679E">
        <w:rPr>
          <w:rFonts w:ascii="Arial" w:hAnsi="Arial" w:cs="Arial"/>
        </w:rPr>
        <w:t xml:space="preserve"> </w:t>
      </w:r>
      <w:r w:rsidR="0078679E" w:rsidRPr="00BD3FB4">
        <w:rPr>
          <w:rFonts w:ascii="Arial" w:hAnsi="Arial" w:cs="Arial"/>
        </w:rPr>
        <w:t>– společenské</w:t>
      </w:r>
      <w:r w:rsidR="000D1B77" w:rsidRPr="00BD3FB4">
        <w:rPr>
          <w:rFonts w:ascii="Arial" w:hAnsi="Arial" w:cs="Arial"/>
        </w:rPr>
        <w:t xml:space="preserve"> zvyklosti, obřady a slavnostní události</w:t>
      </w:r>
    </w:p>
    <w:p w14:paraId="397AE969" w14:textId="73D2F29F" w:rsidR="000D1B77" w:rsidRPr="00BD3FB4" w:rsidRDefault="0078679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znalosti a</w:t>
      </w:r>
      <w:r w:rsidR="001133FD" w:rsidRPr="00BD3FB4">
        <w:rPr>
          <w:rFonts w:ascii="Arial" w:hAnsi="Arial" w:cs="Arial"/>
        </w:rPr>
        <w:t xml:space="preserve"> dovednosti charakteristické pro tradiční řemeslný postup při zhotovení konkrétního artefaktu lidových řemesel</w:t>
      </w:r>
      <w:r w:rsidR="000D1B77" w:rsidRPr="00BD3FB4">
        <w:rPr>
          <w:rFonts w:ascii="Arial" w:hAnsi="Arial" w:cs="Arial"/>
        </w:rPr>
        <w:t xml:space="preserve"> </w:t>
      </w:r>
    </w:p>
    <w:p w14:paraId="3B59269B" w14:textId="77777777" w:rsidR="007500DF" w:rsidRPr="00BD3FB4" w:rsidRDefault="007500DF" w:rsidP="00FB45F1">
      <w:pPr>
        <w:jc w:val="both"/>
        <w:rPr>
          <w:rFonts w:ascii="Arial" w:hAnsi="Arial" w:cs="Arial"/>
        </w:rPr>
      </w:pPr>
    </w:p>
    <w:p w14:paraId="662ACA65" w14:textId="77777777" w:rsidR="000D1B77" w:rsidRPr="00BD3FB4" w:rsidRDefault="00FB45F1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Do</w:t>
      </w:r>
      <w:r w:rsidR="007500DF" w:rsidRPr="00BD3FB4">
        <w:rPr>
          <w:rFonts w:ascii="Arial" w:hAnsi="Arial" w:cs="Arial"/>
        </w:rPr>
        <w:t xml:space="preserve"> Seznamu se zásadně nezapisují </w:t>
      </w:r>
      <w:r w:rsidRPr="00BD3FB4">
        <w:rPr>
          <w:rFonts w:ascii="Arial" w:hAnsi="Arial" w:cs="Arial"/>
        </w:rPr>
        <w:t>potraviny nebo nápoje, ať již vyráběné podomácku, řemeslně nebo průmyslově. Toto ustanovení neplatí, pokud jsou nápoje a potraviny doprovodných prvkem tradičního obřadu nebo zvyku. Pro účely tohoto metodického pokynu se bere v úvahu pouze nemateriální kulturní dědictví slučitelné s právními normami týkajícími se lidských práv, včetně práv a povinností vyplývajících z mezinárodně právních instrumentů, jichž je Česká republika smluvní stranou, týkajících se práv duševního vlastnictví a užívání biologických a ekologických zdrojů, jakož i se zásadami vzájemné úcty mezi společenstvími, skupinami i jednotlivci a trvale udržitelného rozvoje.</w:t>
      </w:r>
      <w:r w:rsidR="007500DF" w:rsidRPr="00BD3FB4">
        <w:rPr>
          <w:rFonts w:ascii="Arial" w:hAnsi="Arial" w:cs="Arial"/>
        </w:rPr>
        <w:t xml:space="preserve"> </w:t>
      </w:r>
      <w:r w:rsidR="000D1B77" w:rsidRPr="00BD3FB4">
        <w:rPr>
          <w:rFonts w:ascii="Arial" w:hAnsi="Arial" w:cs="Arial"/>
        </w:rPr>
        <w:t>Nositelem statku se rozumí jednotlivec nebo společenství, které uchovává, přetváří a předává statek dalším generacím</w:t>
      </w:r>
      <w:r w:rsidR="00184D1E" w:rsidRPr="00BD3FB4">
        <w:rPr>
          <w:rFonts w:ascii="Arial" w:hAnsi="Arial" w:cs="Arial"/>
        </w:rPr>
        <w:t>.</w:t>
      </w:r>
    </w:p>
    <w:p w14:paraId="12A3667A" w14:textId="77777777" w:rsidR="007500DF" w:rsidRPr="00BD3FB4" w:rsidRDefault="007500DF" w:rsidP="000F67E0">
      <w:pPr>
        <w:jc w:val="both"/>
        <w:rPr>
          <w:rFonts w:ascii="Arial" w:hAnsi="Arial" w:cs="Arial"/>
        </w:rPr>
      </w:pPr>
    </w:p>
    <w:p w14:paraId="219F0B5F" w14:textId="74229327" w:rsidR="000F67E0" w:rsidRPr="00BD3FB4" w:rsidRDefault="000F67E0" w:rsidP="000F67E0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Navrhovatelem se rozumí tyto právnické osoby</w:t>
      </w:r>
      <w:r w:rsidR="00E1265B" w:rsidRPr="00BD3FB4">
        <w:rPr>
          <w:rFonts w:ascii="Arial" w:hAnsi="Arial" w:cs="Arial"/>
        </w:rPr>
        <w:t xml:space="preserve"> působící v Jihočeském kraji</w:t>
      </w:r>
      <w:r w:rsidRPr="00BD3FB4">
        <w:rPr>
          <w:rFonts w:ascii="Arial" w:hAnsi="Arial" w:cs="Arial"/>
        </w:rPr>
        <w:t>:</w:t>
      </w:r>
    </w:p>
    <w:p w14:paraId="6D840610" w14:textId="77777777" w:rsidR="000F67E0" w:rsidRPr="00BD3FB4" w:rsidRDefault="007500DF" w:rsidP="007500D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územně</w:t>
      </w:r>
      <w:r w:rsidR="000F67E0" w:rsidRPr="00BD3FB4">
        <w:rPr>
          <w:rFonts w:ascii="Arial" w:hAnsi="Arial" w:cs="Arial"/>
        </w:rPr>
        <w:t xml:space="preserve"> samosprávné celky (obce)</w:t>
      </w:r>
    </w:p>
    <w:p w14:paraId="7CE989BF" w14:textId="03C7EE63" w:rsidR="000F67E0" w:rsidRPr="00BD3FB4" w:rsidRDefault="000F67E0" w:rsidP="007500D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regionální pracoviště pověřené péčí o tradiční lidovou kulturu v krajích na základě usnesení vlády č. 561/2003 Sb., ke Koncepci účinnější péče o tradiční li</w:t>
      </w:r>
      <w:r w:rsidR="007500DF" w:rsidRPr="00BD3FB4">
        <w:rPr>
          <w:rFonts w:ascii="Arial" w:hAnsi="Arial" w:cs="Arial"/>
        </w:rPr>
        <w:t>dovou kulturu v</w:t>
      </w:r>
      <w:r w:rsidR="00423F6F">
        <w:rPr>
          <w:rFonts w:ascii="Arial" w:hAnsi="Arial" w:cs="Arial"/>
        </w:rPr>
        <w:t> </w:t>
      </w:r>
      <w:r w:rsidR="007500DF" w:rsidRPr="00BD3FB4">
        <w:rPr>
          <w:rFonts w:ascii="Arial" w:hAnsi="Arial" w:cs="Arial"/>
        </w:rPr>
        <w:t>ČR</w:t>
      </w:r>
      <w:r w:rsidR="00423F6F">
        <w:rPr>
          <w:rFonts w:ascii="Arial" w:hAnsi="Arial" w:cs="Arial"/>
        </w:rPr>
        <w:t xml:space="preserve"> a Plánu péče o tradiční lidovou kulturu v ČR</w:t>
      </w:r>
    </w:p>
    <w:p w14:paraId="265660FF" w14:textId="77777777" w:rsidR="000F67E0" w:rsidRPr="00BD3FB4" w:rsidRDefault="000F67E0" w:rsidP="007500D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příspěvkové organizace oblasti kultury zřizované Jihočeským krajem </w:t>
      </w:r>
    </w:p>
    <w:p w14:paraId="5AD3CCCF" w14:textId="77777777" w:rsidR="000F67E0" w:rsidRPr="00BD3FB4" w:rsidRDefault="000F67E0" w:rsidP="007500D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vědecko-výzkumné instituce</w:t>
      </w:r>
      <w:r w:rsidR="00E1265B" w:rsidRPr="00BD3FB4">
        <w:rPr>
          <w:rFonts w:ascii="Arial" w:hAnsi="Arial" w:cs="Arial"/>
        </w:rPr>
        <w:t xml:space="preserve"> </w:t>
      </w:r>
    </w:p>
    <w:p w14:paraId="0A65078E" w14:textId="77777777" w:rsidR="000F67E0" w:rsidRPr="00BD3FB4" w:rsidRDefault="000F67E0" w:rsidP="007500D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vysoké</w:t>
      </w:r>
      <w:r w:rsidR="007500DF" w:rsidRPr="00BD3FB4">
        <w:rPr>
          <w:rFonts w:ascii="Arial" w:hAnsi="Arial" w:cs="Arial"/>
        </w:rPr>
        <w:t xml:space="preserve"> školy, řádně akreditované v ČR</w:t>
      </w:r>
    </w:p>
    <w:p w14:paraId="60DF8AB5" w14:textId="77777777" w:rsidR="000F67E0" w:rsidRPr="00BD3FB4" w:rsidRDefault="000F67E0" w:rsidP="007500D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občanská sdružení</w:t>
      </w:r>
    </w:p>
    <w:p w14:paraId="7AD91D76" w14:textId="77777777" w:rsidR="007500DF" w:rsidRPr="00BD3FB4" w:rsidRDefault="007500DF" w:rsidP="000F67E0">
      <w:pPr>
        <w:jc w:val="both"/>
        <w:rPr>
          <w:rFonts w:ascii="Arial" w:hAnsi="Arial" w:cs="Arial"/>
        </w:rPr>
      </w:pPr>
    </w:p>
    <w:p w14:paraId="764C44A8" w14:textId="77777777" w:rsidR="000D1B77" w:rsidRPr="00BD3FB4" w:rsidRDefault="000D1B77">
      <w:pPr>
        <w:jc w:val="center"/>
        <w:rPr>
          <w:rFonts w:ascii="Arial" w:hAnsi="Arial" w:cs="Arial"/>
          <w:b/>
        </w:rPr>
      </w:pPr>
      <w:r w:rsidRPr="00BD3FB4">
        <w:rPr>
          <w:rFonts w:ascii="Arial" w:hAnsi="Arial" w:cs="Arial"/>
          <w:b/>
        </w:rPr>
        <w:t xml:space="preserve">3. Úloha </w:t>
      </w:r>
      <w:r w:rsidR="00DF3095" w:rsidRPr="00BD3FB4">
        <w:rPr>
          <w:rFonts w:ascii="Arial" w:hAnsi="Arial" w:cs="Arial"/>
          <w:b/>
        </w:rPr>
        <w:t>Jihočes</w:t>
      </w:r>
      <w:r w:rsidRPr="00BD3FB4">
        <w:rPr>
          <w:rFonts w:ascii="Arial" w:hAnsi="Arial" w:cs="Arial"/>
          <w:b/>
        </w:rPr>
        <w:t>kého kraje</w:t>
      </w:r>
    </w:p>
    <w:p w14:paraId="66F2C68F" w14:textId="77777777" w:rsidR="000D1B77" w:rsidRPr="00BD3FB4" w:rsidRDefault="000D1B77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Rada </w:t>
      </w:r>
      <w:r w:rsidR="00DF3095" w:rsidRPr="00BD3FB4">
        <w:rPr>
          <w:rFonts w:ascii="Arial" w:hAnsi="Arial" w:cs="Arial"/>
        </w:rPr>
        <w:t>Jihočeské</w:t>
      </w:r>
      <w:r w:rsidRPr="00BD3FB4">
        <w:rPr>
          <w:rFonts w:ascii="Arial" w:hAnsi="Arial" w:cs="Arial"/>
        </w:rPr>
        <w:t xml:space="preserve">ho kraje </w:t>
      </w:r>
      <w:r w:rsidR="00BC7EFF" w:rsidRPr="00BD3FB4">
        <w:rPr>
          <w:rFonts w:ascii="Arial" w:hAnsi="Arial" w:cs="Arial"/>
        </w:rPr>
        <w:t>schvaluje založení</w:t>
      </w:r>
      <w:r w:rsidRPr="00BD3FB4">
        <w:rPr>
          <w:rFonts w:ascii="Arial" w:hAnsi="Arial" w:cs="Arial"/>
        </w:rPr>
        <w:t xml:space="preserve"> Seznam</w:t>
      </w:r>
      <w:r w:rsidR="00BC7EFF" w:rsidRPr="00BD3FB4">
        <w:rPr>
          <w:rFonts w:ascii="Arial" w:hAnsi="Arial" w:cs="Arial"/>
        </w:rPr>
        <w:t>u</w:t>
      </w:r>
      <w:r w:rsidRPr="00BD3FB4">
        <w:rPr>
          <w:rFonts w:ascii="Arial" w:hAnsi="Arial" w:cs="Arial"/>
        </w:rPr>
        <w:t xml:space="preserve"> nemateriálních statků tradiční lidové kultury </w:t>
      </w:r>
      <w:r w:rsidR="00DF3095" w:rsidRPr="00BD3FB4">
        <w:rPr>
          <w:rFonts w:ascii="Arial" w:hAnsi="Arial" w:cs="Arial"/>
        </w:rPr>
        <w:t>Jihočes</w:t>
      </w:r>
      <w:r w:rsidRPr="00BD3FB4">
        <w:rPr>
          <w:rFonts w:ascii="Arial" w:hAnsi="Arial" w:cs="Arial"/>
        </w:rPr>
        <w:t>kého kraje</w:t>
      </w:r>
      <w:r w:rsidR="00684409" w:rsidRPr="00BD3FB4">
        <w:rPr>
          <w:rFonts w:ascii="Arial" w:hAnsi="Arial" w:cs="Arial"/>
        </w:rPr>
        <w:t xml:space="preserve">, </w:t>
      </w:r>
      <w:r w:rsidR="00970F49" w:rsidRPr="00BD3FB4">
        <w:rPr>
          <w:rFonts w:ascii="Arial" w:hAnsi="Arial" w:cs="Arial"/>
        </w:rPr>
        <w:t>pověřuje</w:t>
      </w:r>
      <w:r w:rsidR="009A26AE" w:rsidRPr="00BD3FB4">
        <w:rPr>
          <w:rFonts w:ascii="Arial" w:hAnsi="Arial" w:cs="Arial"/>
        </w:rPr>
        <w:t xml:space="preserve"> </w:t>
      </w:r>
      <w:r w:rsidR="002C5590" w:rsidRPr="00BD3FB4">
        <w:rPr>
          <w:rFonts w:ascii="Arial" w:hAnsi="Arial" w:cs="Arial"/>
        </w:rPr>
        <w:t xml:space="preserve">Jihočeské muzeum v Českých Budějovicích – Regionální odborné pracoviště pro tradiční lidovou kulturu </w:t>
      </w:r>
      <w:r w:rsidR="00684409" w:rsidRPr="00BD3FB4">
        <w:rPr>
          <w:rFonts w:ascii="Arial" w:hAnsi="Arial" w:cs="Arial"/>
        </w:rPr>
        <w:t xml:space="preserve">jeho </w:t>
      </w:r>
      <w:r w:rsidR="00970F49" w:rsidRPr="00BD3FB4">
        <w:rPr>
          <w:rFonts w:ascii="Arial" w:hAnsi="Arial" w:cs="Arial"/>
        </w:rPr>
        <w:t>ad</w:t>
      </w:r>
      <w:r w:rsidR="00684409" w:rsidRPr="00BD3FB4">
        <w:rPr>
          <w:rFonts w:ascii="Arial" w:hAnsi="Arial" w:cs="Arial"/>
        </w:rPr>
        <w:t>ministrací</w:t>
      </w:r>
      <w:r w:rsidR="00970F49" w:rsidRPr="00BD3FB4">
        <w:rPr>
          <w:rFonts w:ascii="Arial" w:hAnsi="Arial" w:cs="Arial"/>
        </w:rPr>
        <w:t xml:space="preserve">, </w:t>
      </w:r>
      <w:r w:rsidR="00E85B62" w:rsidRPr="00BD3FB4">
        <w:rPr>
          <w:rFonts w:ascii="Arial" w:hAnsi="Arial" w:cs="Arial"/>
        </w:rPr>
        <w:t>jmenuje O</w:t>
      </w:r>
      <w:r w:rsidRPr="00BD3FB4">
        <w:rPr>
          <w:rFonts w:ascii="Arial" w:hAnsi="Arial" w:cs="Arial"/>
        </w:rPr>
        <w:t xml:space="preserve">dbornou komisi </w:t>
      </w:r>
      <w:r w:rsidR="00E85B62" w:rsidRPr="00BD3FB4">
        <w:rPr>
          <w:rFonts w:ascii="Arial" w:hAnsi="Arial" w:cs="Arial"/>
        </w:rPr>
        <w:t xml:space="preserve">pro zápis nemateriálních statků do Seznamu </w:t>
      </w:r>
      <w:r w:rsidRPr="00BD3FB4">
        <w:rPr>
          <w:rFonts w:ascii="Arial" w:hAnsi="Arial" w:cs="Arial"/>
        </w:rPr>
        <w:t xml:space="preserve">a schvaluje návrhy </w:t>
      </w:r>
      <w:r w:rsidR="00E85B62" w:rsidRPr="00BD3FB4">
        <w:rPr>
          <w:rFonts w:ascii="Arial" w:hAnsi="Arial" w:cs="Arial"/>
        </w:rPr>
        <w:t>doporučené O</w:t>
      </w:r>
      <w:r w:rsidR="003D7692" w:rsidRPr="00BD3FB4">
        <w:rPr>
          <w:rFonts w:ascii="Arial" w:hAnsi="Arial" w:cs="Arial"/>
        </w:rPr>
        <w:t xml:space="preserve">dbornou komisí </w:t>
      </w:r>
      <w:r w:rsidRPr="00BD3FB4">
        <w:rPr>
          <w:rFonts w:ascii="Arial" w:hAnsi="Arial" w:cs="Arial"/>
        </w:rPr>
        <w:t xml:space="preserve">na zápis nemateriálního statku do </w:t>
      </w:r>
      <w:r w:rsidR="000F280F" w:rsidRPr="00BD3FB4">
        <w:rPr>
          <w:rFonts w:ascii="Arial" w:hAnsi="Arial" w:cs="Arial"/>
        </w:rPr>
        <w:t>S</w:t>
      </w:r>
      <w:r w:rsidRPr="00BD3FB4">
        <w:rPr>
          <w:rFonts w:ascii="Arial" w:hAnsi="Arial" w:cs="Arial"/>
        </w:rPr>
        <w:t xml:space="preserve">eznamu. </w:t>
      </w:r>
      <w:r w:rsidR="007B2F7D" w:rsidRPr="00BD3FB4">
        <w:rPr>
          <w:rFonts w:ascii="Arial" w:hAnsi="Arial" w:cs="Arial"/>
        </w:rPr>
        <w:t>Dále pak rovněž s</w:t>
      </w:r>
      <w:r w:rsidRPr="00BD3FB4">
        <w:rPr>
          <w:rFonts w:ascii="Arial" w:hAnsi="Arial" w:cs="Arial"/>
        </w:rPr>
        <w:t>chvaluje návrhy na zapsání nemateriálního statku do Seznamu</w:t>
      </w:r>
      <w:r w:rsidR="003137C6" w:rsidRPr="00BD3FB4">
        <w:rPr>
          <w:rFonts w:ascii="Arial" w:hAnsi="Arial" w:cs="Arial"/>
        </w:rPr>
        <w:t xml:space="preserve"> nemateriálních statků l</w:t>
      </w:r>
      <w:r w:rsidRPr="00BD3FB4">
        <w:rPr>
          <w:rFonts w:ascii="Arial" w:hAnsi="Arial" w:cs="Arial"/>
        </w:rPr>
        <w:t>idové</w:t>
      </w:r>
      <w:r w:rsidR="000F280F" w:rsidRPr="00BD3FB4">
        <w:rPr>
          <w:rFonts w:ascii="Arial" w:hAnsi="Arial" w:cs="Arial"/>
        </w:rPr>
        <w:t xml:space="preserve"> kultury České republiky (dále jen „Seznam ČR“). </w:t>
      </w:r>
    </w:p>
    <w:p w14:paraId="0AB83A96" w14:textId="77777777" w:rsidR="00BE0CF6" w:rsidRPr="00BD3FB4" w:rsidRDefault="00BE0CF6">
      <w:pPr>
        <w:jc w:val="both"/>
        <w:rPr>
          <w:rFonts w:ascii="Arial" w:hAnsi="Arial" w:cs="Arial"/>
        </w:rPr>
      </w:pPr>
    </w:p>
    <w:p w14:paraId="58AC4FC7" w14:textId="77777777" w:rsidR="00003FCF" w:rsidRPr="00BD3FB4" w:rsidRDefault="00003FCF" w:rsidP="000F280F">
      <w:pPr>
        <w:jc w:val="center"/>
        <w:rPr>
          <w:rFonts w:ascii="Arial" w:hAnsi="Arial" w:cs="Arial"/>
        </w:rPr>
      </w:pPr>
      <w:r w:rsidRPr="00BD3FB4">
        <w:rPr>
          <w:rFonts w:ascii="Arial" w:hAnsi="Arial" w:cs="Arial"/>
          <w:b/>
        </w:rPr>
        <w:t>4. Úloha Regionálního pracoviště pro tradiční lidovou kulturu</w:t>
      </w:r>
      <w:r w:rsidR="00071571" w:rsidRPr="00BD3FB4">
        <w:rPr>
          <w:rFonts w:ascii="Arial" w:hAnsi="Arial" w:cs="Arial"/>
          <w:b/>
        </w:rPr>
        <w:t xml:space="preserve"> při Jihočeském muzeu v Českých Budějovicích</w:t>
      </w:r>
      <w:r w:rsidR="00E32CD4" w:rsidRPr="00BD3FB4">
        <w:rPr>
          <w:rFonts w:ascii="Arial" w:hAnsi="Arial" w:cs="Arial"/>
          <w:b/>
        </w:rPr>
        <w:t xml:space="preserve"> (dále jen „Regionální pracoviště“)</w:t>
      </w:r>
    </w:p>
    <w:p w14:paraId="657D637A" w14:textId="77777777" w:rsidR="002C5590" w:rsidRPr="00BD3FB4" w:rsidRDefault="0021254D" w:rsidP="000F280F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lastRenderedPageBreak/>
        <w:t xml:space="preserve">Usnesením rady kraje </w:t>
      </w:r>
      <w:r w:rsidR="00003FCF" w:rsidRPr="00BD3FB4">
        <w:rPr>
          <w:rFonts w:ascii="Arial" w:hAnsi="Arial" w:cs="Arial"/>
        </w:rPr>
        <w:t>č.</w:t>
      </w:r>
      <w:r w:rsidRPr="00BD3FB4">
        <w:rPr>
          <w:rFonts w:ascii="Arial" w:hAnsi="Arial" w:cs="Arial"/>
        </w:rPr>
        <w:t xml:space="preserve"> RK</w:t>
      </w:r>
      <w:r w:rsidR="00003FCF" w:rsidRPr="00BD3FB4">
        <w:rPr>
          <w:rFonts w:ascii="Arial" w:hAnsi="Arial" w:cs="Arial"/>
        </w:rPr>
        <w:t xml:space="preserve"> 544/2004 ze dne 29. 6. 2004 bylo funkcí Regionálního odborného pracoviště pro tradiční lidovou kulturu a odborného garanta péče o tradiční lidovou kulturu na území Jihočeského kraje pověřeno Jihočeské muzeum v Českých Budějovicích</w:t>
      </w:r>
      <w:r w:rsidR="002C5590" w:rsidRPr="00BD3FB4">
        <w:rPr>
          <w:rFonts w:ascii="Arial" w:hAnsi="Arial" w:cs="Arial"/>
        </w:rPr>
        <w:t>.</w:t>
      </w:r>
    </w:p>
    <w:p w14:paraId="165E2586" w14:textId="77777777" w:rsidR="002C5590" w:rsidRPr="00BD3FB4" w:rsidRDefault="00003FCF" w:rsidP="000F280F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Regionální pracoviště </w:t>
      </w:r>
      <w:r w:rsidR="002C5590" w:rsidRPr="00BD3FB4">
        <w:rPr>
          <w:rFonts w:ascii="Arial" w:hAnsi="Arial" w:cs="Arial"/>
        </w:rPr>
        <w:t>vede a aktualizuje Seznam, vyřizuje agendu spojenou s návrhy a zápisy statků do Seznamu, případně s označením statků za ohrožené či zaniklé (vykonává zejména činnosti správce dat seznamu, a to jak v listinné, tak i elektronické podobě). Zpracovává vzor náv</w:t>
      </w:r>
      <w:r w:rsidR="001165D6" w:rsidRPr="00BD3FB4">
        <w:rPr>
          <w:rFonts w:ascii="Arial" w:hAnsi="Arial" w:cs="Arial"/>
        </w:rPr>
        <w:t>rhového a evidenčního listu. Při</w:t>
      </w:r>
      <w:r w:rsidR="002C5590" w:rsidRPr="00BD3FB4">
        <w:rPr>
          <w:rFonts w:ascii="Arial" w:hAnsi="Arial" w:cs="Arial"/>
        </w:rPr>
        <w:t>pravuje návrhy pro projednání Odborné komise, zadává odborné posudky posuzovatelům určeným Odbornou komisí, posuzuje předložené návrhy z hlediska jejich věcné správnosti, zpravidla jednou za pět let. Zajišťuje publicitu spojenou se Seznamem.</w:t>
      </w:r>
    </w:p>
    <w:p w14:paraId="34D2563B" w14:textId="77777777" w:rsidR="005878F1" w:rsidRPr="00BD3FB4" w:rsidRDefault="002C5590" w:rsidP="000F280F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Při předkládání návrhů a dalších podkladů radě kraje spolupracuje s </w:t>
      </w:r>
      <w:r w:rsidR="00A933A1" w:rsidRPr="00BD3FB4">
        <w:rPr>
          <w:rFonts w:ascii="Arial" w:hAnsi="Arial" w:cs="Arial"/>
        </w:rPr>
        <w:t xml:space="preserve">Odborem kultury </w:t>
      </w:r>
    </w:p>
    <w:p w14:paraId="0442D307" w14:textId="77777777" w:rsidR="002C5590" w:rsidRPr="00BD3FB4" w:rsidRDefault="00A933A1" w:rsidP="000F280F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a památkové péče (dále jen „OKPP“) Krajského úřadu Jihočeského kraje</w:t>
      </w:r>
      <w:r w:rsidR="002C5590" w:rsidRPr="00BD3FB4">
        <w:rPr>
          <w:rFonts w:ascii="Arial" w:hAnsi="Arial" w:cs="Arial"/>
        </w:rPr>
        <w:t>.</w:t>
      </w:r>
    </w:p>
    <w:p w14:paraId="12A672DC" w14:textId="77777777" w:rsidR="009A26AE" w:rsidRPr="00BD3FB4" w:rsidRDefault="009A26AE" w:rsidP="000F280F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Po předcházejícím schválení radou kraje Regionální pracoviště </w:t>
      </w:r>
      <w:r w:rsidR="000F280F" w:rsidRPr="00BD3FB4">
        <w:rPr>
          <w:rFonts w:ascii="Arial" w:hAnsi="Arial" w:cs="Arial"/>
        </w:rPr>
        <w:t xml:space="preserve">podává </w:t>
      </w:r>
      <w:r w:rsidRPr="00BD3FB4">
        <w:rPr>
          <w:rFonts w:ascii="Arial" w:hAnsi="Arial" w:cs="Arial"/>
        </w:rPr>
        <w:t xml:space="preserve">návrh na </w:t>
      </w:r>
      <w:r w:rsidR="003137C6" w:rsidRPr="00BD3FB4">
        <w:rPr>
          <w:rFonts w:ascii="Arial" w:hAnsi="Arial" w:cs="Arial"/>
        </w:rPr>
        <w:t xml:space="preserve">zápis nemateriálního statku do </w:t>
      </w:r>
      <w:r w:rsidR="00B00E8E" w:rsidRPr="00BD3FB4">
        <w:rPr>
          <w:rFonts w:ascii="Arial" w:hAnsi="Arial" w:cs="Arial"/>
        </w:rPr>
        <w:t xml:space="preserve">Seznamu ČR. </w:t>
      </w:r>
      <w:r w:rsidRPr="00BD3FB4">
        <w:rPr>
          <w:rFonts w:ascii="Arial" w:hAnsi="Arial" w:cs="Arial"/>
        </w:rPr>
        <w:t>Návrh se podává do konce února</w:t>
      </w:r>
      <w:r w:rsidR="005037B6" w:rsidRPr="00BD3FB4">
        <w:rPr>
          <w:rFonts w:ascii="Arial" w:hAnsi="Arial" w:cs="Arial"/>
        </w:rPr>
        <w:t xml:space="preserve"> kalendářního roku</w:t>
      </w:r>
      <w:r w:rsidRPr="00BD3FB4">
        <w:rPr>
          <w:rFonts w:ascii="Arial" w:hAnsi="Arial" w:cs="Arial"/>
        </w:rPr>
        <w:t>.</w:t>
      </w:r>
      <w:r w:rsidR="00684409" w:rsidRPr="00BD3FB4">
        <w:rPr>
          <w:rFonts w:ascii="Arial" w:hAnsi="Arial" w:cs="Arial"/>
        </w:rPr>
        <w:t xml:space="preserve"> </w:t>
      </w:r>
    </w:p>
    <w:p w14:paraId="1691280F" w14:textId="77777777" w:rsidR="00003FCF" w:rsidRPr="00BD3FB4" w:rsidRDefault="00003FCF" w:rsidP="000F280F">
      <w:pPr>
        <w:jc w:val="both"/>
        <w:rPr>
          <w:rFonts w:ascii="Arial" w:hAnsi="Arial" w:cs="Arial"/>
        </w:rPr>
      </w:pPr>
    </w:p>
    <w:p w14:paraId="59BA7B86" w14:textId="77777777" w:rsidR="000D1B77" w:rsidRPr="00BD3FB4" w:rsidRDefault="000D1B77" w:rsidP="000F280F">
      <w:pPr>
        <w:jc w:val="center"/>
        <w:rPr>
          <w:rFonts w:ascii="Arial" w:hAnsi="Arial" w:cs="Arial"/>
          <w:b/>
        </w:rPr>
      </w:pPr>
      <w:r w:rsidRPr="00BD3FB4">
        <w:rPr>
          <w:rFonts w:ascii="Arial" w:hAnsi="Arial" w:cs="Arial"/>
          <w:b/>
        </w:rPr>
        <w:t xml:space="preserve">5. Úloha Odborné komise pro </w:t>
      </w:r>
      <w:r w:rsidR="005037B6" w:rsidRPr="00BD3FB4">
        <w:rPr>
          <w:rFonts w:ascii="Arial" w:hAnsi="Arial" w:cs="Arial"/>
          <w:b/>
        </w:rPr>
        <w:t>zápis nemateriálních statků do S</w:t>
      </w:r>
      <w:r w:rsidRPr="00BD3FB4">
        <w:rPr>
          <w:rFonts w:ascii="Arial" w:hAnsi="Arial" w:cs="Arial"/>
          <w:b/>
        </w:rPr>
        <w:t>eznamu</w:t>
      </w:r>
      <w:r w:rsidR="005037B6" w:rsidRPr="00BD3FB4">
        <w:rPr>
          <w:rFonts w:ascii="Arial" w:hAnsi="Arial" w:cs="Arial"/>
          <w:b/>
        </w:rPr>
        <w:t xml:space="preserve"> (dále jen „Odborná komise“)</w:t>
      </w:r>
    </w:p>
    <w:p w14:paraId="6221A6BC" w14:textId="77777777" w:rsidR="009A26AE" w:rsidRPr="00BD3FB4" w:rsidRDefault="000D1B77" w:rsidP="009A26AE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Odborná komise posuzuje návrhy na zápis do </w:t>
      </w:r>
      <w:r w:rsidR="00184D1E" w:rsidRPr="00BD3FB4">
        <w:rPr>
          <w:rFonts w:ascii="Arial" w:hAnsi="Arial" w:cs="Arial"/>
        </w:rPr>
        <w:t>S</w:t>
      </w:r>
      <w:r w:rsidRPr="00BD3FB4">
        <w:rPr>
          <w:rFonts w:ascii="Arial" w:hAnsi="Arial" w:cs="Arial"/>
        </w:rPr>
        <w:t xml:space="preserve">eznamu a do </w:t>
      </w:r>
      <w:r w:rsidR="00184D1E" w:rsidRPr="00BD3FB4">
        <w:rPr>
          <w:rFonts w:ascii="Arial" w:hAnsi="Arial" w:cs="Arial"/>
        </w:rPr>
        <w:t>S</w:t>
      </w:r>
      <w:r w:rsidRPr="00BD3FB4">
        <w:rPr>
          <w:rFonts w:ascii="Arial" w:hAnsi="Arial" w:cs="Arial"/>
        </w:rPr>
        <w:t xml:space="preserve">eznamu ČR. Navrhuje </w:t>
      </w:r>
      <w:r w:rsidR="0003395E" w:rsidRPr="00BD3FB4">
        <w:rPr>
          <w:rFonts w:ascii="Arial" w:hAnsi="Arial" w:cs="Arial"/>
        </w:rPr>
        <w:t xml:space="preserve">případné </w:t>
      </w:r>
      <w:r w:rsidRPr="00BD3FB4">
        <w:rPr>
          <w:rFonts w:ascii="Arial" w:hAnsi="Arial" w:cs="Arial"/>
        </w:rPr>
        <w:t>posuzovatele pro zpracování nezávislých posudků. Posuzuje stav statku, vyjadřuje se k navrženým opatřením, případně dává doporučení k označení statku za ohrožený nebo za zaniklý.</w:t>
      </w:r>
      <w:r w:rsidR="007556AD" w:rsidRPr="00BD3FB4">
        <w:rPr>
          <w:rFonts w:ascii="Arial" w:hAnsi="Arial" w:cs="Arial"/>
        </w:rPr>
        <w:t xml:space="preserve"> </w:t>
      </w:r>
      <w:r w:rsidRPr="00BD3FB4">
        <w:rPr>
          <w:rFonts w:ascii="Arial" w:hAnsi="Arial" w:cs="Arial"/>
        </w:rPr>
        <w:t xml:space="preserve">Administrativní záležitosti komise zařizuje tajemník komise, kterým </w:t>
      </w:r>
      <w:r w:rsidR="00BC7EFF" w:rsidRPr="00BD3FB4">
        <w:rPr>
          <w:rFonts w:ascii="Arial" w:hAnsi="Arial" w:cs="Arial"/>
        </w:rPr>
        <w:t xml:space="preserve">bude </w:t>
      </w:r>
      <w:r w:rsidR="00EA5D69" w:rsidRPr="00BD3FB4">
        <w:rPr>
          <w:rFonts w:ascii="Arial" w:hAnsi="Arial" w:cs="Arial"/>
        </w:rPr>
        <w:t xml:space="preserve">pracovník </w:t>
      </w:r>
      <w:r w:rsidR="003A70CE" w:rsidRPr="00BD3FB4">
        <w:rPr>
          <w:rFonts w:ascii="Arial" w:hAnsi="Arial" w:cs="Arial"/>
        </w:rPr>
        <w:t>Regionálního pracoviště</w:t>
      </w:r>
      <w:r w:rsidR="00684409" w:rsidRPr="00BD3FB4">
        <w:rPr>
          <w:rFonts w:ascii="Arial" w:hAnsi="Arial" w:cs="Arial"/>
        </w:rPr>
        <w:t xml:space="preserve">. </w:t>
      </w:r>
      <w:r w:rsidRPr="00BD3FB4">
        <w:rPr>
          <w:rFonts w:ascii="Arial" w:hAnsi="Arial" w:cs="Arial"/>
        </w:rPr>
        <w:t>Komise má nejméně sedm členů.</w:t>
      </w:r>
    </w:p>
    <w:p w14:paraId="40065915" w14:textId="77777777" w:rsidR="009A26AE" w:rsidRPr="00BD3FB4" w:rsidRDefault="009A26AE" w:rsidP="009A26AE">
      <w:pPr>
        <w:jc w:val="both"/>
        <w:rPr>
          <w:rFonts w:ascii="Arial" w:hAnsi="Arial" w:cs="Arial"/>
        </w:rPr>
      </w:pPr>
    </w:p>
    <w:p w14:paraId="4E944BDA" w14:textId="77777777" w:rsidR="000D1B77" w:rsidRPr="00BD3FB4" w:rsidRDefault="000D1B77" w:rsidP="000F280F">
      <w:pPr>
        <w:jc w:val="center"/>
        <w:rPr>
          <w:rFonts w:ascii="Arial" w:hAnsi="Arial" w:cs="Arial"/>
        </w:rPr>
      </w:pPr>
      <w:r w:rsidRPr="00BD3FB4">
        <w:rPr>
          <w:rFonts w:ascii="Arial" w:hAnsi="Arial" w:cs="Arial"/>
          <w:b/>
        </w:rPr>
        <w:t xml:space="preserve">6. Úloha posuzovatelů pro </w:t>
      </w:r>
      <w:r w:rsidR="00494558" w:rsidRPr="00BD3FB4">
        <w:rPr>
          <w:rFonts w:ascii="Arial" w:hAnsi="Arial" w:cs="Arial"/>
          <w:b/>
        </w:rPr>
        <w:t>zápis nemateriálních statků do S</w:t>
      </w:r>
      <w:r w:rsidRPr="00BD3FB4">
        <w:rPr>
          <w:rFonts w:ascii="Arial" w:hAnsi="Arial" w:cs="Arial"/>
          <w:b/>
        </w:rPr>
        <w:t>eznamu</w:t>
      </w:r>
    </w:p>
    <w:p w14:paraId="2A2EC024" w14:textId="77777777" w:rsidR="000D1B77" w:rsidRPr="00BD3FB4" w:rsidRDefault="000D1B77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Posuzovatelé návrhů jsou nezávislí experti, zpravidla etnografové a historici. Na vyžádání zpracovávají písemné posudky, které s</w:t>
      </w:r>
      <w:r w:rsidR="00494558" w:rsidRPr="00BD3FB4">
        <w:rPr>
          <w:rFonts w:ascii="Arial" w:hAnsi="Arial" w:cs="Arial"/>
        </w:rPr>
        <w:t>louží jako podklad pro jednání O</w:t>
      </w:r>
      <w:r w:rsidRPr="00BD3FB4">
        <w:rPr>
          <w:rFonts w:ascii="Arial" w:hAnsi="Arial" w:cs="Arial"/>
        </w:rPr>
        <w:t>dborné komise. R</w:t>
      </w:r>
      <w:r w:rsidR="00494558" w:rsidRPr="00BD3FB4">
        <w:rPr>
          <w:rFonts w:ascii="Arial" w:hAnsi="Arial" w:cs="Arial"/>
        </w:rPr>
        <w:t>ozsah a skladbu posudku určuje O</w:t>
      </w:r>
      <w:r w:rsidRPr="00BD3FB4">
        <w:rPr>
          <w:rFonts w:ascii="Arial" w:hAnsi="Arial" w:cs="Arial"/>
        </w:rPr>
        <w:t>dborná komise.</w:t>
      </w:r>
    </w:p>
    <w:p w14:paraId="5E8DE5AA" w14:textId="77777777" w:rsidR="004A6FB3" w:rsidRPr="00BD3FB4" w:rsidRDefault="004A6FB3">
      <w:pPr>
        <w:jc w:val="both"/>
        <w:rPr>
          <w:rFonts w:ascii="Arial" w:hAnsi="Arial" w:cs="Arial"/>
        </w:rPr>
      </w:pPr>
    </w:p>
    <w:p w14:paraId="04B09AA1" w14:textId="77777777" w:rsidR="000D1B77" w:rsidRPr="00BD3FB4" w:rsidRDefault="000D1B77" w:rsidP="007556AD">
      <w:pPr>
        <w:jc w:val="center"/>
        <w:rPr>
          <w:rFonts w:ascii="Arial" w:hAnsi="Arial" w:cs="Arial"/>
        </w:rPr>
      </w:pPr>
      <w:r w:rsidRPr="00BD3FB4">
        <w:rPr>
          <w:rFonts w:ascii="Arial" w:hAnsi="Arial" w:cs="Arial"/>
          <w:b/>
        </w:rPr>
        <w:t xml:space="preserve">7. Náležitosti návrhu na zápis nemateriálních statku do </w:t>
      </w:r>
      <w:r w:rsidR="00184D1E" w:rsidRPr="00BD3FB4">
        <w:rPr>
          <w:rFonts w:ascii="Arial" w:hAnsi="Arial" w:cs="Arial"/>
          <w:b/>
        </w:rPr>
        <w:t>S</w:t>
      </w:r>
      <w:r w:rsidRPr="00BD3FB4">
        <w:rPr>
          <w:rFonts w:ascii="Arial" w:hAnsi="Arial" w:cs="Arial"/>
          <w:b/>
        </w:rPr>
        <w:t>eznamu</w:t>
      </w:r>
      <w:r w:rsidRPr="00BD3FB4">
        <w:rPr>
          <w:rFonts w:ascii="Arial" w:hAnsi="Arial" w:cs="Arial"/>
        </w:rPr>
        <w:t xml:space="preserve"> </w:t>
      </w:r>
    </w:p>
    <w:p w14:paraId="0628CD3C" w14:textId="77777777" w:rsidR="000D1B77" w:rsidRPr="00BD3FB4" w:rsidRDefault="000D1B77">
      <w:pPr>
        <w:pStyle w:val="Zkladntext"/>
        <w:rPr>
          <w:rFonts w:ascii="Arial" w:hAnsi="Arial" w:cs="Arial"/>
          <w:color w:val="auto"/>
          <w:sz w:val="20"/>
        </w:rPr>
      </w:pPr>
      <w:r w:rsidRPr="00BD3FB4">
        <w:rPr>
          <w:rFonts w:ascii="Arial" w:hAnsi="Arial" w:cs="Arial"/>
          <w:color w:val="auto"/>
          <w:sz w:val="20"/>
        </w:rPr>
        <w:t xml:space="preserve">Pro zapsání do </w:t>
      </w:r>
      <w:r w:rsidR="00184D1E" w:rsidRPr="00BD3FB4">
        <w:rPr>
          <w:rFonts w:ascii="Arial" w:hAnsi="Arial" w:cs="Arial"/>
          <w:color w:val="auto"/>
          <w:sz w:val="20"/>
        </w:rPr>
        <w:t>S</w:t>
      </w:r>
      <w:r w:rsidRPr="00BD3FB4">
        <w:rPr>
          <w:rFonts w:ascii="Arial" w:hAnsi="Arial" w:cs="Arial"/>
          <w:color w:val="auto"/>
          <w:sz w:val="20"/>
        </w:rPr>
        <w:t>eznamu musí nemateriální statek splňovat tyto podmínky:</w:t>
      </w:r>
    </w:p>
    <w:p w14:paraId="665639DB" w14:textId="77777777" w:rsidR="000D1B77" w:rsidRPr="00BD3FB4" w:rsidRDefault="000D1B77">
      <w:pPr>
        <w:pStyle w:val="Zkladntext"/>
        <w:numPr>
          <w:ilvl w:val="0"/>
          <w:numId w:val="2"/>
        </w:numPr>
        <w:rPr>
          <w:rFonts w:ascii="Arial" w:hAnsi="Arial" w:cs="Arial"/>
          <w:color w:val="auto"/>
          <w:sz w:val="20"/>
        </w:rPr>
      </w:pPr>
      <w:r w:rsidRPr="00BD3FB4">
        <w:rPr>
          <w:rFonts w:ascii="Arial" w:hAnsi="Arial" w:cs="Arial"/>
          <w:color w:val="auto"/>
          <w:sz w:val="20"/>
        </w:rPr>
        <w:t>odpovídá definici nemateriálního statku dle bodu 2 tohoto Metodického pokynu</w:t>
      </w:r>
    </w:p>
    <w:p w14:paraId="14F67634" w14:textId="77777777" w:rsidR="000D1B77" w:rsidRPr="00BD3FB4" w:rsidRDefault="000D1B77">
      <w:pPr>
        <w:pStyle w:val="Zkladntext"/>
        <w:numPr>
          <w:ilvl w:val="0"/>
          <w:numId w:val="2"/>
        </w:numPr>
        <w:rPr>
          <w:rFonts w:ascii="Arial" w:hAnsi="Arial" w:cs="Arial"/>
          <w:color w:val="auto"/>
          <w:sz w:val="20"/>
        </w:rPr>
      </w:pPr>
      <w:r w:rsidRPr="00BD3FB4">
        <w:rPr>
          <w:rFonts w:ascii="Arial" w:hAnsi="Arial" w:cs="Arial"/>
          <w:color w:val="auto"/>
          <w:sz w:val="20"/>
        </w:rPr>
        <w:t>je dosud živý a má i v současnosti svou sociální a kulturní funkci</w:t>
      </w:r>
    </w:p>
    <w:p w14:paraId="4E217518" w14:textId="77777777" w:rsidR="000D1B77" w:rsidRPr="00BD3FB4" w:rsidRDefault="000D1B77">
      <w:pPr>
        <w:pStyle w:val="Zkladntext"/>
        <w:numPr>
          <w:ilvl w:val="0"/>
          <w:numId w:val="2"/>
        </w:numPr>
        <w:rPr>
          <w:rFonts w:ascii="Arial" w:hAnsi="Arial" w:cs="Arial"/>
          <w:color w:val="auto"/>
          <w:sz w:val="20"/>
        </w:rPr>
      </w:pPr>
      <w:r w:rsidRPr="00BD3FB4">
        <w:rPr>
          <w:rFonts w:ascii="Arial" w:hAnsi="Arial" w:cs="Arial"/>
          <w:color w:val="auto"/>
          <w:sz w:val="20"/>
        </w:rPr>
        <w:t xml:space="preserve">je autentický </w:t>
      </w:r>
    </w:p>
    <w:p w14:paraId="7495E924" w14:textId="77777777" w:rsidR="000D1B77" w:rsidRPr="00BD3FB4" w:rsidRDefault="000D1B7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je unikátní z hlediska ojedinělosti svědectví, které nese, zejména z pohledu historie, etnologie, kulturní antropologie a jiných příbuzných věd</w:t>
      </w:r>
    </w:p>
    <w:p w14:paraId="361DF899" w14:textId="77777777" w:rsidR="000D1B77" w:rsidRPr="00BD3FB4" w:rsidRDefault="000D1B77">
      <w:pPr>
        <w:numPr>
          <w:ilvl w:val="0"/>
          <w:numId w:val="2"/>
        </w:numPr>
        <w:rPr>
          <w:rFonts w:ascii="Arial" w:hAnsi="Arial" w:cs="Arial"/>
        </w:rPr>
      </w:pPr>
      <w:r w:rsidRPr="00BD3FB4">
        <w:rPr>
          <w:rFonts w:ascii="Arial" w:hAnsi="Arial" w:cs="Arial"/>
        </w:rPr>
        <w:t>je reprezentativní vzhledem k podobným statkům v kraji, případně v České republice, pokud jsou podobné statky rozšířeny po celém jejím území.</w:t>
      </w:r>
    </w:p>
    <w:p w14:paraId="36D6DC6D" w14:textId="77777777" w:rsidR="000D1B77" w:rsidRPr="00BD3FB4" w:rsidRDefault="000D1B77">
      <w:pPr>
        <w:numPr>
          <w:ilvl w:val="0"/>
          <w:numId w:val="2"/>
        </w:numPr>
        <w:rPr>
          <w:rFonts w:ascii="Arial" w:hAnsi="Arial" w:cs="Arial"/>
        </w:rPr>
      </w:pPr>
      <w:r w:rsidRPr="00BD3FB4">
        <w:rPr>
          <w:rFonts w:ascii="Arial" w:hAnsi="Arial" w:cs="Arial"/>
        </w:rPr>
        <w:t>je z hlediska historické, kulturní a sociální identity reprezentativní ve vztahu ke společenstvím nebo jiným nositelům statku</w:t>
      </w:r>
    </w:p>
    <w:p w14:paraId="6BD30914" w14:textId="77777777" w:rsidR="004A6FB3" w:rsidRPr="00BD3FB4" w:rsidRDefault="000D1B77" w:rsidP="004A6FB3">
      <w:pPr>
        <w:pStyle w:val="Zkladntext"/>
        <w:rPr>
          <w:rFonts w:ascii="Arial" w:hAnsi="Arial" w:cs="Arial"/>
          <w:color w:val="auto"/>
          <w:sz w:val="20"/>
        </w:rPr>
      </w:pPr>
      <w:r w:rsidRPr="00BD3FB4">
        <w:rPr>
          <w:rFonts w:ascii="Arial" w:hAnsi="Arial" w:cs="Arial"/>
          <w:color w:val="auto"/>
          <w:sz w:val="20"/>
        </w:rPr>
        <w:t>Návrh na zápis statku do Seznamu musí být vyhotoven dle vzoru návrhového a evidenčního list</w:t>
      </w:r>
      <w:r w:rsidR="00494558" w:rsidRPr="00BD3FB4">
        <w:rPr>
          <w:rFonts w:ascii="Arial" w:hAnsi="Arial" w:cs="Arial"/>
          <w:color w:val="auto"/>
          <w:sz w:val="20"/>
        </w:rPr>
        <w:t>u uvedeného v příloze 1 tohoto M</w:t>
      </w:r>
      <w:r w:rsidR="00005F79" w:rsidRPr="00BD3FB4">
        <w:rPr>
          <w:rFonts w:ascii="Arial" w:hAnsi="Arial" w:cs="Arial"/>
          <w:color w:val="auto"/>
          <w:sz w:val="20"/>
        </w:rPr>
        <w:t xml:space="preserve">etodického pokynu a zaslán na </w:t>
      </w:r>
      <w:r w:rsidR="007556AD" w:rsidRPr="00BD3FB4">
        <w:rPr>
          <w:rFonts w:ascii="Arial" w:hAnsi="Arial" w:cs="Arial"/>
          <w:color w:val="auto"/>
          <w:sz w:val="20"/>
        </w:rPr>
        <w:t>Regionální pracoviště</w:t>
      </w:r>
      <w:r w:rsidR="00005F79" w:rsidRPr="00BD3FB4">
        <w:rPr>
          <w:rFonts w:ascii="Arial" w:hAnsi="Arial" w:cs="Arial"/>
          <w:color w:val="auto"/>
          <w:sz w:val="20"/>
        </w:rPr>
        <w:t xml:space="preserve"> v elektronické i tištěné verzi.</w:t>
      </w:r>
    </w:p>
    <w:p w14:paraId="1A10290C" w14:textId="77777777" w:rsidR="004A6FB3" w:rsidRPr="00BD3FB4" w:rsidRDefault="004A6FB3" w:rsidP="004A6FB3">
      <w:pPr>
        <w:pStyle w:val="Zkladntext"/>
        <w:rPr>
          <w:rFonts w:ascii="Arial" w:hAnsi="Arial" w:cs="Arial"/>
          <w:color w:val="auto"/>
          <w:sz w:val="20"/>
        </w:rPr>
      </w:pPr>
    </w:p>
    <w:p w14:paraId="790370AC" w14:textId="77777777" w:rsidR="000D1B77" w:rsidRPr="00BD3FB4" w:rsidRDefault="000D1B77" w:rsidP="007556AD">
      <w:pPr>
        <w:jc w:val="center"/>
        <w:rPr>
          <w:rFonts w:ascii="Arial" w:hAnsi="Arial" w:cs="Arial"/>
          <w:b/>
        </w:rPr>
      </w:pPr>
      <w:r w:rsidRPr="00BD3FB4">
        <w:rPr>
          <w:rFonts w:ascii="Arial" w:hAnsi="Arial" w:cs="Arial"/>
          <w:b/>
        </w:rPr>
        <w:t>8. Postup projednávání návrhů na zápis</w:t>
      </w:r>
    </w:p>
    <w:p w14:paraId="140662FC" w14:textId="77777777" w:rsidR="001966AE" w:rsidRPr="00BD3FB4" w:rsidRDefault="000D1B77" w:rsidP="00AF7FBF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Návrhy na zápis nemateriálního statku do </w:t>
      </w:r>
      <w:r w:rsidR="00184D1E" w:rsidRPr="00BD3FB4">
        <w:rPr>
          <w:rFonts w:ascii="Arial" w:hAnsi="Arial" w:cs="Arial"/>
        </w:rPr>
        <w:t>S</w:t>
      </w:r>
      <w:r w:rsidRPr="00BD3FB4">
        <w:rPr>
          <w:rFonts w:ascii="Arial" w:hAnsi="Arial" w:cs="Arial"/>
        </w:rPr>
        <w:t xml:space="preserve">eznamu přijímá </w:t>
      </w:r>
      <w:r w:rsidR="007556AD" w:rsidRPr="00BD3FB4">
        <w:rPr>
          <w:rFonts w:ascii="Arial" w:hAnsi="Arial" w:cs="Arial"/>
        </w:rPr>
        <w:t>Regionální pracoviště</w:t>
      </w:r>
      <w:r w:rsidR="00F91834" w:rsidRPr="00BD3FB4">
        <w:rPr>
          <w:rFonts w:ascii="Arial" w:hAnsi="Arial" w:cs="Arial"/>
        </w:rPr>
        <w:t xml:space="preserve"> </w:t>
      </w:r>
      <w:r w:rsidRPr="00BD3FB4">
        <w:rPr>
          <w:rFonts w:ascii="Arial" w:hAnsi="Arial" w:cs="Arial"/>
        </w:rPr>
        <w:t xml:space="preserve">do konce </w:t>
      </w:r>
      <w:r w:rsidR="00251F86" w:rsidRPr="00BD3FB4">
        <w:rPr>
          <w:rFonts w:ascii="Arial" w:hAnsi="Arial" w:cs="Arial"/>
        </w:rPr>
        <w:t>února</w:t>
      </w:r>
      <w:r w:rsidR="00AF7FBF" w:rsidRPr="00BD3FB4">
        <w:rPr>
          <w:rFonts w:ascii="Arial" w:hAnsi="Arial" w:cs="Arial"/>
        </w:rPr>
        <w:t xml:space="preserve"> kalendářního roku</w:t>
      </w:r>
      <w:r w:rsidR="00251F86" w:rsidRPr="00BD3FB4">
        <w:rPr>
          <w:rFonts w:ascii="Arial" w:hAnsi="Arial" w:cs="Arial"/>
        </w:rPr>
        <w:t>.</w:t>
      </w:r>
      <w:r w:rsidR="009A26AE" w:rsidRPr="00BD3FB4">
        <w:rPr>
          <w:rFonts w:ascii="Arial" w:hAnsi="Arial" w:cs="Arial"/>
        </w:rPr>
        <w:t xml:space="preserve"> </w:t>
      </w:r>
      <w:r w:rsidR="007556AD" w:rsidRPr="00BD3FB4">
        <w:rPr>
          <w:rFonts w:ascii="Arial" w:hAnsi="Arial" w:cs="Arial"/>
        </w:rPr>
        <w:t xml:space="preserve">Regionální pracoviště </w:t>
      </w:r>
      <w:r w:rsidRPr="00BD3FB4">
        <w:rPr>
          <w:rFonts w:ascii="Arial" w:hAnsi="Arial" w:cs="Arial"/>
        </w:rPr>
        <w:t xml:space="preserve">posoudí došlé návrhy z hlediska formální a věcné správnosti, v případě nedostatků vyzve navrhovatele k doplnění návrhu. </w:t>
      </w:r>
      <w:r w:rsidR="009A26AE" w:rsidRPr="00BD3FB4">
        <w:rPr>
          <w:rFonts w:ascii="Arial" w:hAnsi="Arial" w:cs="Arial"/>
        </w:rPr>
        <w:t>D</w:t>
      </w:r>
      <w:r w:rsidR="00184D1E" w:rsidRPr="00BD3FB4">
        <w:rPr>
          <w:rFonts w:ascii="Arial" w:hAnsi="Arial" w:cs="Arial"/>
        </w:rPr>
        <w:t>o 31</w:t>
      </w:r>
      <w:r w:rsidR="00AF7FBF" w:rsidRPr="00BD3FB4">
        <w:rPr>
          <w:rFonts w:ascii="Arial" w:hAnsi="Arial" w:cs="Arial"/>
        </w:rPr>
        <w:t xml:space="preserve">. </w:t>
      </w:r>
      <w:r w:rsidR="00BC7EFF" w:rsidRPr="00BD3FB4">
        <w:rPr>
          <w:rFonts w:ascii="Arial" w:hAnsi="Arial" w:cs="Arial"/>
        </w:rPr>
        <w:t>března</w:t>
      </w:r>
      <w:r w:rsidR="00AF7FBF" w:rsidRPr="00BD3FB4">
        <w:rPr>
          <w:rFonts w:ascii="Arial" w:hAnsi="Arial" w:cs="Arial"/>
        </w:rPr>
        <w:t xml:space="preserve"> kalendářního roku svolá zasedání O</w:t>
      </w:r>
      <w:r w:rsidRPr="00BD3FB4">
        <w:rPr>
          <w:rFonts w:ascii="Arial" w:hAnsi="Arial" w:cs="Arial"/>
        </w:rPr>
        <w:t xml:space="preserve">dborné komise, která se seznámí s návrhy a navrhne </w:t>
      </w:r>
      <w:r w:rsidR="00AF7FBF" w:rsidRPr="00BD3FB4">
        <w:rPr>
          <w:rFonts w:ascii="Arial" w:hAnsi="Arial" w:cs="Arial"/>
        </w:rPr>
        <w:t xml:space="preserve">případné </w:t>
      </w:r>
      <w:r w:rsidRPr="00BD3FB4">
        <w:rPr>
          <w:rFonts w:ascii="Arial" w:hAnsi="Arial" w:cs="Arial"/>
        </w:rPr>
        <w:t xml:space="preserve">posuzovatele pro externí odborné posouzení jednotlivých návrhů. Odborná komise do konce </w:t>
      </w:r>
      <w:r w:rsidR="00BC7EFF" w:rsidRPr="00BD3FB4">
        <w:rPr>
          <w:rFonts w:ascii="Arial" w:hAnsi="Arial" w:cs="Arial"/>
        </w:rPr>
        <w:t>května</w:t>
      </w:r>
      <w:r w:rsidRPr="00BD3FB4">
        <w:rPr>
          <w:rFonts w:ascii="Arial" w:hAnsi="Arial" w:cs="Arial"/>
        </w:rPr>
        <w:t xml:space="preserve"> </w:t>
      </w:r>
      <w:r w:rsidR="00AF7FBF" w:rsidRPr="00BD3FB4">
        <w:rPr>
          <w:rFonts w:ascii="Arial" w:hAnsi="Arial" w:cs="Arial"/>
        </w:rPr>
        <w:t xml:space="preserve">kalendářního roku </w:t>
      </w:r>
      <w:r w:rsidRPr="00BD3FB4">
        <w:rPr>
          <w:rFonts w:ascii="Arial" w:hAnsi="Arial" w:cs="Arial"/>
        </w:rPr>
        <w:t xml:space="preserve">vyhodnotí návrhy </w:t>
      </w:r>
      <w:r w:rsidR="0003395E" w:rsidRPr="00BD3FB4">
        <w:rPr>
          <w:rFonts w:ascii="Arial" w:hAnsi="Arial" w:cs="Arial"/>
        </w:rPr>
        <w:t>s</w:t>
      </w:r>
      <w:r w:rsidRPr="00BD3FB4">
        <w:rPr>
          <w:rFonts w:ascii="Arial" w:hAnsi="Arial" w:cs="Arial"/>
        </w:rPr>
        <w:t xml:space="preserve"> přihlédn</w:t>
      </w:r>
      <w:r w:rsidR="0003395E" w:rsidRPr="00BD3FB4">
        <w:rPr>
          <w:rFonts w:ascii="Arial" w:hAnsi="Arial" w:cs="Arial"/>
        </w:rPr>
        <w:t>utím</w:t>
      </w:r>
      <w:r w:rsidRPr="00BD3FB4">
        <w:rPr>
          <w:rFonts w:ascii="Arial" w:hAnsi="Arial" w:cs="Arial"/>
        </w:rPr>
        <w:t xml:space="preserve"> k odborným posudkům. </w:t>
      </w:r>
      <w:r w:rsidR="007556AD" w:rsidRPr="00BD3FB4">
        <w:rPr>
          <w:rFonts w:ascii="Arial" w:hAnsi="Arial" w:cs="Arial"/>
        </w:rPr>
        <w:t xml:space="preserve">Regionální pracoviště ve spolupráci s </w:t>
      </w:r>
      <w:r w:rsidR="009A26AE" w:rsidRPr="00BD3FB4">
        <w:rPr>
          <w:rFonts w:ascii="Arial" w:hAnsi="Arial" w:cs="Arial"/>
        </w:rPr>
        <w:t>OKPP n</w:t>
      </w:r>
      <w:r w:rsidRPr="00BD3FB4">
        <w:rPr>
          <w:rFonts w:ascii="Arial" w:hAnsi="Arial" w:cs="Arial"/>
        </w:rPr>
        <w:t xml:space="preserve">ásledně doporučí radě kraje návrh na zápis do </w:t>
      </w:r>
      <w:r w:rsidR="00184D1E" w:rsidRPr="00BD3FB4">
        <w:rPr>
          <w:rFonts w:ascii="Arial" w:hAnsi="Arial" w:cs="Arial"/>
        </w:rPr>
        <w:t>S</w:t>
      </w:r>
      <w:r w:rsidRPr="00BD3FB4">
        <w:rPr>
          <w:rFonts w:ascii="Arial" w:hAnsi="Arial" w:cs="Arial"/>
        </w:rPr>
        <w:t xml:space="preserve">eznamu ke schválení. </w:t>
      </w:r>
      <w:r w:rsidR="007556AD" w:rsidRPr="00BD3FB4">
        <w:rPr>
          <w:rFonts w:ascii="Arial" w:hAnsi="Arial" w:cs="Arial"/>
        </w:rPr>
        <w:t>Regionální pracoviště</w:t>
      </w:r>
      <w:r w:rsidRPr="00BD3FB4">
        <w:rPr>
          <w:rFonts w:ascii="Arial" w:hAnsi="Arial" w:cs="Arial"/>
        </w:rPr>
        <w:t xml:space="preserve"> na základě usnesení rady kraje provede zápis nemateriálního statku do </w:t>
      </w:r>
      <w:r w:rsidR="003137C6" w:rsidRPr="00BD3FB4">
        <w:rPr>
          <w:rFonts w:ascii="Arial" w:hAnsi="Arial" w:cs="Arial"/>
        </w:rPr>
        <w:t>S</w:t>
      </w:r>
      <w:r w:rsidRPr="00BD3FB4">
        <w:rPr>
          <w:rFonts w:ascii="Arial" w:hAnsi="Arial" w:cs="Arial"/>
        </w:rPr>
        <w:t xml:space="preserve">eznamu, dále tuto skutečnost oznámí nositeli statku a navrhovateli, a to do </w:t>
      </w:r>
      <w:r w:rsidR="00BC7EFF" w:rsidRPr="00BD3FB4">
        <w:rPr>
          <w:rFonts w:ascii="Arial" w:hAnsi="Arial" w:cs="Arial"/>
        </w:rPr>
        <w:t>30. listopadu</w:t>
      </w:r>
      <w:r w:rsidR="00AF7FBF" w:rsidRPr="00BD3FB4">
        <w:rPr>
          <w:rFonts w:ascii="Arial" w:hAnsi="Arial" w:cs="Arial"/>
        </w:rPr>
        <w:t xml:space="preserve"> kalendářního roku.</w:t>
      </w:r>
      <w:r w:rsidR="00FF6290" w:rsidRPr="00BD3FB4">
        <w:rPr>
          <w:rFonts w:ascii="Arial" w:hAnsi="Arial" w:cs="Arial"/>
        </w:rPr>
        <w:t xml:space="preserve"> </w:t>
      </w:r>
    </w:p>
    <w:p w14:paraId="5410119F" w14:textId="77777777" w:rsidR="001966AE" w:rsidRPr="00BD3FB4" w:rsidRDefault="001966AE">
      <w:pPr>
        <w:jc w:val="center"/>
        <w:rPr>
          <w:rFonts w:ascii="Arial" w:hAnsi="Arial" w:cs="Arial"/>
        </w:rPr>
      </w:pPr>
    </w:p>
    <w:p w14:paraId="0780E3D2" w14:textId="77777777" w:rsidR="000D1B77" w:rsidRPr="00BD3FB4" w:rsidRDefault="000D1B77">
      <w:pPr>
        <w:jc w:val="center"/>
        <w:rPr>
          <w:rFonts w:ascii="Arial" w:hAnsi="Arial" w:cs="Arial"/>
          <w:b/>
        </w:rPr>
      </w:pPr>
      <w:r w:rsidRPr="00BD3FB4">
        <w:rPr>
          <w:rFonts w:ascii="Arial" w:hAnsi="Arial" w:cs="Arial"/>
          <w:b/>
        </w:rPr>
        <w:t>9. Zápis do Seznamu nemateriálních statků tradiční a lidové kultury České republiky</w:t>
      </w:r>
    </w:p>
    <w:p w14:paraId="76B0A7B5" w14:textId="77777777" w:rsidR="000D1B77" w:rsidRPr="00BD3FB4" w:rsidRDefault="000D1B77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Návrh </w:t>
      </w:r>
      <w:r w:rsidR="00251F86" w:rsidRPr="00BD3FB4">
        <w:rPr>
          <w:rFonts w:ascii="Arial" w:hAnsi="Arial" w:cs="Arial"/>
        </w:rPr>
        <w:t>n</w:t>
      </w:r>
      <w:r w:rsidRPr="00BD3FB4">
        <w:rPr>
          <w:rFonts w:ascii="Arial" w:hAnsi="Arial" w:cs="Arial"/>
        </w:rPr>
        <w:t xml:space="preserve">a </w:t>
      </w:r>
      <w:r w:rsidR="006026A9" w:rsidRPr="00BD3FB4">
        <w:rPr>
          <w:rFonts w:ascii="Arial" w:hAnsi="Arial" w:cs="Arial"/>
        </w:rPr>
        <w:t>zápis nemateriálního statku do S</w:t>
      </w:r>
      <w:r w:rsidRPr="00BD3FB4">
        <w:rPr>
          <w:rFonts w:ascii="Arial" w:hAnsi="Arial" w:cs="Arial"/>
        </w:rPr>
        <w:t>eznamu ČR podává po předcházejícím schválení ra</w:t>
      </w:r>
      <w:r w:rsidR="006026A9" w:rsidRPr="00BD3FB4">
        <w:rPr>
          <w:rFonts w:ascii="Arial" w:hAnsi="Arial" w:cs="Arial"/>
        </w:rPr>
        <w:t>dou kraje Regionální pracoviště</w:t>
      </w:r>
      <w:r w:rsidRPr="00BD3FB4">
        <w:rPr>
          <w:rFonts w:ascii="Arial" w:hAnsi="Arial" w:cs="Arial"/>
        </w:rPr>
        <w:t>.</w:t>
      </w:r>
      <w:r w:rsidR="006026A9" w:rsidRPr="00BD3FB4">
        <w:rPr>
          <w:rFonts w:ascii="Arial" w:hAnsi="Arial" w:cs="Arial"/>
        </w:rPr>
        <w:t xml:space="preserve"> Návrh se podává do konce února kalendářního roku.</w:t>
      </w:r>
      <w:r w:rsidR="0001321C" w:rsidRPr="00BD3FB4">
        <w:rPr>
          <w:rFonts w:ascii="Arial" w:hAnsi="Arial" w:cs="Arial"/>
        </w:rPr>
        <w:t xml:space="preserve"> Podmínkou pro zápis do Seznamu ČR je zápis nemateriálního statku do Seznamu.</w:t>
      </w:r>
    </w:p>
    <w:p w14:paraId="721EC256" w14:textId="77777777" w:rsidR="00184D1E" w:rsidRPr="00BD3FB4" w:rsidRDefault="00184D1E">
      <w:pPr>
        <w:jc w:val="both"/>
        <w:rPr>
          <w:rFonts w:ascii="Arial" w:hAnsi="Arial" w:cs="Arial"/>
        </w:rPr>
      </w:pPr>
    </w:p>
    <w:p w14:paraId="2112598D" w14:textId="77777777" w:rsidR="000D1B77" w:rsidRPr="00BD3FB4" w:rsidRDefault="000D1B77">
      <w:pPr>
        <w:jc w:val="center"/>
        <w:rPr>
          <w:rFonts w:ascii="Arial" w:hAnsi="Arial" w:cs="Arial"/>
          <w:b/>
        </w:rPr>
      </w:pPr>
      <w:r w:rsidRPr="00BD3FB4">
        <w:rPr>
          <w:rFonts w:ascii="Arial" w:hAnsi="Arial" w:cs="Arial"/>
          <w:b/>
        </w:rPr>
        <w:t>10. Periodická kontrola dokumentace</w:t>
      </w:r>
    </w:p>
    <w:p w14:paraId="580236E2" w14:textId="77777777" w:rsidR="000D1B77" w:rsidRPr="00BD3FB4" w:rsidRDefault="000D1B77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Regionální pracoviště provede jednou za pět let</w:t>
      </w:r>
      <w:r w:rsidR="007B2F7D" w:rsidRPr="00BD3FB4">
        <w:rPr>
          <w:rFonts w:ascii="Arial" w:hAnsi="Arial" w:cs="Arial"/>
        </w:rPr>
        <w:t xml:space="preserve"> s případnou pomocí členů </w:t>
      </w:r>
      <w:r w:rsidR="0001321C" w:rsidRPr="00BD3FB4">
        <w:rPr>
          <w:rFonts w:ascii="Arial" w:hAnsi="Arial" w:cs="Arial"/>
        </w:rPr>
        <w:t>Odborné k</w:t>
      </w:r>
      <w:r w:rsidR="007B2F7D" w:rsidRPr="00BD3FB4">
        <w:rPr>
          <w:rFonts w:ascii="Arial" w:hAnsi="Arial" w:cs="Arial"/>
        </w:rPr>
        <w:t>omise či schválených expertů</w:t>
      </w:r>
      <w:r w:rsidRPr="00BD3FB4">
        <w:rPr>
          <w:rFonts w:ascii="Arial" w:hAnsi="Arial" w:cs="Arial"/>
        </w:rPr>
        <w:t xml:space="preserve"> u každého nemateriálního statku zapsaného do seznamu kontrolu s cílem zjistit jeho aktuální stav. O </w:t>
      </w:r>
      <w:r w:rsidR="0001321C" w:rsidRPr="00BD3FB4">
        <w:rPr>
          <w:rFonts w:ascii="Arial" w:hAnsi="Arial" w:cs="Arial"/>
        </w:rPr>
        <w:t>nových skutečnostech informuje O</w:t>
      </w:r>
      <w:r w:rsidRPr="00BD3FB4">
        <w:rPr>
          <w:rFonts w:ascii="Arial" w:hAnsi="Arial" w:cs="Arial"/>
        </w:rPr>
        <w:t xml:space="preserve">dbornou komisi. Zjištění se zaznamenává do návrhového a evidenčního listu. </w:t>
      </w:r>
    </w:p>
    <w:p w14:paraId="680072F0" w14:textId="77777777" w:rsidR="00184D1E" w:rsidRPr="00BD3FB4" w:rsidRDefault="00184D1E">
      <w:pPr>
        <w:jc w:val="both"/>
        <w:rPr>
          <w:rFonts w:ascii="Arial" w:hAnsi="Arial" w:cs="Arial"/>
        </w:rPr>
      </w:pPr>
    </w:p>
    <w:p w14:paraId="74463E2C" w14:textId="77777777" w:rsidR="000D1B77" w:rsidRPr="00BD3FB4" w:rsidRDefault="000D1B77">
      <w:pPr>
        <w:jc w:val="center"/>
        <w:rPr>
          <w:rFonts w:ascii="Arial" w:hAnsi="Arial" w:cs="Arial"/>
          <w:b/>
        </w:rPr>
      </w:pPr>
      <w:r w:rsidRPr="00BD3FB4">
        <w:rPr>
          <w:rFonts w:ascii="Arial" w:hAnsi="Arial" w:cs="Arial"/>
          <w:b/>
        </w:rPr>
        <w:t>11. Označení nemateriálního statku zapsaného do seznamu za ohrožený</w:t>
      </w:r>
    </w:p>
    <w:p w14:paraId="45CC07C8" w14:textId="77777777" w:rsidR="000D1B77" w:rsidRPr="00BD3FB4" w:rsidRDefault="00D108ED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Zjistí-li </w:t>
      </w:r>
      <w:r w:rsidR="00005F79" w:rsidRPr="00BD3FB4">
        <w:rPr>
          <w:rFonts w:ascii="Arial" w:hAnsi="Arial" w:cs="Arial"/>
        </w:rPr>
        <w:t>Regionální pracoviště</w:t>
      </w:r>
      <w:r w:rsidR="000D1B77" w:rsidRPr="00BD3FB4">
        <w:rPr>
          <w:rFonts w:ascii="Arial" w:hAnsi="Arial" w:cs="Arial"/>
        </w:rPr>
        <w:t>, že je nemateriální statek zapsaný d</w:t>
      </w:r>
      <w:r w:rsidR="00FF6290" w:rsidRPr="00BD3FB4">
        <w:rPr>
          <w:rFonts w:ascii="Arial" w:hAnsi="Arial" w:cs="Arial"/>
        </w:rPr>
        <w:t>o S</w:t>
      </w:r>
      <w:r w:rsidR="000D1B77" w:rsidRPr="00BD3FB4">
        <w:rPr>
          <w:rFonts w:ascii="Arial" w:hAnsi="Arial" w:cs="Arial"/>
        </w:rPr>
        <w:t xml:space="preserve">eznamu v ohrožení, </w:t>
      </w:r>
      <w:r w:rsidR="00FF6290" w:rsidRPr="00BD3FB4">
        <w:rPr>
          <w:rFonts w:ascii="Arial" w:hAnsi="Arial" w:cs="Arial"/>
        </w:rPr>
        <w:t xml:space="preserve">oznámí to Odborné komisi a </w:t>
      </w:r>
      <w:r w:rsidR="000D1B77" w:rsidRPr="00BD3FB4">
        <w:rPr>
          <w:rFonts w:ascii="Arial" w:hAnsi="Arial" w:cs="Arial"/>
        </w:rPr>
        <w:t xml:space="preserve">doporučí opatření k nápravě zjištěného stavu, </w:t>
      </w:r>
      <w:r w:rsidR="00FF6290" w:rsidRPr="00BD3FB4">
        <w:rPr>
          <w:rFonts w:ascii="Arial" w:hAnsi="Arial" w:cs="Arial"/>
        </w:rPr>
        <w:t xml:space="preserve">Odborná komise </w:t>
      </w:r>
      <w:r w:rsidR="000D1B77" w:rsidRPr="00BD3FB4">
        <w:rPr>
          <w:rFonts w:ascii="Arial" w:hAnsi="Arial" w:cs="Arial"/>
        </w:rPr>
        <w:t xml:space="preserve">případně navrhne označit stav za ohrožený. Tuto skutečnost zanese </w:t>
      </w:r>
      <w:r w:rsidR="00FB2ABB" w:rsidRPr="00BD3FB4">
        <w:rPr>
          <w:rFonts w:ascii="Arial" w:hAnsi="Arial" w:cs="Arial"/>
        </w:rPr>
        <w:t>Regionální pracoviště</w:t>
      </w:r>
      <w:r w:rsidR="000D1B77" w:rsidRPr="00BD3FB4">
        <w:rPr>
          <w:rFonts w:ascii="Arial" w:hAnsi="Arial" w:cs="Arial"/>
        </w:rPr>
        <w:t xml:space="preserve"> do </w:t>
      </w:r>
      <w:r w:rsidRPr="00BD3FB4">
        <w:rPr>
          <w:rFonts w:ascii="Arial" w:hAnsi="Arial" w:cs="Arial"/>
        </w:rPr>
        <w:t>S</w:t>
      </w:r>
      <w:r w:rsidR="000D1B77" w:rsidRPr="00BD3FB4">
        <w:rPr>
          <w:rFonts w:ascii="Arial" w:hAnsi="Arial" w:cs="Arial"/>
        </w:rPr>
        <w:t xml:space="preserve">eznamu. Za ohrožený se považuje nemateriální statek: </w:t>
      </w:r>
    </w:p>
    <w:p w14:paraId="3F536FC7" w14:textId="77777777" w:rsidR="000D1B77" w:rsidRPr="00BD3FB4" w:rsidRDefault="000D1B7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jehož nositel nemá žádné pokračovatele</w:t>
      </w:r>
    </w:p>
    <w:p w14:paraId="7EF40340" w14:textId="77777777" w:rsidR="000D1B77" w:rsidRPr="00BD3FB4" w:rsidRDefault="000D1B77">
      <w:pPr>
        <w:numPr>
          <w:ilvl w:val="0"/>
          <w:numId w:val="1"/>
        </w:numPr>
        <w:rPr>
          <w:rFonts w:ascii="Arial" w:hAnsi="Arial" w:cs="Arial"/>
        </w:rPr>
      </w:pPr>
      <w:r w:rsidRPr="00BD3FB4">
        <w:rPr>
          <w:rFonts w:ascii="Arial" w:hAnsi="Arial" w:cs="Arial"/>
        </w:rPr>
        <w:t>který se využívá pouze pro komerční účely, čímž ztrácí svoji původní funkci, formu i obsah</w:t>
      </w:r>
    </w:p>
    <w:p w14:paraId="722DA5E8" w14:textId="77777777" w:rsidR="000D1B77" w:rsidRPr="00BD3FB4" w:rsidRDefault="000D1B77">
      <w:pPr>
        <w:numPr>
          <w:ilvl w:val="0"/>
          <w:numId w:val="1"/>
        </w:numPr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jehož autenticita je ohrožena množstvím cizorodých prvků </w:t>
      </w:r>
    </w:p>
    <w:p w14:paraId="5C42B8A1" w14:textId="77777777" w:rsidR="000D1B77" w:rsidRPr="00BD3FB4" w:rsidRDefault="000D1B77">
      <w:pPr>
        <w:numPr>
          <w:ilvl w:val="0"/>
          <w:numId w:val="1"/>
        </w:numPr>
        <w:rPr>
          <w:rFonts w:ascii="Arial" w:hAnsi="Arial" w:cs="Arial"/>
        </w:rPr>
      </w:pPr>
      <w:r w:rsidRPr="00BD3FB4">
        <w:rPr>
          <w:rFonts w:ascii="Arial" w:hAnsi="Arial" w:cs="Arial"/>
        </w:rPr>
        <w:t>který přestal být reprezentativní vzhledem k podobnosti statků, jiným nositelům nebo ve vztahu ke společenstvím</w:t>
      </w:r>
    </w:p>
    <w:p w14:paraId="06B1E25E" w14:textId="77777777" w:rsidR="000D1B77" w:rsidRPr="00BD3FB4" w:rsidRDefault="000D1B77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U statku označeného a evidovaného za ohrožený se provádí periodická kontrola dokumentace jednou za tři roky.</w:t>
      </w:r>
    </w:p>
    <w:p w14:paraId="7145D682" w14:textId="77777777" w:rsidR="00184D1E" w:rsidRPr="00BD3FB4" w:rsidRDefault="00184D1E">
      <w:pPr>
        <w:jc w:val="both"/>
        <w:rPr>
          <w:rFonts w:ascii="Arial" w:hAnsi="Arial" w:cs="Arial"/>
        </w:rPr>
      </w:pPr>
    </w:p>
    <w:p w14:paraId="1F43396E" w14:textId="77777777" w:rsidR="000D1B77" w:rsidRPr="00BD3FB4" w:rsidRDefault="000D1B77">
      <w:pPr>
        <w:jc w:val="center"/>
        <w:rPr>
          <w:rFonts w:ascii="Arial" w:hAnsi="Arial" w:cs="Arial"/>
          <w:b/>
        </w:rPr>
      </w:pPr>
      <w:r w:rsidRPr="00BD3FB4">
        <w:rPr>
          <w:rFonts w:ascii="Arial" w:hAnsi="Arial" w:cs="Arial"/>
          <w:b/>
        </w:rPr>
        <w:t xml:space="preserve">12. Označení nemateriálního statku zapsaného do </w:t>
      </w:r>
      <w:r w:rsidR="00B36108" w:rsidRPr="00BD3FB4">
        <w:rPr>
          <w:rFonts w:ascii="Arial" w:hAnsi="Arial" w:cs="Arial"/>
          <w:b/>
        </w:rPr>
        <w:t>S</w:t>
      </w:r>
      <w:r w:rsidRPr="00BD3FB4">
        <w:rPr>
          <w:rFonts w:ascii="Arial" w:hAnsi="Arial" w:cs="Arial"/>
          <w:b/>
        </w:rPr>
        <w:t>eznamu za zaniklý</w:t>
      </w:r>
    </w:p>
    <w:p w14:paraId="70FF02B4" w14:textId="77777777" w:rsidR="000D1B77" w:rsidRPr="00BD3FB4" w:rsidRDefault="000D1B77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V případě, že nemateriální statek zapsaný do </w:t>
      </w:r>
      <w:r w:rsidR="00B36108" w:rsidRPr="00BD3FB4">
        <w:rPr>
          <w:rFonts w:ascii="Arial" w:hAnsi="Arial" w:cs="Arial"/>
        </w:rPr>
        <w:t>S</w:t>
      </w:r>
      <w:r w:rsidRPr="00BD3FB4">
        <w:rPr>
          <w:rFonts w:ascii="Arial" w:hAnsi="Arial" w:cs="Arial"/>
        </w:rPr>
        <w:t>eznamu je označen za ohrožený a nápravná opatření se ukáž</w:t>
      </w:r>
      <w:r w:rsidR="003259F0" w:rsidRPr="00BD3FB4">
        <w:rPr>
          <w:rFonts w:ascii="Arial" w:hAnsi="Arial" w:cs="Arial"/>
        </w:rPr>
        <w:t>ou</w:t>
      </w:r>
      <w:r w:rsidRPr="00BD3FB4">
        <w:rPr>
          <w:rFonts w:ascii="Arial" w:hAnsi="Arial" w:cs="Arial"/>
        </w:rPr>
        <w:t xml:space="preserve"> jako neúčinná a statek přestane</w:t>
      </w:r>
      <w:r w:rsidR="00B36108" w:rsidRPr="00BD3FB4">
        <w:rPr>
          <w:rFonts w:ascii="Arial" w:hAnsi="Arial" w:cs="Arial"/>
        </w:rPr>
        <w:t xml:space="preserve"> prakticky existovat, doporučí O</w:t>
      </w:r>
      <w:r w:rsidRPr="00BD3FB4">
        <w:rPr>
          <w:rFonts w:ascii="Arial" w:hAnsi="Arial" w:cs="Arial"/>
        </w:rPr>
        <w:t xml:space="preserve">dborná komise </w:t>
      </w:r>
      <w:r w:rsidR="00B63276" w:rsidRPr="00BD3FB4">
        <w:rPr>
          <w:rFonts w:ascii="Arial" w:hAnsi="Arial" w:cs="Arial"/>
        </w:rPr>
        <w:t xml:space="preserve">prostřednictvím OKPP </w:t>
      </w:r>
      <w:r w:rsidRPr="00BD3FB4">
        <w:rPr>
          <w:rFonts w:ascii="Arial" w:hAnsi="Arial" w:cs="Arial"/>
        </w:rPr>
        <w:t>radě kraje označit statek za zaniklý. Po schválení radou kraj</w:t>
      </w:r>
      <w:r w:rsidR="00B36108" w:rsidRPr="00BD3FB4">
        <w:rPr>
          <w:rFonts w:ascii="Arial" w:hAnsi="Arial" w:cs="Arial"/>
        </w:rPr>
        <w:t>e se tato skutečnost zanese do Seznamu; statek se ze S</w:t>
      </w:r>
      <w:r w:rsidRPr="00BD3FB4">
        <w:rPr>
          <w:rFonts w:ascii="Arial" w:hAnsi="Arial" w:cs="Arial"/>
        </w:rPr>
        <w:t>eznamu nevyřazuje, pouze se označí za „zaniklý“.</w:t>
      </w:r>
    </w:p>
    <w:p w14:paraId="0217BA1E" w14:textId="77777777" w:rsidR="00184D1E" w:rsidRPr="00BD3FB4" w:rsidRDefault="00184D1E">
      <w:pPr>
        <w:jc w:val="both"/>
        <w:rPr>
          <w:rFonts w:ascii="Arial" w:hAnsi="Arial" w:cs="Arial"/>
        </w:rPr>
      </w:pPr>
    </w:p>
    <w:p w14:paraId="634BB4CA" w14:textId="77777777" w:rsidR="00272738" w:rsidRPr="00BD3FB4" w:rsidRDefault="00272738" w:rsidP="00272738">
      <w:pPr>
        <w:jc w:val="center"/>
        <w:rPr>
          <w:rFonts w:ascii="Arial" w:hAnsi="Arial" w:cs="Arial"/>
          <w:b/>
        </w:rPr>
      </w:pPr>
    </w:p>
    <w:p w14:paraId="15DFE365" w14:textId="77777777" w:rsidR="00BD3FB4" w:rsidRPr="00BD3FB4" w:rsidRDefault="00BD3FB4" w:rsidP="00BD3FB4">
      <w:pPr>
        <w:jc w:val="center"/>
        <w:rPr>
          <w:rFonts w:ascii="Arial" w:hAnsi="Arial" w:cs="Arial"/>
          <w:b/>
          <w:color w:val="000000"/>
        </w:rPr>
      </w:pPr>
      <w:r w:rsidRPr="00BD3FB4">
        <w:rPr>
          <w:rFonts w:ascii="Arial" w:hAnsi="Arial" w:cs="Arial"/>
          <w:b/>
          <w:color w:val="000000"/>
        </w:rPr>
        <w:t>13. Správa a zpracování osobních údajů</w:t>
      </w:r>
    </w:p>
    <w:p w14:paraId="49235DF3" w14:textId="77777777" w:rsidR="00BD3FB4" w:rsidRPr="00BD3FB4" w:rsidRDefault="00BD3FB4" w:rsidP="00BD3FB4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Správcem osobních údajů souvisejících s přípravou a vedením Seznamu nemateriálních statků tradiční lidové kultury Jihočeského kraje je Jihočeské muzeum v Českých Budějovicích, příspěvková organizace.</w:t>
      </w:r>
    </w:p>
    <w:p w14:paraId="6CD81F52" w14:textId="77777777" w:rsidR="00BD3FB4" w:rsidRPr="00BD3FB4" w:rsidRDefault="00BD3FB4" w:rsidP="00BD3FB4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Jihočeské muzeum shromažďuje a zpracovává pro účely vedení Seznamu osobní údaje nositelů, autorů, držitelů práv k užití statku a navrhovatelů na zápis statku do uvedeného seznamu, pokud jsou jimi fyzické osoby, v rozsahu: jméno, příjmení, trvalé bydliště a korespondenční adresa.</w:t>
      </w:r>
    </w:p>
    <w:p w14:paraId="3A368A25" w14:textId="4503AF6D" w:rsidR="00BD3FB4" w:rsidRPr="00BD3FB4" w:rsidRDefault="00BD3FB4" w:rsidP="00BD3FB4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Seznam je veden v souladu s platným usnesením vlády České republiky ke Koncepci účinnější péče o tradiční lidovou kulturu v České republice</w:t>
      </w:r>
      <w:r w:rsidR="009E3677">
        <w:rPr>
          <w:rFonts w:ascii="Arial" w:hAnsi="Arial" w:cs="Arial"/>
        </w:rPr>
        <w:t xml:space="preserve"> a Plánem péče o tradiční lidovou kulturu v ČR</w:t>
      </w:r>
      <w:r w:rsidRPr="00BD3FB4">
        <w:rPr>
          <w:rFonts w:ascii="Arial" w:hAnsi="Arial" w:cs="Arial"/>
        </w:rPr>
        <w:t>. Právním základem zpracování osobních údajů v souvislosti s vedením Seznamu je tak čl. 6 odst. 1 písm. e) Nařízení Evropského parlamentu a Rady (EU) č. 2016/679, o ochraně fyzických osob v souvislosti se zpracováním osobních údajů a o volném pohybu těchto údajů a o zrušení směrnice 95/46/ES (dále též jen GDPR), neboť jejich zpracování je nezbytné pro plnění úkolů prováděných ve veřejném zájmu nebo při výkonu veřejné moci.</w:t>
      </w:r>
    </w:p>
    <w:p w14:paraId="595E82EF" w14:textId="77777777" w:rsidR="00BD3FB4" w:rsidRPr="00BD3FB4" w:rsidRDefault="00BD3FB4" w:rsidP="00BD3FB4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Osobní údaje zpracovávané za tímto účelem mohou být na základě souhlasu subjektu údajů zveřejněny ve formátu jméno a příjmení při prezentaci tohoto statku v souvislosti se Seznamem nemateriálních statků tradiční lidové kultury Jihočeského kraje. Poskytnutí souhlasu je zcela dobrovolné a subjekt údajů může již poskytnutý souhlas odvolat, změnit nebo upravit jeho rozsah. Zpracování osobních údajů je tedy se souhlasem subjektu údajů zákonné dle čl. 6, odst. 1, písmeno a) GDPR.</w:t>
      </w:r>
    </w:p>
    <w:p w14:paraId="19D1EE55" w14:textId="2983868F" w:rsidR="00BD3FB4" w:rsidRPr="00BD3FB4" w:rsidRDefault="00BD3FB4" w:rsidP="00BD3FB4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K rozhodování o zápisu do Seznamu a jeho schválení jsou Jihočeskému kraji předávány Jihočeským muzeem osobní údaje osob uvedených v odst. 3 tohoto článku a Jihočeský kraj se stává jejich dalším správcem.  </w:t>
      </w:r>
    </w:p>
    <w:p w14:paraId="25B0EEC0" w14:textId="1862703E" w:rsidR="00BD3FB4" w:rsidRPr="00BD3FB4" w:rsidRDefault="00BD3FB4" w:rsidP="00BD3FB4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Za účelem vydání stanoviska Radě Jihočeského kraje k rozhodnutí o zapsání nemateriálního statku do Seznamu je Jihočeským krajem zřízena Odborná komise. Správcem osobních údajů členů této Odborné komise je Jihočeský kraj. Osobní údaje členů Odborné komise je zpracováván v rozsahu: jméno, příjmení, titul, funkce, e-mail, telefon. Právním základem zpracování těchto osobních údajů je čl. 6 odst. 1 odst. e), f) GDPR, neboť jejich zpracování je nezbytné pro splnění úkolů ve veřejném zájmu a účely oprávněných zájmů příslušného správce.</w:t>
      </w:r>
    </w:p>
    <w:p w14:paraId="0FC3F440" w14:textId="77777777" w:rsidR="00BD3FB4" w:rsidRPr="00BD3FB4" w:rsidRDefault="00BD3FB4" w:rsidP="00BD3FB4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Osoby uvedené v odst. 3. a 6. tohoto článku mohou u správce osobních údajů uplatnit právo na přístup ke svým osobním údajům, na jejich opravu nebo výmaz, popřípadě omezení zpracování, vznést námitku proti jejich zpracování, případně uplatnit právo na přenositelnost údajů a další práva podle GDPR. </w:t>
      </w:r>
    </w:p>
    <w:p w14:paraId="6B7DED13" w14:textId="77777777" w:rsidR="00BD3FB4" w:rsidRDefault="00BD3FB4" w:rsidP="00BD3FB4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Svá práva a požadavky vůči správci svých osobních údajů může dotčená osoba uplatnit prostřednictvím pověřence pro ochranu osobních údajů.</w:t>
      </w:r>
    </w:p>
    <w:p w14:paraId="50D8F4E3" w14:textId="77777777" w:rsidR="007346A8" w:rsidRDefault="007346A8" w:rsidP="00BD3FB4">
      <w:pPr>
        <w:jc w:val="both"/>
        <w:rPr>
          <w:rFonts w:ascii="Arial" w:hAnsi="Arial" w:cs="Arial"/>
        </w:rPr>
      </w:pPr>
    </w:p>
    <w:p w14:paraId="2340F3FE" w14:textId="77777777" w:rsidR="007346A8" w:rsidRDefault="007346A8" w:rsidP="00BD3FB4">
      <w:pPr>
        <w:jc w:val="both"/>
        <w:rPr>
          <w:rFonts w:ascii="Arial" w:hAnsi="Arial" w:cs="Arial"/>
        </w:rPr>
      </w:pPr>
    </w:p>
    <w:p w14:paraId="75D523B1" w14:textId="77777777" w:rsidR="007346A8" w:rsidRDefault="007346A8" w:rsidP="00BD3FB4">
      <w:pPr>
        <w:jc w:val="both"/>
        <w:rPr>
          <w:rFonts w:ascii="Arial" w:hAnsi="Arial" w:cs="Arial"/>
        </w:rPr>
      </w:pPr>
    </w:p>
    <w:p w14:paraId="5239137D" w14:textId="77777777" w:rsidR="007346A8" w:rsidRDefault="007346A8" w:rsidP="00BD3FB4">
      <w:pPr>
        <w:jc w:val="both"/>
        <w:rPr>
          <w:rFonts w:ascii="Arial" w:hAnsi="Arial" w:cs="Arial"/>
        </w:rPr>
      </w:pPr>
    </w:p>
    <w:p w14:paraId="06C63AEE" w14:textId="77777777" w:rsidR="007346A8" w:rsidRDefault="007346A8" w:rsidP="00BD3FB4">
      <w:pPr>
        <w:jc w:val="both"/>
        <w:rPr>
          <w:rFonts w:ascii="Arial" w:hAnsi="Arial" w:cs="Arial"/>
        </w:rPr>
      </w:pPr>
    </w:p>
    <w:p w14:paraId="1C50817B" w14:textId="77777777" w:rsidR="007346A8" w:rsidRDefault="007346A8" w:rsidP="00BD3FB4">
      <w:pPr>
        <w:jc w:val="both"/>
        <w:rPr>
          <w:rFonts w:ascii="Arial" w:hAnsi="Arial" w:cs="Arial"/>
        </w:rPr>
      </w:pPr>
    </w:p>
    <w:p w14:paraId="7E539464" w14:textId="77777777" w:rsidR="007346A8" w:rsidRPr="00BD3FB4" w:rsidRDefault="007346A8" w:rsidP="00BD3FB4">
      <w:pPr>
        <w:jc w:val="both"/>
        <w:rPr>
          <w:rFonts w:ascii="Arial" w:hAnsi="Arial" w:cs="Arial"/>
        </w:rPr>
      </w:pPr>
    </w:p>
    <w:p w14:paraId="58FCEA16" w14:textId="77777777" w:rsidR="00BD3FB4" w:rsidRPr="00BD3FB4" w:rsidRDefault="00BD3FB4" w:rsidP="00BD3FB4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Kontakty na pověřence pro ochranu osobních údajů:</w:t>
      </w:r>
    </w:p>
    <w:p w14:paraId="79AD3551" w14:textId="28207612" w:rsidR="00BD3FB4" w:rsidRPr="00BD3FB4" w:rsidRDefault="00BD3FB4" w:rsidP="00BD3FB4">
      <w:pPr>
        <w:ind w:left="2124" w:hanging="2124"/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Jihočeské muzeum (pro agendu přípravy a vedení Seznamu</w:t>
      </w:r>
      <w:r w:rsidR="0078679E" w:rsidRPr="00BD3FB4">
        <w:rPr>
          <w:rFonts w:ascii="Arial" w:hAnsi="Arial" w:cs="Arial"/>
        </w:rPr>
        <w:t>):</w:t>
      </w:r>
      <w:r w:rsidRPr="00BD3FB4">
        <w:rPr>
          <w:rFonts w:ascii="Arial" w:hAnsi="Arial" w:cs="Arial"/>
        </w:rPr>
        <w:t xml:space="preserve"> </w:t>
      </w:r>
      <w:r w:rsidRPr="00BD3FB4">
        <w:rPr>
          <w:rFonts w:ascii="Arial" w:hAnsi="Arial" w:cs="Arial"/>
        </w:rPr>
        <w:tab/>
      </w:r>
    </w:p>
    <w:p w14:paraId="04E350C7" w14:textId="77777777" w:rsidR="00BD3FB4" w:rsidRPr="00BD3FB4" w:rsidRDefault="00BD3FB4" w:rsidP="00BD3FB4">
      <w:pPr>
        <w:ind w:left="2124"/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 xml:space="preserve">Pověřenec pro ochranu osobních údajů, Dukelská 1, 370 51 České Budějovice, tel: +420 391 001 531, </w:t>
      </w:r>
      <w:hyperlink r:id="rId8" w:history="1">
        <w:r w:rsidRPr="00BD3FB4">
          <w:rPr>
            <w:rStyle w:val="Hypertextovodkaz"/>
            <w:rFonts w:ascii="Arial" w:hAnsi="Arial" w:cs="Arial"/>
          </w:rPr>
          <w:t>gdpr@muzeumcb.cz</w:t>
        </w:r>
      </w:hyperlink>
      <w:r w:rsidRPr="00BD3FB4">
        <w:rPr>
          <w:rFonts w:ascii="Arial" w:hAnsi="Arial" w:cs="Arial"/>
        </w:rPr>
        <w:t>, ID datové schránky: bsekkuz</w:t>
      </w:r>
    </w:p>
    <w:p w14:paraId="1F9E8895" w14:textId="77777777" w:rsidR="00BD3FB4" w:rsidRPr="00BD3FB4" w:rsidRDefault="00BD3FB4" w:rsidP="00BD3FB4">
      <w:pPr>
        <w:ind w:left="2124" w:hanging="2124"/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Jihočeský kraj (schvalování Seznamu):</w:t>
      </w:r>
      <w:r w:rsidRPr="00BD3FB4">
        <w:rPr>
          <w:rFonts w:ascii="Arial" w:hAnsi="Arial" w:cs="Arial"/>
        </w:rPr>
        <w:tab/>
      </w:r>
    </w:p>
    <w:p w14:paraId="1FEA8F00" w14:textId="77777777" w:rsidR="00BD3FB4" w:rsidRPr="00BD3FB4" w:rsidRDefault="00BD3FB4" w:rsidP="00BD3FB4">
      <w:pPr>
        <w:ind w:left="2124"/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JUDr. Eva Bartošová, U Zimního stadionu 1952/2, 370 76 České Budějovice, telefon: +420 386 720 431, mobil: +420 723 823 513, e-mail: poverenec.oou@kraj-jihocesky.cz, ID datové schránky: kdib3rr</w:t>
      </w:r>
    </w:p>
    <w:p w14:paraId="5DF22948" w14:textId="77777777" w:rsidR="00272738" w:rsidRPr="00BD3FB4" w:rsidRDefault="00272738">
      <w:pPr>
        <w:jc w:val="both"/>
        <w:rPr>
          <w:rFonts w:ascii="Arial" w:hAnsi="Arial" w:cs="Arial"/>
        </w:rPr>
      </w:pPr>
    </w:p>
    <w:p w14:paraId="2E26A5B2" w14:textId="77777777" w:rsidR="00BB3E84" w:rsidRPr="00BD3FB4" w:rsidRDefault="00BB3E84" w:rsidP="00BB3E84">
      <w:pPr>
        <w:jc w:val="both"/>
        <w:rPr>
          <w:rFonts w:ascii="Arial" w:hAnsi="Arial" w:cs="Arial"/>
        </w:rPr>
      </w:pPr>
    </w:p>
    <w:p w14:paraId="6C80E15D" w14:textId="77777777" w:rsidR="00BB3E84" w:rsidRPr="00BD3FB4" w:rsidRDefault="00BB3E84" w:rsidP="007556AD">
      <w:pPr>
        <w:jc w:val="center"/>
        <w:rPr>
          <w:rFonts w:ascii="Arial" w:hAnsi="Arial" w:cs="Arial"/>
          <w:b/>
        </w:rPr>
      </w:pPr>
    </w:p>
    <w:p w14:paraId="275296C6" w14:textId="13FC2BDA" w:rsidR="000D1B77" w:rsidRPr="00BD3FB4" w:rsidRDefault="000D1B77" w:rsidP="007556AD">
      <w:pPr>
        <w:jc w:val="center"/>
        <w:rPr>
          <w:rFonts w:ascii="Arial" w:hAnsi="Arial" w:cs="Arial"/>
        </w:rPr>
      </w:pPr>
      <w:r w:rsidRPr="00BD3FB4">
        <w:rPr>
          <w:rFonts w:ascii="Arial" w:hAnsi="Arial" w:cs="Arial"/>
          <w:b/>
        </w:rPr>
        <w:t>1</w:t>
      </w:r>
      <w:r w:rsidR="00F31E26" w:rsidRPr="00BD3FB4">
        <w:rPr>
          <w:rFonts w:ascii="Arial" w:hAnsi="Arial" w:cs="Arial"/>
          <w:b/>
        </w:rPr>
        <w:t>4</w:t>
      </w:r>
      <w:r w:rsidRPr="00BD3FB4">
        <w:rPr>
          <w:rFonts w:ascii="Arial" w:hAnsi="Arial" w:cs="Arial"/>
          <w:b/>
        </w:rPr>
        <w:t>. Závěrečné ustanovení</w:t>
      </w:r>
    </w:p>
    <w:p w14:paraId="266EEE0B" w14:textId="77777777" w:rsidR="00323678" w:rsidRPr="00BD3FB4" w:rsidRDefault="000D1B77" w:rsidP="00684409">
      <w:pPr>
        <w:jc w:val="both"/>
        <w:rPr>
          <w:rFonts w:ascii="Arial" w:hAnsi="Arial" w:cs="Arial"/>
        </w:rPr>
      </w:pPr>
      <w:r w:rsidRPr="00BD3FB4">
        <w:rPr>
          <w:rFonts w:ascii="Arial" w:hAnsi="Arial" w:cs="Arial"/>
        </w:rPr>
        <w:t>Náklady sp</w:t>
      </w:r>
      <w:r w:rsidR="0015512A" w:rsidRPr="00BD3FB4">
        <w:rPr>
          <w:rFonts w:ascii="Arial" w:hAnsi="Arial" w:cs="Arial"/>
        </w:rPr>
        <w:t>ojené s vedením a administrací S</w:t>
      </w:r>
      <w:r w:rsidRPr="00BD3FB4">
        <w:rPr>
          <w:rFonts w:ascii="Arial" w:hAnsi="Arial" w:cs="Arial"/>
        </w:rPr>
        <w:t>ez</w:t>
      </w:r>
      <w:r w:rsidR="0015512A" w:rsidRPr="00BD3FB4">
        <w:rPr>
          <w:rFonts w:ascii="Arial" w:hAnsi="Arial" w:cs="Arial"/>
        </w:rPr>
        <w:t>namu včetně nákladů na činnost O</w:t>
      </w:r>
      <w:r w:rsidRPr="00BD3FB4">
        <w:rPr>
          <w:rFonts w:ascii="Arial" w:hAnsi="Arial" w:cs="Arial"/>
        </w:rPr>
        <w:t>dborné komise a posuzov</w:t>
      </w:r>
      <w:r w:rsidR="00A62F17" w:rsidRPr="00BD3FB4">
        <w:rPr>
          <w:rFonts w:ascii="Arial" w:hAnsi="Arial" w:cs="Arial"/>
        </w:rPr>
        <w:t xml:space="preserve">atelů jsou hrazeny </w:t>
      </w:r>
      <w:r w:rsidR="00EE2A46" w:rsidRPr="00BD3FB4">
        <w:rPr>
          <w:rFonts w:ascii="Arial" w:hAnsi="Arial" w:cs="Arial"/>
        </w:rPr>
        <w:t>z prostředků Jihočeského muzea v Českých Budějovicích, přičemž tuto skutečnost Jihočeský kraj zohlední při stanovení jeho příspěvku na provoz muzea.</w:t>
      </w:r>
    </w:p>
    <w:p w14:paraId="65959BE9" w14:textId="77777777" w:rsidR="00C74344" w:rsidRPr="00BD3FB4" w:rsidRDefault="00C74344" w:rsidP="00684409">
      <w:pPr>
        <w:jc w:val="both"/>
        <w:rPr>
          <w:rFonts w:ascii="Arial" w:hAnsi="Arial" w:cs="Arial"/>
        </w:rPr>
      </w:pPr>
    </w:p>
    <w:p w14:paraId="378B1C70" w14:textId="4BC430E7" w:rsidR="009B1EBB" w:rsidRPr="00BD3FB4" w:rsidRDefault="009B1EBB">
      <w:pPr>
        <w:rPr>
          <w:rFonts w:ascii="Arial" w:hAnsi="Arial" w:cs="Arial"/>
        </w:rPr>
      </w:pPr>
    </w:p>
    <w:p w14:paraId="6ECECE4D" w14:textId="77777777" w:rsidR="00C74344" w:rsidRDefault="00C74344" w:rsidP="00684409">
      <w:pPr>
        <w:jc w:val="both"/>
        <w:rPr>
          <w:rFonts w:ascii="Arial" w:hAnsi="Arial" w:cs="Arial"/>
        </w:rPr>
      </w:pPr>
    </w:p>
    <w:p w14:paraId="10AD6A62" w14:textId="77777777" w:rsidR="00953D0E" w:rsidRDefault="00953D0E" w:rsidP="00684409">
      <w:pPr>
        <w:jc w:val="both"/>
        <w:rPr>
          <w:rFonts w:ascii="Arial" w:hAnsi="Arial" w:cs="Arial"/>
        </w:rPr>
      </w:pPr>
    </w:p>
    <w:p w14:paraId="67D6EDB1" w14:textId="77777777" w:rsidR="00953D0E" w:rsidRDefault="00953D0E" w:rsidP="00684409">
      <w:pPr>
        <w:jc w:val="both"/>
        <w:rPr>
          <w:rFonts w:ascii="Arial" w:hAnsi="Arial" w:cs="Arial"/>
        </w:rPr>
      </w:pPr>
    </w:p>
    <w:p w14:paraId="3B699311" w14:textId="77777777" w:rsidR="00953D0E" w:rsidRDefault="00953D0E" w:rsidP="00684409">
      <w:pPr>
        <w:jc w:val="both"/>
        <w:rPr>
          <w:rFonts w:ascii="Arial" w:hAnsi="Arial" w:cs="Arial"/>
        </w:rPr>
      </w:pPr>
    </w:p>
    <w:p w14:paraId="5C3BBF00" w14:textId="77777777" w:rsidR="00953D0E" w:rsidRDefault="00953D0E" w:rsidP="00684409">
      <w:pPr>
        <w:jc w:val="both"/>
        <w:rPr>
          <w:rFonts w:ascii="Arial" w:hAnsi="Arial" w:cs="Arial"/>
        </w:rPr>
      </w:pPr>
    </w:p>
    <w:p w14:paraId="7B1B5C4E" w14:textId="77777777" w:rsidR="00953D0E" w:rsidRDefault="00953D0E" w:rsidP="00684409">
      <w:pPr>
        <w:jc w:val="both"/>
        <w:rPr>
          <w:rFonts w:ascii="Arial" w:hAnsi="Arial" w:cs="Arial"/>
        </w:rPr>
      </w:pPr>
    </w:p>
    <w:p w14:paraId="63B11F75" w14:textId="77777777" w:rsidR="00953D0E" w:rsidRDefault="00953D0E" w:rsidP="00684409">
      <w:pPr>
        <w:jc w:val="both"/>
        <w:rPr>
          <w:rFonts w:ascii="Arial" w:hAnsi="Arial" w:cs="Arial"/>
        </w:rPr>
      </w:pPr>
    </w:p>
    <w:p w14:paraId="1D10C6EA" w14:textId="77777777" w:rsidR="00953D0E" w:rsidRDefault="00953D0E" w:rsidP="00684409">
      <w:pPr>
        <w:jc w:val="both"/>
        <w:rPr>
          <w:rFonts w:ascii="Arial" w:hAnsi="Arial" w:cs="Arial"/>
        </w:rPr>
      </w:pPr>
    </w:p>
    <w:p w14:paraId="27ABB8B4" w14:textId="77777777" w:rsidR="00953D0E" w:rsidRDefault="00953D0E" w:rsidP="00684409">
      <w:pPr>
        <w:jc w:val="both"/>
        <w:rPr>
          <w:rFonts w:ascii="Arial" w:hAnsi="Arial" w:cs="Arial"/>
        </w:rPr>
      </w:pPr>
    </w:p>
    <w:p w14:paraId="01D9A5FD" w14:textId="77777777" w:rsidR="00953D0E" w:rsidRDefault="00953D0E" w:rsidP="00684409">
      <w:pPr>
        <w:jc w:val="both"/>
        <w:rPr>
          <w:rFonts w:ascii="Arial" w:hAnsi="Arial" w:cs="Arial"/>
        </w:rPr>
      </w:pPr>
    </w:p>
    <w:p w14:paraId="15C19129" w14:textId="77777777" w:rsidR="00953D0E" w:rsidRDefault="00953D0E" w:rsidP="00684409">
      <w:pPr>
        <w:jc w:val="both"/>
        <w:rPr>
          <w:rFonts w:ascii="Arial" w:hAnsi="Arial" w:cs="Arial"/>
        </w:rPr>
      </w:pPr>
    </w:p>
    <w:p w14:paraId="3DEA98DB" w14:textId="77777777" w:rsidR="00953D0E" w:rsidRDefault="00953D0E" w:rsidP="00684409">
      <w:pPr>
        <w:jc w:val="both"/>
        <w:rPr>
          <w:rFonts w:ascii="Arial" w:hAnsi="Arial" w:cs="Arial"/>
        </w:rPr>
      </w:pPr>
    </w:p>
    <w:p w14:paraId="6BF6D48F" w14:textId="77777777" w:rsidR="00953D0E" w:rsidRDefault="00953D0E" w:rsidP="00684409">
      <w:pPr>
        <w:jc w:val="both"/>
        <w:rPr>
          <w:rFonts w:ascii="Arial" w:hAnsi="Arial" w:cs="Arial"/>
        </w:rPr>
      </w:pPr>
    </w:p>
    <w:p w14:paraId="77456B54" w14:textId="77777777" w:rsidR="00953D0E" w:rsidRDefault="00953D0E" w:rsidP="00684409">
      <w:pPr>
        <w:jc w:val="both"/>
        <w:rPr>
          <w:rFonts w:ascii="Arial" w:hAnsi="Arial" w:cs="Arial"/>
        </w:rPr>
      </w:pPr>
    </w:p>
    <w:p w14:paraId="3D337F9C" w14:textId="77777777" w:rsidR="00953D0E" w:rsidRDefault="00953D0E" w:rsidP="00684409">
      <w:pPr>
        <w:jc w:val="both"/>
        <w:rPr>
          <w:rFonts w:ascii="Arial" w:hAnsi="Arial" w:cs="Arial"/>
        </w:rPr>
      </w:pPr>
    </w:p>
    <w:p w14:paraId="7BB35484" w14:textId="77777777" w:rsidR="00953D0E" w:rsidRDefault="00953D0E" w:rsidP="00684409">
      <w:pPr>
        <w:jc w:val="both"/>
        <w:rPr>
          <w:rFonts w:ascii="Arial" w:hAnsi="Arial" w:cs="Arial"/>
        </w:rPr>
      </w:pPr>
    </w:p>
    <w:p w14:paraId="29BE4BC8" w14:textId="77777777" w:rsidR="00953D0E" w:rsidRDefault="00953D0E" w:rsidP="00684409">
      <w:pPr>
        <w:jc w:val="both"/>
        <w:rPr>
          <w:rFonts w:ascii="Arial" w:hAnsi="Arial" w:cs="Arial"/>
        </w:rPr>
      </w:pPr>
    </w:p>
    <w:p w14:paraId="046E0D01" w14:textId="77777777" w:rsidR="00953D0E" w:rsidRDefault="00953D0E" w:rsidP="00684409">
      <w:pPr>
        <w:jc w:val="both"/>
        <w:rPr>
          <w:rFonts w:ascii="Arial" w:hAnsi="Arial" w:cs="Arial"/>
        </w:rPr>
      </w:pPr>
    </w:p>
    <w:p w14:paraId="0CF58E92" w14:textId="77777777" w:rsidR="00953D0E" w:rsidRDefault="00953D0E" w:rsidP="00684409">
      <w:pPr>
        <w:jc w:val="both"/>
        <w:rPr>
          <w:rFonts w:ascii="Arial" w:hAnsi="Arial" w:cs="Arial"/>
        </w:rPr>
      </w:pPr>
    </w:p>
    <w:p w14:paraId="436B3B26" w14:textId="77777777" w:rsidR="00953D0E" w:rsidRDefault="00953D0E" w:rsidP="00684409">
      <w:pPr>
        <w:jc w:val="both"/>
        <w:rPr>
          <w:rFonts w:ascii="Arial" w:hAnsi="Arial" w:cs="Arial"/>
        </w:rPr>
      </w:pPr>
    </w:p>
    <w:p w14:paraId="03C8FEEB" w14:textId="77777777" w:rsidR="00953D0E" w:rsidRDefault="00953D0E" w:rsidP="00684409">
      <w:pPr>
        <w:jc w:val="both"/>
        <w:rPr>
          <w:rFonts w:ascii="Arial" w:hAnsi="Arial" w:cs="Arial"/>
        </w:rPr>
      </w:pPr>
    </w:p>
    <w:p w14:paraId="50E8363E" w14:textId="77777777" w:rsidR="00953D0E" w:rsidRDefault="00953D0E" w:rsidP="00684409">
      <w:pPr>
        <w:jc w:val="both"/>
        <w:rPr>
          <w:rFonts w:ascii="Arial" w:hAnsi="Arial" w:cs="Arial"/>
        </w:rPr>
      </w:pPr>
    </w:p>
    <w:p w14:paraId="7775BD30" w14:textId="77777777" w:rsidR="00953D0E" w:rsidRDefault="00953D0E" w:rsidP="00684409">
      <w:pPr>
        <w:jc w:val="both"/>
        <w:rPr>
          <w:rFonts w:ascii="Arial" w:hAnsi="Arial" w:cs="Arial"/>
        </w:rPr>
      </w:pPr>
    </w:p>
    <w:p w14:paraId="7AE7E461" w14:textId="77777777" w:rsidR="00953D0E" w:rsidRDefault="00953D0E" w:rsidP="00684409">
      <w:pPr>
        <w:jc w:val="both"/>
        <w:rPr>
          <w:rFonts w:ascii="Arial" w:hAnsi="Arial" w:cs="Arial"/>
        </w:rPr>
      </w:pPr>
    </w:p>
    <w:p w14:paraId="2D314684" w14:textId="77777777" w:rsidR="00953D0E" w:rsidRDefault="00953D0E" w:rsidP="00684409">
      <w:pPr>
        <w:jc w:val="both"/>
        <w:rPr>
          <w:rFonts w:ascii="Arial" w:hAnsi="Arial" w:cs="Arial"/>
        </w:rPr>
      </w:pPr>
    </w:p>
    <w:p w14:paraId="566AF15F" w14:textId="77777777" w:rsidR="00953D0E" w:rsidRDefault="00953D0E" w:rsidP="00684409">
      <w:pPr>
        <w:jc w:val="both"/>
        <w:rPr>
          <w:rFonts w:ascii="Arial" w:hAnsi="Arial" w:cs="Arial"/>
        </w:rPr>
      </w:pPr>
    </w:p>
    <w:p w14:paraId="5FBAA4EC" w14:textId="77777777" w:rsidR="00953D0E" w:rsidRDefault="00953D0E" w:rsidP="00684409">
      <w:pPr>
        <w:jc w:val="both"/>
        <w:rPr>
          <w:rFonts w:ascii="Arial" w:hAnsi="Arial" w:cs="Arial"/>
        </w:rPr>
      </w:pPr>
    </w:p>
    <w:p w14:paraId="1655E2A7" w14:textId="77777777" w:rsidR="00953D0E" w:rsidRDefault="00953D0E" w:rsidP="00684409">
      <w:pPr>
        <w:jc w:val="both"/>
        <w:rPr>
          <w:rFonts w:ascii="Arial" w:hAnsi="Arial" w:cs="Arial"/>
        </w:rPr>
      </w:pPr>
    </w:p>
    <w:p w14:paraId="77E4F03D" w14:textId="77777777" w:rsidR="00953D0E" w:rsidRDefault="00953D0E" w:rsidP="00684409">
      <w:pPr>
        <w:jc w:val="both"/>
        <w:rPr>
          <w:rFonts w:ascii="Arial" w:hAnsi="Arial" w:cs="Arial"/>
        </w:rPr>
      </w:pPr>
    </w:p>
    <w:p w14:paraId="24E1509E" w14:textId="77777777" w:rsidR="00953D0E" w:rsidRDefault="00953D0E" w:rsidP="00684409">
      <w:pPr>
        <w:jc w:val="both"/>
        <w:rPr>
          <w:rFonts w:ascii="Arial" w:hAnsi="Arial" w:cs="Arial"/>
        </w:rPr>
      </w:pPr>
    </w:p>
    <w:p w14:paraId="72DE8BFF" w14:textId="77777777" w:rsidR="00953D0E" w:rsidRDefault="00953D0E" w:rsidP="00684409">
      <w:pPr>
        <w:jc w:val="both"/>
        <w:rPr>
          <w:rFonts w:ascii="Arial" w:hAnsi="Arial" w:cs="Arial"/>
        </w:rPr>
      </w:pPr>
    </w:p>
    <w:p w14:paraId="5EADA43B" w14:textId="77777777" w:rsidR="00953D0E" w:rsidRDefault="00953D0E" w:rsidP="00684409">
      <w:pPr>
        <w:jc w:val="both"/>
        <w:rPr>
          <w:rFonts w:ascii="Arial" w:hAnsi="Arial" w:cs="Arial"/>
        </w:rPr>
      </w:pPr>
    </w:p>
    <w:p w14:paraId="4682492B" w14:textId="77777777" w:rsidR="00953D0E" w:rsidRDefault="00953D0E" w:rsidP="00684409">
      <w:pPr>
        <w:jc w:val="both"/>
        <w:rPr>
          <w:rFonts w:ascii="Arial" w:hAnsi="Arial" w:cs="Arial"/>
        </w:rPr>
      </w:pPr>
    </w:p>
    <w:p w14:paraId="0F3DD961" w14:textId="77777777" w:rsidR="00953D0E" w:rsidRDefault="00953D0E" w:rsidP="00684409">
      <w:pPr>
        <w:jc w:val="both"/>
        <w:rPr>
          <w:rFonts w:ascii="Arial" w:hAnsi="Arial" w:cs="Arial"/>
        </w:rPr>
      </w:pPr>
    </w:p>
    <w:p w14:paraId="52C92126" w14:textId="77777777" w:rsidR="00953D0E" w:rsidRDefault="00953D0E" w:rsidP="00684409">
      <w:pPr>
        <w:jc w:val="both"/>
        <w:rPr>
          <w:rFonts w:ascii="Arial" w:hAnsi="Arial" w:cs="Arial"/>
        </w:rPr>
      </w:pPr>
    </w:p>
    <w:p w14:paraId="09099084" w14:textId="77777777" w:rsidR="00953D0E" w:rsidRDefault="00953D0E" w:rsidP="00684409">
      <w:pPr>
        <w:jc w:val="both"/>
        <w:rPr>
          <w:rFonts w:ascii="Arial" w:hAnsi="Arial" w:cs="Arial"/>
        </w:rPr>
      </w:pPr>
    </w:p>
    <w:p w14:paraId="4EF9C609" w14:textId="77777777" w:rsidR="00953D0E" w:rsidRDefault="00953D0E" w:rsidP="00684409">
      <w:pPr>
        <w:jc w:val="both"/>
        <w:rPr>
          <w:rFonts w:ascii="Arial" w:hAnsi="Arial" w:cs="Arial"/>
        </w:rPr>
      </w:pPr>
    </w:p>
    <w:p w14:paraId="5F2F15F1" w14:textId="77777777" w:rsidR="00953D0E" w:rsidRDefault="00953D0E" w:rsidP="00684409">
      <w:pPr>
        <w:jc w:val="both"/>
        <w:rPr>
          <w:rFonts w:ascii="Arial" w:hAnsi="Arial" w:cs="Arial"/>
        </w:rPr>
      </w:pPr>
    </w:p>
    <w:p w14:paraId="2C69B41D" w14:textId="77777777" w:rsidR="00953D0E" w:rsidRDefault="00953D0E" w:rsidP="00684409">
      <w:pPr>
        <w:jc w:val="both"/>
        <w:rPr>
          <w:rFonts w:ascii="Arial" w:hAnsi="Arial" w:cs="Arial"/>
        </w:rPr>
      </w:pPr>
    </w:p>
    <w:p w14:paraId="6E2F9626" w14:textId="77777777" w:rsidR="00953D0E" w:rsidRDefault="00953D0E" w:rsidP="00684409">
      <w:pPr>
        <w:jc w:val="both"/>
        <w:rPr>
          <w:rFonts w:ascii="Arial" w:hAnsi="Arial" w:cs="Arial"/>
        </w:rPr>
      </w:pPr>
    </w:p>
    <w:p w14:paraId="32A012F0" w14:textId="77777777" w:rsidR="00953D0E" w:rsidRDefault="00953D0E" w:rsidP="00684409">
      <w:pPr>
        <w:jc w:val="both"/>
        <w:rPr>
          <w:rFonts w:ascii="Arial" w:hAnsi="Arial" w:cs="Arial"/>
        </w:rPr>
      </w:pPr>
    </w:p>
    <w:p w14:paraId="665CEC98" w14:textId="77777777" w:rsidR="00C74344" w:rsidRPr="00BD3FB4" w:rsidRDefault="00C74344" w:rsidP="00684409">
      <w:pPr>
        <w:jc w:val="both"/>
        <w:rPr>
          <w:rFonts w:ascii="Arial" w:hAnsi="Arial" w:cs="Arial"/>
        </w:rPr>
      </w:pPr>
    </w:p>
    <w:p w14:paraId="45A7F2FE" w14:textId="77777777" w:rsidR="00953D0E" w:rsidRDefault="00953D0E" w:rsidP="006C6BA6">
      <w:pPr>
        <w:jc w:val="right"/>
        <w:rPr>
          <w:rFonts w:ascii="Arial" w:hAnsi="Arial" w:cs="Arial"/>
          <w:b/>
          <w:bCs/>
        </w:rPr>
      </w:pPr>
    </w:p>
    <w:p w14:paraId="5721C7C0" w14:textId="77777777" w:rsidR="00953D0E" w:rsidRDefault="00953D0E" w:rsidP="006C6BA6">
      <w:pPr>
        <w:jc w:val="right"/>
        <w:rPr>
          <w:rFonts w:ascii="Arial" w:hAnsi="Arial" w:cs="Arial"/>
          <w:b/>
          <w:bCs/>
        </w:rPr>
      </w:pPr>
    </w:p>
    <w:p w14:paraId="45F8E38C" w14:textId="77777777" w:rsidR="00953D0E" w:rsidRDefault="00953D0E" w:rsidP="006C6BA6">
      <w:pPr>
        <w:jc w:val="right"/>
        <w:rPr>
          <w:rFonts w:ascii="Arial" w:hAnsi="Arial" w:cs="Arial"/>
          <w:b/>
          <w:bCs/>
        </w:rPr>
      </w:pPr>
    </w:p>
    <w:p w14:paraId="783E40AE" w14:textId="77777777" w:rsidR="00953D0E" w:rsidRDefault="00953D0E" w:rsidP="006C6BA6">
      <w:pPr>
        <w:jc w:val="right"/>
        <w:rPr>
          <w:rFonts w:ascii="Arial" w:hAnsi="Arial" w:cs="Arial"/>
          <w:b/>
          <w:bCs/>
        </w:rPr>
      </w:pPr>
    </w:p>
    <w:p w14:paraId="0E2543A0" w14:textId="77777777" w:rsidR="00B47AEB" w:rsidRDefault="00B47AEB" w:rsidP="006C6BA6">
      <w:pPr>
        <w:jc w:val="right"/>
        <w:rPr>
          <w:rFonts w:ascii="Arial" w:hAnsi="Arial" w:cs="Arial"/>
          <w:b/>
          <w:bCs/>
        </w:rPr>
      </w:pPr>
    </w:p>
    <w:p w14:paraId="027609C9" w14:textId="77777777" w:rsidR="00B47AEB" w:rsidRDefault="00B47AEB" w:rsidP="006C6BA6">
      <w:pPr>
        <w:jc w:val="right"/>
        <w:rPr>
          <w:rFonts w:ascii="Arial" w:hAnsi="Arial" w:cs="Arial"/>
          <w:b/>
          <w:bCs/>
        </w:rPr>
      </w:pPr>
    </w:p>
    <w:p w14:paraId="510058A0" w14:textId="77777777" w:rsidR="00141723" w:rsidRPr="00BD3FB4" w:rsidRDefault="00141723" w:rsidP="00141723">
      <w:pPr>
        <w:jc w:val="center"/>
        <w:rPr>
          <w:rFonts w:ascii="Arial" w:hAnsi="Arial" w:cs="Arial"/>
          <w:b/>
          <w:bCs/>
          <w:u w:val="single"/>
        </w:rPr>
      </w:pPr>
      <w:r w:rsidRPr="00BD3FB4">
        <w:rPr>
          <w:rFonts w:ascii="Arial" w:hAnsi="Arial" w:cs="Arial"/>
          <w:b/>
          <w:bCs/>
          <w:u w:val="single"/>
        </w:rPr>
        <w:t xml:space="preserve">Návrhový a evidenční list kulturního statku k zápisu </w:t>
      </w:r>
    </w:p>
    <w:p w14:paraId="1554D256" w14:textId="77777777" w:rsidR="00141723" w:rsidRPr="00BD3FB4" w:rsidRDefault="00141723" w:rsidP="00141723">
      <w:pPr>
        <w:jc w:val="center"/>
        <w:rPr>
          <w:rFonts w:ascii="Arial" w:hAnsi="Arial" w:cs="Arial"/>
          <w:b/>
          <w:bCs/>
          <w:u w:val="single"/>
        </w:rPr>
      </w:pPr>
      <w:r w:rsidRPr="00BD3FB4">
        <w:rPr>
          <w:rFonts w:ascii="Arial" w:hAnsi="Arial" w:cs="Arial"/>
          <w:b/>
          <w:bCs/>
          <w:u w:val="single"/>
        </w:rPr>
        <w:t>do Seznamu nemateriálních statků</w:t>
      </w:r>
      <w:r w:rsidR="00203685" w:rsidRPr="00BD3FB4">
        <w:rPr>
          <w:rFonts w:ascii="Arial" w:hAnsi="Arial" w:cs="Arial"/>
          <w:b/>
          <w:bCs/>
          <w:u w:val="single"/>
        </w:rPr>
        <w:t xml:space="preserve"> </w:t>
      </w:r>
      <w:r w:rsidR="00DA2C10" w:rsidRPr="00BD3FB4">
        <w:rPr>
          <w:rFonts w:ascii="Arial" w:hAnsi="Arial" w:cs="Arial"/>
          <w:b/>
          <w:bCs/>
          <w:u w:val="single"/>
        </w:rPr>
        <w:t>tradiční lidové kultury Jihočes</w:t>
      </w:r>
      <w:r w:rsidRPr="00BD3FB4">
        <w:rPr>
          <w:rFonts w:ascii="Arial" w:hAnsi="Arial" w:cs="Arial"/>
          <w:b/>
          <w:bCs/>
          <w:u w:val="single"/>
        </w:rPr>
        <w:t>kého kraje</w:t>
      </w:r>
    </w:p>
    <w:p w14:paraId="7215E968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141723" w:rsidRPr="00BD3FB4" w14:paraId="4919D0CF" w14:textId="77777777" w:rsidTr="005A34F4">
        <w:tc>
          <w:tcPr>
            <w:tcW w:w="8928" w:type="dxa"/>
            <w:tcBorders>
              <w:bottom w:val="single" w:sz="4" w:space="0" w:color="auto"/>
            </w:tcBorders>
            <w:shd w:val="clear" w:color="auto" w:fill="00FF00"/>
          </w:tcPr>
          <w:p w14:paraId="4DA83583" w14:textId="77777777" w:rsidR="00141723" w:rsidRPr="00BD3FB4" w:rsidRDefault="00141723" w:rsidP="005A34F4">
            <w:pPr>
              <w:rPr>
                <w:rFonts w:ascii="Arial" w:hAnsi="Arial" w:cs="Arial"/>
                <w:b/>
              </w:rPr>
            </w:pPr>
            <w:r w:rsidRPr="00BD3FB4">
              <w:rPr>
                <w:rFonts w:ascii="Arial" w:hAnsi="Arial" w:cs="Arial"/>
                <w:b/>
              </w:rPr>
              <w:t>A. IDENTIFIKACE NAVRHOVANÉHO STATKU</w:t>
            </w:r>
            <w:r w:rsidR="00872D65" w:rsidRPr="00BD3FB4">
              <w:rPr>
                <w:rFonts w:ascii="Arial" w:hAnsi="Arial" w:cs="Arial"/>
                <w:b/>
              </w:rPr>
              <w:t xml:space="preserve"> – vyplňuje navrhovatel</w:t>
            </w:r>
          </w:p>
        </w:tc>
      </w:tr>
    </w:tbl>
    <w:p w14:paraId="7E6C7674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141723" w:rsidRPr="00BD3FB4" w14:paraId="48CF1ABD" w14:textId="77777777" w:rsidTr="00882B86">
        <w:trPr>
          <w:trHeight w:val="1395"/>
        </w:trPr>
        <w:tc>
          <w:tcPr>
            <w:tcW w:w="8928" w:type="dxa"/>
            <w:shd w:val="clear" w:color="auto" w:fill="FFFFFF"/>
          </w:tcPr>
          <w:p w14:paraId="22093781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1. Název statku tradiční lidové kultury</w:t>
            </w:r>
          </w:p>
          <w:p w14:paraId="56A310FA" w14:textId="3F1E7430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 xml:space="preserve"> navrhovaného k zápisu do Seznamu nemateriálních statků tradiční </w:t>
            </w:r>
            <w:r w:rsidR="00A16608" w:rsidRPr="00BD3FB4">
              <w:rPr>
                <w:rFonts w:ascii="Arial" w:hAnsi="Arial" w:cs="Arial"/>
                <w:sz w:val="20"/>
                <w:szCs w:val="20"/>
              </w:rPr>
              <w:t>lidové kultury</w:t>
            </w:r>
            <w:r w:rsidRPr="00BD3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4B4D" w:rsidRPr="00BD3FB4">
              <w:rPr>
                <w:rFonts w:ascii="Arial" w:hAnsi="Arial" w:cs="Arial"/>
                <w:sz w:val="20"/>
                <w:szCs w:val="20"/>
              </w:rPr>
              <w:t>Jihočes</w:t>
            </w:r>
            <w:r w:rsidRPr="00BD3FB4">
              <w:rPr>
                <w:rFonts w:ascii="Arial" w:hAnsi="Arial" w:cs="Arial"/>
                <w:sz w:val="20"/>
                <w:szCs w:val="20"/>
              </w:rPr>
              <w:t>kého kraje (dále jen Seznam</w:t>
            </w:r>
            <w:r w:rsidR="0078679E" w:rsidRPr="00BD3FB4">
              <w:rPr>
                <w:rFonts w:ascii="Arial" w:hAnsi="Arial" w:cs="Arial"/>
                <w:sz w:val="20"/>
                <w:szCs w:val="20"/>
              </w:rPr>
              <w:t xml:space="preserve">):  </w:t>
            </w:r>
          </w:p>
        </w:tc>
      </w:tr>
      <w:tr w:rsidR="00141723" w:rsidRPr="00BD3FB4" w14:paraId="1D8F8186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4C41AF48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Maximálně 200 znaků</w:t>
            </w:r>
          </w:p>
          <w:p w14:paraId="0EEE4935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67B26E1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723" w:rsidRPr="00BD3FB4" w14:paraId="3AFC3C8C" w14:textId="77777777" w:rsidTr="005A34F4">
        <w:tc>
          <w:tcPr>
            <w:tcW w:w="8928" w:type="dxa"/>
            <w:shd w:val="clear" w:color="auto" w:fill="FFFFFF"/>
          </w:tcPr>
          <w:p w14:paraId="2568A7DB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2. Periodicita projevu statku: </w:t>
            </w:r>
          </w:p>
        </w:tc>
      </w:tr>
      <w:tr w:rsidR="00141723" w:rsidRPr="00BD3FB4" w14:paraId="7017A3AA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79ABA557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Maximálně 250 slov</w:t>
            </w:r>
          </w:p>
          <w:p w14:paraId="48F2FCAE" w14:textId="77777777" w:rsidR="00141723" w:rsidRPr="00BD3FB4" w:rsidRDefault="00141723" w:rsidP="005A34F4">
            <w:pPr>
              <w:rPr>
                <w:rFonts w:ascii="Arial" w:hAnsi="Arial" w:cs="Arial"/>
              </w:rPr>
            </w:pPr>
          </w:p>
          <w:p w14:paraId="2CD485A4" w14:textId="77777777" w:rsidR="00141723" w:rsidRPr="00BD3FB4" w:rsidRDefault="00141723" w:rsidP="005A34F4">
            <w:pPr>
              <w:rPr>
                <w:rFonts w:ascii="Arial" w:hAnsi="Arial" w:cs="Arial"/>
              </w:rPr>
            </w:pPr>
          </w:p>
        </w:tc>
      </w:tr>
      <w:tr w:rsidR="00141723" w:rsidRPr="00BD3FB4" w14:paraId="40B162FE" w14:textId="77777777" w:rsidTr="005A34F4">
        <w:tc>
          <w:tcPr>
            <w:tcW w:w="8928" w:type="dxa"/>
            <w:shd w:val="clear" w:color="auto" w:fill="FFFFFF"/>
          </w:tcPr>
          <w:p w14:paraId="55EEAEB6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3. Stručný popis statku:</w:t>
            </w:r>
            <w:r w:rsidRPr="00BD3FB4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BD3F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1723" w:rsidRPr="00BD3FB4" w14:paraId="7D2650DD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702F932C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Maximálně 500 slov</w:t>
            </w:r>
          </w:p>
          <w:p w14:paraId="6C2DE436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798D4BE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723" w:rsidRPr="00BD3FB4" w14:paraId="10F1D24B" w14:textId="77777777" w:rsidTr="005A34F4">
        <w:tc>
          <w:tcPr>
            <w:tcW w:w="8928" w:type="dxa"/>
            <w:shd w:val="clear" w:color="auto" w:fill="FFFFFF"/>
          </w:tcPr>
          <w:p w14:paraId="41F9384E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4. Zeměpisná lokalizace výskytu statku:</w:t>
            </w:r>
            <w:r w:rsidRPr="00BD3FB4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BD3F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1723" w:rsidRPr="00BD3FB4" w14:paraId="5EBBB635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281D4570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Maximálně 250 slov</w:t>
            </w:r>
          </w:p>
          <w:p w14:paraId="05FDAA64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F7E637D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723" w:rsidRPr="00BD3FB4" w14:paraId="4B6B6DC4" w14:textId="77777777" w:rsidTr="005A34F4">
        <w:tc>
          <w:tcPr>
            <w:tcW w:w="8928" w:type="dxa"/>
            <w:shd w:val="clear" w:color="auto" w:fill="FFFFFF"/>
          </w:tcPr>
          <w:p w14:paraId="6249FC93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5. Identifikace nositele statku: </w:t>
            </w:r>
          </w:p>
        </w:tc>
      </w:tr>
      <w:tr w:rsidR="00141723" w:rsidRPr="00BD3FB4" w14:paraId="5B745088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735ED44A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a) je-li jím fyzická osoba:</w:t>
            </w:r>
          </w:p>
          <w:p w14:paraId="1802FDCA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Jméno a příjmení:</w:t>
            </w:r>
          </w:p>
          <w:p w14:paraId="45CEFF3B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narození:</w:t>
            </w:r>
          </w:p>
          <w:p w14:paraId="312253E6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Adresa trvalého pobytu:</w:t>
            </w:r>
          </w:p>
          <w:p w14:paraId="0CF973C0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Korespondenční adresa:</w:t>
            </w:r>
          </w:p>
          <w:p w14:paraId="58DA5461" w14:textId="46BA0CA7" w:rsidR="00141723" w:rsidRPr="00BD3FB4" w:rsidRDefault="0078679E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Telefon: *</w:t>
            </w:r>
          </w:p>
          <w:p w14:paraId="4AE3FFF4" w14:textId="78513631" w:rsidR="00141723" w:rsidRPr="00BD3FB4" w:rsidRDefault="0078679E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E-mail: *</w:t>
            </w:r>
          </w:p>
          <w:p w14:paraId="27DF1101" w14:textId="4C2AFAD3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  </w:t>
            </w:r>
          </w:p>
          <w:p w14:paraId="339C1347" w14:textId="21BDFD14" w:rsidR="00141723" w:rsidRPr="00BD3FB4" w:rsidRDefault="00C57CE4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Souh</w:t>
            </w:r>
            <w:r w:rsidR="00BB3E84" w:rsidRPr="00BD3FB4">
              <w:rPr>
                <w:rFonts w:ascii="Arial" w:hAnsi="Arial" w:cs="Arial"/>
                <w:i/>
              </w:rPr>
              <w:t>l</w:t>
            </w:r>
            <w:r w:rsidRPr="00BD3FB4">
              <w:rPr>
                <w:rFonts w:ascii="Arial" w:hAnsi="Arial" w:cs="Arial"/>
                <w:i/>
              </w:rPr>
              <w:t>asím/Nesouhlasím</w:t>
            </w:r>
            <w:r w:rsidR="00141723" w:rsidRPr="00BD3FB4">
              <w:rPr>
                <w:rFonts w:ascii="Arial" w:hAnsi="Arial" w:cs="Arial"/>
                <w:i/>
              </w:rPr>
              <w:t xml:space="preserve"> se zveřejněním jména a příjmení při prezentaci tohoto statku v souvislosti se Seznamem. </w:t>
            </w:r>
          </w:p>
          <w:p w14:paraId="059C6250" w14:textId="77777777" w:rsidR="00141723" w:rsidRPr="00BD3FB4" w:rsidRDefault="002B5265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Datum</w:t>
            </w:r>
            <w:r w:rsidR="00141723" w:rsidRPr="00BD3FB4">
              <w:rPr>
                <w:rFonts w:ascii="Arial" w:hAnsi="Arial" w:cs="Arial"/>
                <w:i/>
              </w:rPr>
              <w:t xml:space="preserve"> a podpis:</w:t>
            </w:r>
          </w:p>
        </w:tc>
      </w:tr>
      <w:tr w:rsidR="00141723" w:rsidRPr="00BD3FB4" w14:paraId="4E13E50A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18425776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b) je-li jím právnická osoba:</w:t>
            </w:r>
          </w:p>
          <w:p w14:paraId="44220C7A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Jméno/název:</w:t>
            </w:r>
          </w:p>
          <w:p w14:paraId="69459084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Sídlo (adresa):</w:t>
            </w:r>
          </w:p>
          <w:p w14:paraId="2CC5FCE2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Identifikační číslo:</w:t>
            </w:r>
          </w:p>
          <w:p w14:paraId="42833747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Statutární orgán:</w:t>
            </w:r>
          </w:p>
          <w:p w14:paraId="3EEC7C14" w14:textId="5216249C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Kontaktní </w:t>
            </w:r>
            <w:r w:rsidR="0078679E" w:rsidRPr="00BD3FB4">
              <w:rPr>
                <w:rFonts w:ascii="Arial" w:hAnsi="Arial" w:cs="Arial"/>
                <w:i/>
              </w:rPr>
              <w:t>telefon: *</w:t>
            </w:r>
            <w:r w:rsidR="00E2297F">
              <w:rPr>
                <w:rStyle w:val="Znakapoznpodarou"/>
                <w:rFonts w:ascii="Arial" w:hAnsi="Arial" w:cs="Arial"/>
                <w:i/>
              </w:rPr>
              <w:footnoteReference w:id="3"/>
            </w:r>
          </w:p>
          <w:p w14:paraId="1160EA94" w14:textId="6DA7D42D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Kontaktní </w:t>
            </w:r>
            <w:r w:rsidR="0078679E" w:rsidRPr="00BD3FB4">
              <w:rPr>
                <w:rFonts w:ascii="Arial" w:hAnsi="Arial" w:cs="Arial"/>
                <w:i/>
              </w:rPr>
              <w:t>e-mail: *</w:t>
            </w:r>
          </w:p>
        </w:tc>
      </w:tr>
      <w:tr w:rsidR="00141723" w:rsidRPr="00BD3FB4" w14:paraId="6A12ABED" w14:textId="77777777" w:rsidTr="005A34F4">
        <w:tc>
          <w:tcPr>
            <w:tcW w:w="8928" w:type="dxa"/>
            <w:tcBorders>
              <w:bottom w:val="single" w:sz="4" w:space="0" w:color="auto"/>
            </w:tcBorders>
            <w:shd w:val="clear" w:color="auto" w:fill="FFFFFF"/>
          </w:tcPr>
          <w:p w14:paraId="6C469017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6. Souhlas nositele/nositelů statku s periodickou redokumentací:</w:t>
            </w:r>
          </w:p>
        </w:tc>
      </w:tr>
      <w:tr w:rsidR="00141723" w:rsidRPr="00BD3FB4" w14:paraId="2AA78D0D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695AA0C0" w14:textId="42ADD099" w:rsidR="00141723" w:rsidRPr="00BD3FB4" w:rsidRDefault="00C57CE4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Souhlasím /nesouhlasím</w:t>
            </w:r>
            <w:r w:rsidR="00141723" w:rsidRPr="00BD3FB4">
              <w:rPr>
                <w:rFonts w:ascii="Arial" w:hAnsi="Arial" w:cs="Arial"/>
                <w:i/>
              </w:rPr>
              <w:t xml:space="preserve"> </w:t>
            </w:r>
            <w:r w:rsidR="00011B0A">
              <w:rPr>
                <w:rFonts w:ascii="Arial" w:hAnsi="Arial" w:cs="Arial"/>
                <w:i/>
              </w:rPr>
              <w:t xml:space="preserve">(*nehodící se škrtněte) </w:t>
            </w:r>
            <w:r w:rsidR="00141723" w:rsidRPr="00BD3FB4">
              <w:rPr>
                <w:rFonts w:ascii="Arial" w:hAnsi="Arial" w:cs="Arial"/>
                <w:i/>
              </w:rPr>
              <w:t xml:space="preserve">s periodickou </w:t>
            </w:r>
            <w:r w:rsidR="00337697" w:rsidRPr="00BD3FB4">
              <w:rPr>
                <w:rFonts w:ascii="Arial" w:hAnsi="Arial" w:cs="Arial"/>
                <w:i/>
              </w:rPr>
              <w:t>redokumentací statku prováděnou</w:t>
            </w:r>
            <w:r w:rsidR="003258F6" w:rsidRPr="00BD3FB4">
              <w:rPr>
                <w:rFonts w:ascii="Arial" w:hAnsi="Arial" w:cs="Arial"/>
                <w:i/>
              </w:rPr>
              <w:t xml:space="preserve"> Regionálním pracovištěm </w:t>
            </w:r>
            <w:r w:rsidR="00141723" w:rsidRPr="00BD3FB4">
              <w:rPr>
                <w:rFonts w:ascii="Arial" w:hAnsi="Arial" w:cs="Arial"/>
                <w:i/>
              </w:rPr>
              <w:t xml:space="preserve">zpravidla jednou za sedm let. Svým podpisem se </w:t>
            </w:r>
            <w:r w:rsidR="00375145" w:rsidRPr="00BD3FB4">
              <w:rPr>
                <w:rFonts w:ascii="Arial" w:hAnsi="Arial" w:cs="Arial"/>
                <w:i/>
              </w:rPr>
              <w:t>zavazuji/zavazujeme</w:t>
            </w:r>
            <w:r w:rsidR="00A41441" w:rsidRPr="00BD3FB4">
              <w:rPr>
                <w:rFonts w:ascii="Arial" w:hAnsi="Arial" w:cs="Arial"/>
                <w:i/>
              </w:rPr>
              <w:t xml:space="preserve"> </w:t>
            </w:r>
            <w:r w:rsidR="00375145" w:rsidRPr="00BD3FB4">
              <w:rPr>
                <w:rFonts w:ascii="Arial" w:hAnsi="Arial" w:cs="Arial"/>
                <w:i/>
              </w:rPr>
              <w:t>se</w:t>
            </w:r>
            <w:r w:rsidR="00141723" w:rsidRPr="00BD3FB4">
              <w:rPr>
                <w:rFonts w:ascii="Arial" w:hAnsi="Arial" w:cs="Arial"/>
                <w:i/>
              </w:rPr>
              <w:t xml:space="preserve">, že pokud dojde k jakýmkoliv </w:t>
            </w:r>
            <w:r w:rsidR="00A16608" w:rsidRPr="00BD3FB4">
              <w:rPr>
                <w:rFonts w:ascii="Arial" w:hAnsi="Arial" w:cs="Arial"/>
                <w:i/>
              </w:rPr>
              <w:t>změnám v identifikačních</w:t>
            </w:r>
            <w:r w:rsidR="00141723" w:rsidRPr="00BD3FB4">
              <w:rPr>
                <w:rFonts w:ascii="Arial" w:hAnsi="Arial" w:cs="Arial"/>
                <w:i/>
              </w:rPr>
              <w:t xml:space="preserve"> údajích uvedených v bodě 5, neprodleně tuto skutečnost ohlásí</w:t>
            </w:r>
            <w:r w:rsidR="00AB09C7" w:rsidRPr="00BD3FB4">
              <w:rPr>
                <w:rFonts w:ascii="Arial" w:hAnsi="Arial" w:cs="Arial"/>
                <w:i/>
              </w:rPr>
              <w:t>m/e</w:t>
            </w:r>
            <w:r w:rsidR="00337697" w:rsidRPr="00BD3FB4">
              <w:rPr>
                <w:rFonts w:ascii="Arial" w:hAnsi="Arial" w:cs="Arial"/>
                <w:i/>
              </w:rPr>
              <w:t xml:space="preserve"> Jihočes</w:t>
            </w:r>
            <w:r w:rsidR="00141723" w:rsidRPr="00BD3FB4">
              <w:rPr>
                <w:rFonts w:ascii="Arial" w:hAnsi="Arial" w:cs="Arial"/>
                <w:i/>
              </w:rPr>
              <w:t>ké</w:t>
            </w:r>
            <w:r w:rsidR="00C8776E" w:rsidRPr="00BD3FB4">
              <w:rPr>
                <w:rFonts w:ascii="Arial" w:hAnsi="Arial" w:cs="Arial"/>
                <w:i/>
              </w:rPr>
              <w:t>mu</w:t>
            </w:r>
            <w:r w:rsidR="00141723" w:rsidRPr="00BD3FB4">
              <w:rPr>
                <w:rFonts w:ascii="Arial" w:hAnsi="Arial" w:cs="Arial"/>
                <w:i/>
              </w:rPr>
              <w:t xml:space="preserve"> kraj</w:t>
            </w:r>
            <w:r w:rsidR="00C8776E" w:rsidRPr="00BD3FB4">
              <w:rPr>
                <w:rFonts w:ascii="Arial" w:hAnsi="Arial" w:cs="Arial"/>
                <w:i/>
              </w:rPr>
              <w:t>i</w:t>
            </w:r>
            <w:r w:rsidR="00141723" w:rsidRPr="00BD3FB4">
              <w:rPr>
                <w:rFonts w:ascii="Arial" w:hAnsi="Arial" w:cs="Arial"/>
                <w:i/>
              </w:rPr>
              <w:t>.</w:t>
            </w:r>
          </w:p>
          <w:p w14:paraId="54D5D70A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Datum a podpis:</w:t>
            </w:r>
          </w:p>
        </w:tc>
      </w:tr>
      <w:tr w:rsidR="00141723" w:rsidRPr="00BD3FB4" w14:paraId="01CB0105" w14:textId="77777777" w:rsidTr="005A34F4">
        <w:tc>
          <w:tcPr>
            <w:tcW w:w="8928" w:type="dxa"/>
            <w:shd w:val="clear" w:color="auto" w:fill="FFFFFF"/>
          </w:tcPr>
          <w:p w14:paraId="78DAED35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7. Autor statku, je-li znám:</w:t>
            </w:r>
          </w:p>
        </w:tc>
      </w:tr>
      <w:tr w:rsidR="00141723" w:rsidRPr="00BD3FB4" w14:paraId="1152510F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63F2CC8B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Jméno a příjmení:</w:t>
            </w:r>
          </w:p>
          <w:p w14:paraId="749DE562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narození:</w:t>
            </w:r>
          </w:p>
          <w:p w14:paraId="6875DF3A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Adresa trvalého pobytu:</w:t>
            </w:r>
          </w:p>
          <w:p w14:paraId="0D01B360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Korespondenční adresa:</w:t>
            </w:r>
          </w:p>
          <w:p w14:paraId="154B34A8" w14:textId="6B4F1222" w:rsidR="00141723" w:rsidRPr="00BD3FB4" w:rsidRDefault="0078679E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Telefon: *</w:t>
            </w:r>
          </w:p>
          <w:p w14:paraId="012FCF27" w14:textId="0BEA6135" w:rsidR="00141723" w:rsidRPr="00BD3FB4" w:rsidRDefault="0078679E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E-mail: *</w:t>
            </w:r>
          </w:p>
          <w:p w14:paraId="0094BD58" w14:textId="409F8493" w:rsidR="00141723" w:rsidRPr="00BD3FB4" w:rsidRDefault="00442EF9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Souhlasím</w:t>
            </w:r>
            <w:r w:rsidR="00891CF5" w:rsidRPr="00BD3FB4">
              <w:rPr>
                <w:rFonts w:ascii="Arial" w:hAnsi="Arial" w:cs="Arial"/>
                <w:i/>
              </w:rPr>
              <w:t xml:space="preserve">/Nesouhlasím </w:t>
            </w:r>
            <w:r w:rsidR="00011B0A">
              <w:rPr>
                <w:rFonts w:ascii="Arial" w:hAnsi="Arial" w:cs="Arial"/>
                <w:i/>
              </w:rPr>
              <w:t xml:space="preserve">(*nehodící se škrtněte) </w:t>
            </w:r>
            <w:r w:rsidR="00141723" w:rsidRPr="00BD3FB4">
              <w:rPr>
                <w:rFonts w:ascii="Arial" w:hAnsi="Arial" w:cs="Arial"/>
                <w:i/>
              </w:rPr>
              <w:t>se zveřejněním jména a příjmení při prezentaci tohoto statku v souvislosti se Seznamem.</w:t>
            </w:r>
          </w:p>
          <w:p w14:paraId="6530845A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i/>
                <w:sz w:val="20"/>
                <w:szCs w:val="20"/>
              </w:rPr>
              <w:t>Datum a podpis:</w:t>
            </w:r>
          </w:p>
        </w:tc>
      </w:tr>
      <w:tr w:rsidR="00141723" w:rsidRPr="00BD3FB4" w14:paraId="75550023" w14:textId="77777777" w:rsidTr="005A34F4">
        <w:tc>
          <w:tcPr>
            <w:tcW w:w="8928" w:type="dxa"/>
            <w:tcBorders>
              <w:bottom w:val="single" w:sz="4" w:space="0" w:color="auto"/>
            </w:tcBorders>
            <w:shd w:val="clear" w:color="auto" w:fill="FFFFFF"/>
          </w:tcPr>
          <w:p w14:paraId="1DFC5BA8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8. Souhlas autora statku s užitím statku pro účely vedení Seznamu a jeho zveřejnění: </w:t>
            </w:r>
          </w:p>
        </w:tc>
      </w:tr>
      <w:tr w:rsidR="00141723" w:rsidRPr="00BD3FB4" w14:paraId="58470627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58F34330" w14:textId="3C77C207" w:rsidR="00B44D19" w:rsidRPr="00BD3FB4" w:rsidRDefault="00891CF5" w:rsidP="003258F6">
            <w:pPr>
              <w:jc w:val="both"/>
              <w:rPr>
                <w:rFonts w:ascii="Arial" w:hAnsi="Arial" w:cs="Arial"/>
                <w:i/>
              </w:rPr>
            </w:pPr>
            <w:r w:rsidRPr="00B877ED">
              <w:rPr>
                <w:rFonts w:ascii="Arial" w:hAnsi="Arial" w:cs="Arial"/>
                <w:i/>
              </w:rPr>
              <w:t xml:space="preserve">Souhlasím/Nesouhlasím </w:t>
            </w:r>
            <w:r w:rsidR="003536EC">
              <w:rPr>
                <w:rFonts w:ascii="Arial" w:hAnsi="Arial" w:cs="Arial"/>
                <w:i/>
              </w:rPr>
              <w:t xml:space="preserve">(*nehodící se škrtněte) </w:t>
            </w:r>
            <w:r w:rsidR="00141723" w:rsidRPr="00B877ED">
              <w:rPr>
                <w:rFonts w:ascii="Arial" w:hAnsi="Arial" w:cs="Arial"/>
                <w:i/>
              </w:rPr>
              <w:t>s užitím statku pro účely vedení Seznamu a jeho zveřejnění.</w:t>
            </w:r>
            <w:r w:rsidR="00B44D19" w:rsidRPr="00B877ED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B44D19" w:rsidRPr="00B877ED">
              <w:rPr>
                <w:rFonts w:ascii="Arial" w:hAnsi="Arial" w:cs="Arial"/>
                <w:i/>
              </w:rPr>
              <w:t>V</w:t>
            </w:r>
            <w:r w:rsidR="00B44D19" w:rsidRPr="00BD3FB4">
              <w:rPr>
                <w:rFonts w:ascii="Arial" w:hAnsi="Arial" w:cs="Arial"/>
                <w:i/>
              </w:rPr>
              <w:t xml:space="preserve"> případě, že Jihočeský kraj navrhne statek na zápis do Seznamu ČR, </w:t>
            </w:r>
            <w:r w:rsidR="00C57CE4" w:rsidRPr="00BD3FB4">
              <w:rPr>
                <w:rFonts w:ascii="Arial" w:hAnsi="Arial" w:cs="Arial"/>
                <w:i/>
              </w:rPr>
              <w:t xml:space="preserve">souhlasím /nesouhlasím </w:t>
            </w:r>
            <w:r w:rsidR="00B44D19" w:rsidRPr="00BD3FB4">
              <w:rPr>
                <w:rFonts w:ascii="Arial" w:hAnsi="Arial" w:cs="Arial"/>
                <w:i/>
              </w:rPr>
              <w:t>s užitím statku pro účely vedení Seznamu ČR a jeho zveřejněním.</w:t>
            </w:r>
          </w:p>
          <w:p w14:paraId="076567AD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Datum a podpis:</w:t>
            </w:r>
          </w:p>
        </w:tc>
      </w:tr>
      <w:tr w:rsidR="00141723" w:rsidRPr="00BD3FB4" w14:paraId="71EB2D95" w14:textId="77777777" w:rsidTr="005A34F4">
        <w:tc>
          <w:tcPr>
            <w:tcW w:w="8928" w:type="dxa"/>
            <w:shd w:val="clear" w:color="auto" w:fill="FFFFFF"/>
          </w:tcPr>
          <w:p w14:paraId="37C3E9C0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9. Držitel práv k užití statku, existují-li tato práva:</w:t>
            </w:r>
          </w:p>
        </w:tc>
      </w:tr>
      <w:tr w:rsidR="00141723" w:rsidRPr="00BD3FB4" w14:paraId="6BB5B698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6640AE3A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a) je-li jím fyzická osoba:</w:t>
            </w:r>
          </w:p>
          <w:p w14:paraId="5A68E613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Jméno a příjmení:</w:t>
            </w:r>
          </w:p>
          <w:p w14:paraId="054F3C2D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narození:</w:t>
            </w:r>
          </w:p>
          <w:p w14:paraId="4BC43295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Adresa trvalého pobytu:</w:t>
            </w:r>
          </w:p>
          <w:p w14:paraId="40D56CB9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Korespondenční adresa:</w:t>
            </w:r>
          </w:p>
          <w:p w14:paraId="56B8D2F1" w14:textId="386C3D0C" w:rsidR="00141723" w:rsidRPr="00BD3FB4" w:rsidRDefault="0078679E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Telefon: *</w:t>
            </w:r>
          </w:p>
          <w:p w14:paraId="0B814A4F" w14:textId="3D9EBD83" w:rsidR="00141723" w:rsidRPr="00BD3FB4" w:rsidRDefault="0078679E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E-mail: *</w:t>
            </w:r>
          </w:p>
          <w:p w14:paraId="596E0A3F" w14:textId="0802098F" w:rsidR="00141723" w:rsidRPr="00BD3FB4" w:rsidRDefault="00891CF5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Souhlasím/Nesouhlasím</w:t>
            </w:r>
            <w:r w:rsidR="00141723" w:rsidRPr="00BD3FB4">
              <w:rPr>
                <w:rFonts w:ascii="Arial" w:hAnsi="Arial" w:cs="Arial"/>
                <w:i/>
              </w:rPr>
              <w:t xml:space="preserve"> </w:t>
            </w:r>
            <w:r w:rsidR="00011B0A">
              <w:rPr>
                <w:rFonts w:ascii="Arial" w:hAnsi="Arial" w:cs="Arial"/>
                <w:i/>
              </w:rPr>
              <w:t xml:space="preserve">(*nehodící se škrtněte) </w:t>
            </w:r>
            <w:r w:rsidR="00141723" w:rsidRPr="00BD3FB4">
              <w:rPr>
                <w:rFonts w:ascii="Arial" w:hAnsi="Arial" w:cs="Arial"/>
                <w:i/>
              </w:rPr>
              <w:t>se zveřejněním jména a příjmení při prezentaci tohoto statku v souvislosti se Seznamem.</w:t>
            </w:r>
          </w:p>
          <w:p w14:paraId="6D8C0872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i/>
                <w:sz w:val="20"/>
                <w:szCs w:val="20"/>
              </w:rPr>
              <w:t>Datum a podpis:</w:t>
            </w:r>
          </w:p>
          <w:p w14:paraId="302CFD65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b) je-li jím právnická osoba:</w:t>
            </w:r>
          </w:p>
          <w:p w14:paraId="4901C875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Jméno/název:</w:t>
            </w:r>
          </w:p>
          <w:p w14:paraId="64741641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Sídlo (adresa):</w:t>
            </w:r>
          </w:p>
          <w:p w14:paraId="5486AF14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Identifikační číslo:</w:t>
            </w:r>
          </w:p>
          <w:p w14:paraId="4DF76895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Statutární orgán:</w:t>
            </w:r>
          </w:p>
          <w:p w14:paraId="2773FF90" w14:textId="77A461C8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Kontaktní </w:t>
            </w:r>
            <w:r w:rsidR="0078679E" w:rsidRPr="00BD3FB4">
              <w:rPr>
                <w:rFonts w:ascii="Arial" w:hAnsi="Arial" w:cs="Arial"/>
                <w:i/>
              </w:rPr>
              <w:t>telefon: *</w:t>
            </w:r>
          </w:p>
          <w:p w14:paraId="281FEC37" w14:textId="15F4200B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i/>
                <w:sz w:val="20"/>
                <w:szCs w:val="20"/>
              </w:rPr>
              <w:t xml:space="preserve">Kontaktní </w:t>
            </w:r>
            <w:r w:rsidR="0078679E" w:rsidRPr="00BD3FB4">
              <w:rPr>
                <w:rFonts w:ascii="Arial" w:hAnsi="Arial" w:cs="Arial"/>
                <w:i/>
                <w:sz w:val="20"/>
                <w:szCs w:val="20"/>
              </w:rPr>
              <w:t>e-mail: *</w:t>
            </w:r>
          </w:p>
        </w:tc>
      </w:tr>
      <w:tr w:rsidR="00141723" w:rsidRPr="00BD3FB4" w14:paraId="49629566" w14:textId="77777777" w:rsidTr="005A34F4">
        <w:tc>
          <w:tcPr>
            <w:tcW w:w="8928" w:type="dxa"/>
            <w:tcBorders>
              <w:bottom w:val="single" w:sz="4" w:space="0" w:color="auto"/>
            </w:tcBorders>
            <w:shd w:val="clear" w:color="auto" w:fill="FFFFFF"/>
          </w:tcPr>
          <w:p w14:paraId="352AE366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10. Souhlas držitele práv k užití statku s užitím statku pro účely vedení Seznamu a jeho zveřejnění: </w:t>
            </w:r>
          </w:p>
        </w:tc>
      </w:tr>
      <w:tr w:rsidR="00141723" w:rsidRPr="00BD3FB4" w14:paraId="1B3158E9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660A3F9F" w14:textId="6C4FAF32" w:rsidR="00141723" w:rsidRPr="00BD3FB4" w:rsidRDefault="00891CF5" w:rsidP="005A34F4">
            <w:pPr>
              <w:rPr>
                <w:rFonts w:ascii="Arial" w:hAnsi="Arial" w:cs="Arial"/>
                <w:i/>
              </w:rPr>
            </w:pPr>
            <w:r w:rsidRPr="00B877ED">
              <w:rPr>
                <w:rFonts w:ascii="Arial" w:hAnsi="Arial" w:cs="Arial"/>
                <w:i/>
              </w:rPr>
              <w:t>Souhlasím/Nesouhlasím</w:t>
            </w:r>
            <w:r w:rsidR="00141723" w:rsidRPr="00B877ED">
              <w:rPr>
                <w:rFonts w:ascii="Arial" w:hAnsi="Arial" w:cs="Arial"/>
                <w:i/>
              </w:rPr>
              <w:t xml:space="preserve"> </w:t>
            </w:r>
            <w:r w:rsidR="003536EC">
              <w:rPr>
                <w:rFonts w:ascii="Arial" w:hAnsi="Arial" w:cs="Arial"/>
                <w:i/>
              </w:rPr>
              <w:t xml:space="preserve">(*nehodící se škrtněte) </w:t>
            </w:r>
            <w:r w:rsidR="00141723" w:rsidRPr="00B877ED">
              <w:rPr>
                <w:rFonts w:ascii="Arial" w:hAnsi="Arial" w:cs="Arial"/>
                <w:i/>
              </w:rPr>
              <w:t>s užitím statku pro účely vedení Seznamu a jeho zveřejnění.</w:t>
            </w:r>
            <w:r w:rsidR="00091027" w:rsidRPr="00BD3FB4">
              <w:rPr>
                <w:rFonts w:ascii="Arial" w:hAnsi="Arial" w:cs="Arial"/>
                <w:i/>
              </w:rPr>
              <w:t xml:space="preserve"> </w:t>
            </w:r>
            <w:r w:rsidR="002B5265" w:rsidRPr="00BD3FB4">
              <w:rPr>
                <w:rFonts w:ascii="Arial" w:hAnsi="Arial" w:cs="Arial"/>
                <w:i/>
              </w:rPr>
              <w:t>V případě, že</w:t>
            </w:r>
            <w:r w:rsidR="00091027" w:rsidRPr="00BD3FB4">
              <w:rPr>
                <w:rFonts w:ascii="Arial" w:hAnsi="Arial" w:cs="Arial"/>
                <w:i/>
              </w:rPr>
              <w:t xml:space="preserve"> </w:t>
            </w:r>
            <w:r w:rsidR="002B5265" w:rsidRPr="00BD3FB4">
              <w:rPr>
                <w:rFonts w:ascii="Arial" w:hAnsi="Arial" w:cs="Arial"/>
                <w:i/>
              </w:rPr>
              <w:t xml:space="preserve">Jihočeský kraj navrhne statek na zápis </w:t>
            </w:r>
            <w:r w:rsidR="00091027" w:rsidRPr="00BD3FB4">
              <w:rPr>
                <w:rFonts w:ascii="Arial" w:hAnsi="Arial" w:cs="Arial"/>
                <w:i/>
              </w:rPr>
              <w:t>do Seznamu ČR,</w:t>
            </w:r>
            <w:r w:rsidR="009F4AB7" w:rsidRPr="00BD3FB4">
              <w:rPr>
                <w:rFonts w:ascii="Arial" w:hAnsi="Arial" w:cs="Arial"/>
                <w:i/>
              </w:rPr>
              <w:t xml:space="preserve"> souhlasím/</w:t>
            </w:r>
            <w:r w:rsidR="0078679E" w:rsidRPr="00BD3FB4">
              <w:rPr>
                <w:rFonts w:ascii="Arial" w:hAnsi="Arial" w:cs="Arial"/>
                <w:i/>
              </w:rPr>
              <w:t>nesouhlasím s</w:t>
            </w:r>
            <w:r w:rsidR="002B5265" w:rsidRPr="00BD3FB4">
              <w:rPr>
                <w:rFonts w:ascii="Arial" w:hAnsi="Arial" w:cs="Arial"/>
                <w:i/>
              </w:rPr>
              <w:t> užitím statku pro účely vedení Seznamu ČR a jeho zveřejněním.</w:t>
            </w:r>
          </w:p>
          <w:p w14:paraId="3237A13C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Datum a podpis:</w:t>
            </w:r>
          </w:p>
        </w:tc>
      </w:tr>
      <w:tr w:rsidR="00141723" w:rsidRPr="00BD3FB4" w14:paraId="7D56EB9E" w14:textId="77777777" w:rsidTr="005A34F4">
        <w:tc>
          <w:tcPr>
            <w:tcW w:w="8928" w:type="dxa"/>
            <w:shd w:val="clear" w:color="auto" w:fill="FFFFFF"/>
          </w:tcPr>
          <w:p w14:paraId="4F2C9B84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11. Časové zařazení statku:</w:t>
            </w:r>
          </w:p>
        </w:tc>
      </w:tr>
      <w:tr w:rsidR="00141723" w:rsidRPr="00BD3FB4" w14:paraId="1AFCEEDC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0A9A1658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Maximálně 250 slov</w:t>
            </w:r>
          </w:p>
          <w:p w14:paraId="5B1101D0" w14:textId="77777777" w:rsidR="001F3969" w:rsidRPr="006D5BFA" w:rsidRDefault="001F3969" w:rsidP="001F3969">
            <w:pPr>
              <w:pStyle w:val="Textpoznpodarou"/>
            </w:pPr>
          </w:p>
          <w:p w14:paraId="5457F0E1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CC0C972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969" w:rsidRPr="00BD3FB4" w14:paraId="45B3FFE3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3FBCB68C" w14:textId="77777777" w:rsidR="001F3969" w:rsidRPr="00BD3FB4" w:rsidRDefault="001F3969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969" w:rsidRPr="00BD3FB4" w14:paraId="513B8E9C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3A184C80" w14:textId="77777777" w:rsidR="001F3969" w:rsidRPr="00BD3FB4" w:rsidRDefault="001F3969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969" w:rsidRPr="00BD3FB4" w14:paraId="7F4C800A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34D8F6D8" w14:textId="77777777" w:rsidR="001F3969" w:rsidRDefault="001F3969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4B997F" w14:textId="074456B7" w:rsidR="001F3969" w:rsidRPr="00BD3FB4" w:rsidRDefault="00953D0E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141723" w:rsidRPr="00BD3FB4" w14:paraId="447588C8" w14:textId="77777777" w:rsidTr="005A34F4">
        <w:tc>
          <w:tcPr>
            <w:tcW w:w="8928" w:type="dxa"/>
            <w:shd w:val="clear" w:color="auto" w:fill="FFFFFF"/>
          </w:tcPr>
          <w:p w14:paraId="74643C98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12. Taxonomické zařazení statku:</w:t>
            </w:r>
          </w:p>
        </w:tc>
      </w:tr>
      <w:tr w:rsidR="00141723" w:rsidRPr="00BD3FB4" w14:paraId="6C36F7AC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6C0D3A58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Maximálně 500 slov</w:t>
            </w:r>
          </w:p>
          <w:p w14:paraId="52842C11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9B69CF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723" w:rsidRPr="00BD3FB4" w14:paraId="0D15DAD8" w14:textId="77777777" w:rsidTr="005A34F4">
        <w:tc>
          <w:tcPr>
            <w:tcW w:w="8928" w:type="dxa"/>
            <w:shd w:val="clear" w:color="auto" w:fill="FFFFFF"/>
          </w:tcPr>
          <w:p w14:paraId="13C87AA5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13. Objektivní faktory ohrožující statek, pokud existují:</w:t>
            </w:r>
          </w:p>
        </w:tc>
      </w:tr>
      <w:tr w:rsidR="00141723" w:rsidRPr="00BD3FB4" w14:paraId="33ED8B1B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1A794E36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Maximálně 500 slov</w:t>
            </w:r>
          </w:p>
          <w:p w14:paraId="3ABA3ADE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713AE8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723" w:rsidRPr="00BD3FB4" w14:paraId="4CBB623A" w14:textId="77777777" w:rsidTr="005A34F4">
        <w:tc>
          <w:tcPr>
            <w:tcW w:w="8928" w:type="dxa"/>
            <w:tcBorders>
              <w:bottom w:val="single" w:sz="4" w:space="0" w:color="auto"/>
            </w:tcBorders>
            <w:shd w:val="clear" w:color="auto" w:fill="FFFFFF"/>
          </w:tcPr>
          <w:p w14:paraId="3AFE66D2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14. Záchranná opatření na eliminaci rizik zániku statku, existují-li tato rizika:</w:t>
            </w:r>
          </w:p>
        </w:tc>
      </w:tr>
      <w:tr w:rsidR="00141723" w:rsidRPr="00BD3FB4" w14:paraId="0F329EF9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4BB4200A" w14:textId="77777777" w:rsidR="00141723" w:rsidRPr="00BD3FB4" w:rsidRDefault="00141723" w:rsidP="005A34F4">
            <w:pPr>
              <w:pStyle w:val="Zkladntextodsazen3"/>
              <w:tabs>
                <w:tab w:val="left" w:pos="213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Maximálně 1000 slov</w:t>
            </w:r>
            <w:r w:rsidRPr="00BD3FB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83DF8B9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C7BA9EC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723" w:rsidRPr="00BD3FB4" w14:paraId="1BA43FCC" w14:textId="77777777" w:rsidTr="005A34F4">
        <w:tc>
          <w:tcPr>
            <w:tcW w:w="8928" w:type="dxa"/>
            <w:shd w:val="clear" w:color="auto" w:fill="FFFFFF"/>
          </w:tcPr>
          <w:p w14:paraId="240980F0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15. Prameny, literatura a odkazy na dokumentační materiál, který není přímou přílohou tohoto listu:</w:t>
            </w:r>
          </w:p>
        </w:tc>
      </w:tr>
      <w:tr w:rsidR="00141723" w:rsidRPr="00BD3FB4" w14:paraId="25F2C78C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073028F7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Bez omezení</w:t>
            </w:r>
          </w:p>
          <w:p w14:paraId="5DA03384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E53A19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DE0000" w14:textId="77777777" w:rsidR="00141723" w:rsidRPr="00BD3FB4" w:rsidRDefault="00141723" w:rsidP="00141723">
      <w:pPr>
        <w:rPr>
          <w:rFonts w:ascii="Arial" w:hAnsi="Arial" w:cs="Arial"/>
        </w:rPr>
      </w:pPr>
    </w:p>
    <w:p w14:paraId="78B2FE67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141723" w:rsidRPr="00BD3FB4" w14:paraId="15BB0C46" w14:textId="77777777" w:rsidTr="005A34F4">
        <w:tc>
          <w:tcPr>
            <w:tcW w:w="8928" w:type="dxa"/>
            <w:tcBorders>
              <w:bottom w:val="single" w:sz="4" w:space="0" w:color="auto"/>
            </w:tcBorders>
            <w:shd w:val="clear" w:color="auto" w:fill="00FF00"/>
          </w:tcPr>
          <w:p w14:paraId="05D69FBF" w14:textId="77777777" w:rsidR="00141723" w:rsidRPr="00BD3FB4" w:rsidRDefault="00141723" w:rsidP="005A34F4">
            <w:pPr>
              <w:pStyle w:val="Nadpis1"/>
              <w:rPr>
                <w:rFonts w:ascii="Arial" w:hAnsi="Arial" w:cs="Arial"/>
                <w:sz w:val="20"/>
                <w:highlight w:val="green"/>
              </w:rPr>
            </w:pPr>
            <w:r w:rsidRPr="00BD3FB4">
              <w:rPr>
                <w:rFonts w:ascii="Arial" w:hAnsi="Arial" w:cs="Arial"/>
                <w:sz w:val="20"/>
              </w:rPr>
              <w:t xml:space="preserve">B. </w:t>
            </w:r>
            <w:r w:rsidR="00B44D19" w:rsidRPr="00BD3FB4">
              <w:rPr>
                <w:rFonts w:ascii="Arial" w:hAnsi="Arial" w:cs="Arial"/>
                <w:sz w:val="20"/>
              </w:rPr>
              <w:t>ZDŮVODNĚNÍ KANDIDATURY</w:t>
            </w:r>
            <w:r w:rsidR="008D04B0" w:rsidRPr="00BD3FB4">
              <w:rPr>
                <w:rFonts w:ascii="Arial" w:hAnsi="Arial" w:cs="Arial"/>
                <w:sz w:val="20"/>
              </w:rPr>
              <w:t xml:space="preserve"> – vyplňuje navrhovatel</w:t>
            </w:r>
          </w:p>
        </w:tc>
      </w:tr>
    </w:tbl>
    <w:p w14:paraId="43D2A183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141723" w:rsidRPr="00BD3FB4" w14:paraId="477EE7CE" w14:textId="77777777" w:rsidTr="00354192">
        <w:trPr>
          <w:trHeight w:val="5394"/>
        </w:trPr>
        <w:tc>
          <w:tcPr>
            <w:tcW w:w="8928" w:type="dxa"/>
            <w:tcBorders>
              <w:bottom w:val="single" w:sz="4" w:space="0" w:color="auto"/>
            </w:tcBorders>
            <w:shd w:val="clear" w:color="auto" w:fill="FFFFFF"/>
          </w:tcPr>
          <w:p w14:paraId="028AEE64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Hlavní podmínky pro zapsání statku do Seznamu, jejichž plnění musí být popsáno, jsou mimo jiné:</w:t>
            </w:r>
          </w:p>
          <w:p w14:paraId="26E836F7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Statek je</w:t>
            </w:r>
          </w:p>
          <w:p w14:paraId="359163E5" w14:textId="77777777" w:rsidR="00141723" w:rsidRPr="00BD3FB4" w:rsidRDefault="00141723" w:rsidP="005A34F4">
            <w:pPr>
              <w:pStyle w:val="Zkladntext"/>
              <w:numPr>
                <w:ilvl w:val="0"/>
                <w:numId w:val="6"/>
              </w:numPr>
              <w:rPr>
                <w:rFonts w:ascii="Arial" w:hAnsi="Arial" w:cs="Arial"/>
                <w:i/>
                <w:color w:val="auto"/>
                <w:sz w:val="20"/>
              </w:rPr>
            </w:pPr>
            <w:r w:rsidRPr="00BD3FB4">
              <w:rPr>
                <w:rFonts w:ascii="Arial" w:hAnsi="Arial" w:cs="Arial"/>
                <w:i/>
                <w:color w:val="auto"/>
                <w:sz w:val="20"/>
              </w:rPr>
              <w:t>dosud živý a má i v současnosti svou sociální a kulturní funkci a</w:t>
            </w:r>
          </w:p>
          <w:p w14:paraId="25B22195" w14:textId="77777777" w:rsidR="00141723" w:rsidRPr="00BD3FB4" w:rsidRDefault="00141723" w:rsidP="005A34F4">
            <w:pPr>
              <w:pStyle w:val="Zkladntext"/>
              <w:numPr>
                <w:ilvl w:val="0"/>
                <w:numId w:val="6"/>
              </w:numPr>
              <w:rPr>
                <w:rFonts w:ascii="Arial" w:hAnsi="Arial" w:cs="Arial"/>
                <w:i/>
                <w:color w:val="auto"/>
                <w:sz w:val="20"/>
              </w:rPr>
            </w:pPr>
            <w:r w:rsidRPr="00BD3FB4">
              <w:rPr>
                <w:rFonts w:ascii="Arial" w:hAnsi="Arial" w:cs="Arial"/>
                <w:i/>
                <w:color w:val="auto"/>
                <w:sz w:val="20"/>
              </w:rPr>
              <w:t>je součástí nehmotného kulturního dědictví tak, jak je definováno v bodě 2 tohoto Metodického pokynu a</w:t>
            </w:r>
          </w:p>
          <w:p w14:paraId="3DBF1F5B" w14:textId="77777777" w:rsidR="00141723" w:rsidRPr="00BD3FB4" w:rsidRDefault="00141723" w:rsidP="005A34F4">
            <w:pPr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je vysoce autentický a </w:t>
            </w:r>
          </w:p>
          <w:p w14:paraId="6822B1CF" w14:textId="77777777" w:rsidR="00141723" w:rsidRPr="00BD3FB4" w:rsidRDefault="00141723" w:rsidP="005A34F4">
            <w:pPr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je unikátní z hlediska ojedinělosti svědectví, které statek nese, a to zejména z pohledu historie, etnologie, kulturní antropologie aj. sociálních věd apod.</w:t>
            </w:r>
          </w:p>
          <w:p w14:paraId="160C448B" w14:textId="77777777" w:rsidR="00141723" w:rsidRPr="00BD3FB4" w:rsidRDefault="00141723" w:rsidP="005A34F4">
            <w:pPr>
              <w:ind w:left="360"/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      nebo</w:t>
            </w:r>
          </w:p>
          <w:p w14:paraId="6FAE4303" w14:textId="77777777" w:rsidR="00141723" w:rsidRPr="00BD3FB4" w:rsidRDefault="00141723" w:rsidP="005A34F4">
            <w:pPr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je vysoce reprezentativní vzhledem k podobným statkům v regionu, nebo v celém státě, pokud jsou podobné statky rozšířeny po celém jeho území.</w:t>
            </w:r>
          </w:p>
          <w:p w14:paraId="0B4DC4FA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Dále statek:</w:t>
            </w:r>
          </w:p>
          <w:p w14:paraId="418A5A1A" w14:textId="77777777" w:rsidR="00141723" w:rsidRPr="00BD3FB4" w:rsidRDefault="00141723" w:rsidP="005A34F4">
            <w:pPr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je vysoce reprezentativní ve vztahu ke společenstvím nebo jiným nositelům statku, zejména z hlediska jejich historické, sociální a kulturní identity;</w:t>
            </w:r>
          </w:p>
          <w:p w14:paraId="73AF6285" w14:textId="2A2BE49F" w:rsidR="00141723" w:rsidRPr="00BD3FB4" w:rsidRDefault="00141723" w:rsidP="005A34F4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 xml:space="preserve">je navržen k zápisu na Seznam na základě účasti společenství nebo jiných skupin, popřípadě dotčených osob nebo jiných nositelů daného statku a s jejich svobodným, </w:t>
            </w:r>
            <w:r w:rsidR="004E5A8C" w:rsidRPr="00BD3FB4">
              <w:rPr>
                <w:rFonts w:ascii="Arial" w:hAnsi="Arial" w:cs="Arial"/>
                <w:i/>
              </w:rPr>
              <w:t xml:space="preserve">předchozím </w:t>
            </w:r>
            <w:r w:rsidRPr="00BD3FB4">
              <w:rPr>
                <w:rFonts w:ascii="Arial" w:hAnsi="Arial" w:cs="Arial"/>
                <w:i/>
              </w:rPr>
              <w:t>a poučeným souhlasem</w:t>
            </w:r>
            <w:r w:rsidRPr="00BD3FB4">
              <w:rPr>
                <w:rFonts w:ascii="Arial" w:hAnsi="Arial" w:cs="Arial"/>
              </w:rPr>
              <w:t>.</w:t>
            </w:r>
            <w:r w:rsidR="0063278F" w:rsidRPr="00BD3FB4">
              <w:rPr>
                <w:rFonts w:ascii="Arial" w:hAnsi="Arial" w:cs="Arial"/>
              </w:rPr>
              <w:t xml:space="preserve">  </w:t>
            </w:r>
          </w:p>
          <w:p w14:paraId="2A6388AC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</w:p>
        </w:tc>
      </w:tr>
      <w:tr w:rsidR="00141723" w:rsidRPr="00BD3FB4" w14:paraId="2344D87F" w14:textId="77777777" w:rsidTr="005A34F4">
        <w:trPr>
          <w:trHeight w:val="1433"/>
        </w:trPr>
        <w:tc>
          <w:tcPr>
            <w:tcW w:w="8928" w:type="dxa"/>
            <w:shd w:val="clear" w:color="auto" w:fill="auto"/>
          </w:tcPr>
          <w:p w14:paraId="6A8FA1F3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Maximálně 1000 slov</w:t>
            </w:r>
          </w:p>
        </w:tc>
      </w:tr>
    </w:tbl>
    <w:p w14:paraId="23324539" w14:textId="77777777" w:rsidR="00141723" w:rsidRPr="00BD3FB4" w:rsidRDefault="00141723" w:rsidP="00141723">
      <w:pPr>
        <w:rPr>
          <w:rFonts w:ascii="Arial" w:hAnsi="Arial" w:cs="Arial"/>
        </w:rPr>
      </w:pPr>
    </w:p>
    <w:p w14:paraId="5A966150" w14:textId="77777777" w:rsidR="00141723" w:rsidRPr="00BD3FB4" w:rsidRDefault="00141723" w:rsidP="00141723">
      <w:pPr>
        <w:rPr>
          <w:rFonts w:ascii="Arial" w:hAnsi="Arial" w:cs="Arial"/>
        </w:rPr>
      </w:pPr>
    </w:p>
    <w:p w14:paraId="56203073" w14:textId="77777777" w:rsidR="007707EF" w:rsidRPr="00BD3FB4" w:rsidRDefault="007707EF" w:rsidP="00141723">
      <w:pPr>
        <w:rPr>
          <w:rFonts w:ascii="Arial" w:hAnsi="Arial" w:cs="Arial"/>
        </w:rPr>
      </w:pPr>
    </w:p>
    <w:p w14:paraId="100FB7FF" w14:textId="77777777" w:rsidR="007707EF" w:rsidRPr="00BD3FB4" w:rsidRDefault="007707EF" w:rsidP="00141723">
      <w:pPr>
        <w:rPr>
          <w:rFonts w:ascii="Arial" w:hAnsi="Arial" w:cs="Arial"/>
        </w:rPr>
      </w:pPr>
    </w:p>
    <w:p w14:paraId="461267E2" w14:textId="77777777" w:rsidR="007707EF" w:rsidRPr="00BD3FB4" w:rsidRDefault="007707EF" w:rsidP="00141723">
      <w:pPr>
        <w:rPr>
          <w:rFonts w:ascii="Arial" w:hAnsi="Arial" w:cs="Arial"/>
        </w:rPr>
      </w:pPr>
    </w:p>
    <w:p w14:paraId="4B28366C" w14:textId="77777777" w:rsidR="007707EF" w:rsidRPr="00BD3FB4" w:rsidRDefault="007707EF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33"/>
        <w:tblLook w:val="04A0" w:firstRow="1" w:lastRow="0" w:firstColumn="1" w:lastColumn="0" w:noHBand="0" w:noVBand="1"/>
      </w:tblPr>
      <w:tblGrid>
        <w:gridCol w:w="8928"/>
      </w:tblGrid>
      <w:tr w:rsidR="00141723" w:rsidRPr="00BD3FB4" w14:paraId="407674AB" w14:textId="77777777" w:rsidTr="005A34F4">
        <w:tc>
          <w:tcPr>
            <w:tcW w:w="8928" w:type="dxa"/>
            <w:tcBorders>
              <w:bottom w:val="single" w:sz="4" w:space="0" w:color="auto"/>
            </w:tcBorders>
            <w:shd w:val="clear" w:color="auto" w:fill="66FF33"/>
          </w:tcPr>
          <w:p w14:paraId="60BCA799" w14:textId="77777777" w:rsidR="00141723" w:rsidRPr="00BD3FB4" w:rsidRDefault="00141723" w:rsidP="008D04B0">
            <w:pPr>
              <w:pStyle w:val="Nadpis1"/>
              <w:rPr>
                <w:rFonts w:ascii="Arial" w:hAnsi="Arial" w:cs="Arial"/>
                <w:sz w:val="20"/>
                <w:highlight w:val="green"/>
              </w:rPr>
            </w:pPr>
            <w:r w:rsidRPr="00BD3FB4">
              <w:rPr>
                <w:rFonts w:ascii="Arial" w:hAnsi="Arial" w:cs="Arial"/>
                <w:sz w:val="20"/>
              </w:rPr>
              <w:t>C. SCHVALOVACÍ DOLOŽKA</w:t>
            </w:r>
            <w:r w:rsidR="008D04B0" w:rsidRPr="00BD3FB4">
              <w:rPr>
                <w:rFonts w:ascii="Arial" w:hAnsi="Arial" w:cs="Arial"/>
                <w:sz w:val="20"/>
              </w:rPr>
              <w:t xml:space="preserve"> – navrhovatel nevyplňuje</w:t>
            </w:r>
          </w:p>
        </w:tc>
      </w:tr>
    </w:tbl>
    <w:p w14:paraId="1B66A707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33"/>
        <w:tblLook w:val="01E0" w:firstRow="1" w:lastRow="1" w:firstColumn="1" w:lastColumn="1" w:noHBand="0" w:noVBand="0"/>
      </w:tblPr>
      <w:tblGrid>
        <w:gridCol w:w="8928"/>
      </w:tblGrid>
      <w:tr w:rsidR="00141723" w:rsidRPr="00BD3FB4" w14:paraId="63D73DCA" w14:textId="77777777" w:rsidTr="005A34F4">
        <w:tc>
          <w:tcPr>
            <w:tcW w:w="8928" w:type="dxa"/>
            <w:shd w:val="clear" w:color="auto" w:fill="auto"/>
          </w:tcPr>
          <w:p w14:paraId="4C228864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Statek k zápisu do Seznamu navrhl:</w:t>
            </w:r>
          </w:p>
        </w:tc>
      </w:tr>
      <w:tr w:rsidR="00141723" w:rsidRPr="00BD3FB4" w14:paraId="22E6796E" w14:textId="77777777" w:rsidTr="005A34F4">
        <w:tc>
          <w:tcPr>
            <w:tcW w:w="8928" w:type="dxa"/>
            <w:shd w:val="clear" w:color="auto" w:fill="auto"/>
          </w:tcPr>
          <w:p w14:paraId="536A69F0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Jméno či název navrhovatele a datum předložení návrhu:</w:t>
            </w:r>
          </w:p>
          <w:p w14:paraId="346F0A2F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Podpis:</w:t>
            </w:r>
          </w:p>
        </w:tc>
      </w:tr>
      <w:tr w:rsidR="00141723" w:rsidRPr="00BD3FB4" w14:paraId="77FC0B2F" w14:textId="77777777" w:rsidTr="005A34F4">
        <w:tc>
          <w:tcPr>
            <w:tcW w:w="8928" w:type="dxa"/>
            <w:shd w:val="clear" w:color="auto" w:fill="auto"/>
          </w:tcPr>
          <w:p w14:paraId="7ECD27F4" w14:textId="77777777" w:rsidR="00141723" w:rsidRPr="00BD3FB4" w:rsidRDefault="00141723" w:rsidP="00141723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bCs/>
                <w:i/>
              </w:rPr>
              <w:t>Datum doručení návrhu</w:t>
            </w:r>
            <w:r w:rsidRPr="00BD3FB4">
              <w:rPr>
                <w:rFonts w:ascii="Arial" w:hAnsi="Arial" w:cs="Arial"/>
                <w:i/>
              </w:rPr>
              <w:t xml:space="preserve"> </w:t>
            </w:r>
            <w:r w:rsidR="007707EF" w:rsidRPr="00BD3FB4">
              <w:rPr>
                <w:rFonts w:ascii="Arial" w:hAnsi="Arial" w:cs="Arial"/>
                <w:i/>
              </w:rPr>
              <w:t>Jihočeskému muzeu v Českých Budějovicích</w:t>
            </w:r>
            <w:r w:rsidR="00684409" w:rsidRPr="00BD3FB4">
              <w:rPr>
                <w:rFonts w:ascii="Arial" w:hAnsi="Arial" w:cs="Arial"/>
                <w:i/>
              </w:rPr>
              <w:t xml:space="preserve"> </w:t>
            </w:r>
          </w:p>
          <w:p w14:paraId="1F82C849" w14:textId="77777777" w:rsidR="00141723" w:rsidRPr="00BD3FB4" w:rsidRDefault="00141723" w:rsidP="005A34F4">
            <w:pPr>
              <w:rPr>
                <w:rFonts w:ascii="Arial" w:hAnsi="Arial" w:cs="Arial"/>
                <w:bCs/>
                <w:i/>
              </w:rPr>
            </w:pPr>
            <w:r w:rsidRPr="00BD3FB4">
              <w:rPr>
                <w:rFonts w:ascii="Arial" w:hAnsi="Arial" w:cs="Arial"/>
                <w:bCs/>
                <w:i/>
              </w:rPr>
              <w:t>Číslo jednací:</w:t>
            </w:r>
          </w:p>
          <w:p w14:paraId="774A49BF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bCs/>
                <w:i/>
              </w:rPr>
              <w:t>Pořadové číslo návrhu:</w:t>
            </w:r>
          </w:p>
        </w:tc>
      </w:tr>
      <w:tr w:rsidR="00141723" w:rsidRPr="00BD3FB4" w14:paraId="6A3B8992" w14:textId="77777777" w:rsidTr="005A34F4">
        <w:tc>
          <w:tcPr>
            <w:tcW w:w="8928" w:type="dxa"/>
            <w:shd w:val="clear" w:color="auto" w:fill="auto"/>
          </w:tcPr>
          <w:p w14:paraId="1B46125F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Nominaci posoudil z odborného hlediska:</w:t>
            </w:r>
          </w:p>
        </w:tc>
      </w:tr>
      <w:tr w:rsidR="00141723" w:rsidRPr="00BD3FB4" w14:paraId="21C6AE00" w14:textId="77777777" w:rsidTr="005A34F4">
        <w:tc>
          <w:tcPr>
            <w:tcW w:w="8928" w:type="dxa"/>
            <w:shd w:val="clear" w:color="auto" w:fill="auto"/>
          </w:tcPr>
          <w:p w14:paraId="091995B0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Jméno či název posuzovatele, text a datum zpracování posudku:</w:t>
            </w:r>
          </w:p>
          <w:p w14:paraId="359026C7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Doporučení posuzovatele:</w:t>
            </w:r>
          </w:p>
          <w:p w14:paraId="762C6FB7" w14:textId="77777777" w:rsidR="00141723" w:rsidRPr="00BD3FB4" w:rsidRDefault="00141723" w:rsidP="005A34F4">
            <w:pPr>
              <w:rPr>
                <w:rFonts w:ascii="Arial" w:hAnsi="Arial" w:cs="Arial"/>
                <w:color w:val="FF6600"/>
              </w:rPr>
            </w:pPr>
            <w:r w:rsidRPr="00BD3FB4">
              <w:rPr>
                <w:rFonts w:ascii="Arial" w:hAnsi="Arial" w:cs="Arial"/>
                <w:i/>
              </w:rPr>
              <w:t>Podpis:</w:t>
            </w:r>
          </w:p>
        </w:tc>
      </w:tr>
      <w:tr w:rsidR="00141723" w:rsidRPr="00BD3FB4" w14:paraId="5C0F81F3" w14:textId="77777777" w:rsidTr="005A34F4">
        <w:tc>
          <w:tcPr>
            <w:tcW w:w="8928" w:type="dxa"/>
            <w:shd w:val="clear" w:color="auto" w:fill="auto"/>
          </w:tcPr>
          <w:p w14:paraId="5E0E0CD7" w14:textId="77777777" w:rsidR="00141723" w:rsidRPr="00BD3FB4" w:rsidRDefault="00141723" w:rsidP="00C64312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Doporučení </w:t>
            </w:r>
            <w:r w:rsidR="00C64312" w:rsidRPr="00BD3FB4">
              <w:rPr>
                <w:rFonts w:ascii="Arial" w:hAnsi="Arial" w:cs="Arial"/>
              </w:rPr>
              <w:t>Odborné k</w:t>
            </w:r>
            <w:r w:rsidRPr="00BD3FB4">
              <w:rPr>
                <w:rFonts w:ascii="Arial" w:hAnsi="Arial" w:cs="Arial"/>
              </w:rPr>
              <w:t>omise</w:t>
            </w:r>
            <w:r w:rsidR="00EB3AB3" w:rsidRPr="00BD3FB4">
              <w:rPr>
                <w:rFonts w:ascii="Arial" w:hAnsi="Arial" w:cs="Arial"/>
              </w:rPr>
              <w:t xml:space="preserve"> </w:t>
            </w:r>
            <w:r w:rsidRPr="00BD3FB4">
              <w:rPr>
                <w:rFonts w:ascii="Arial" w:hAnsi="Arial" w:cs="Arial"/>
              </w:rPr>
              <w:t>k zápisu statku do Seznamu:</w:t>
            </w:r>
          </w:p>
        </w:tc>
      </w:tr>
      <w:tr w:rsidR="00141723" w:rsidRPr="00BD3FB4" w14:paraId="176D1778" w14:textId="77777777" w:rsidTr="005A34F4">
        <w:tc>
          <w:tcPr>
            <w:tcW w:w="8928" w:type="dxa"/>
            <w:shd w:val="clear" w:color="auto" w:fill="auto"/>
          </w:tcPr>
          <w:p w14:paraId="59F92C0E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Doporučení </w:t>
            </w:r>
            <w:r w:rsidR="00C64312" w:rsidRPr="00BD3FB4">
              <w:rPr>
                <w:rFonts w:ascii="Arial" w:hAnsi="Arial" w:cs="Arial"/>
                <w:i/>
              </w:rPr>
              <w:t>Odborné komise</w:t>
            </w:r>
            <w:r w:rsidRPr="00BD3FB4">
              <w:rPr>
                <w:rFonts w:ascii="Arial" w:hAnsi="Arial" w:cs="Arial"/>
                <w:i/>
              </w:rPr>
              <w:t>:</w:t>
            </w:r>
          </w:p>
          <w:p w14:paraId="471BFAB0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Datum a podpis předsedy:</w:t>
            </w:r>
          </w:p>
        </w:tc>
      </w:tr>
      <w:tr w:rsidR="00141723" w:rsidRPr="00BD3FB4" w14:paraId="1B863E11" w14:textId="77777777" w:rsidTr="005A34F4">
        <w:tc>
          <w:tcPr>
            <w:tcW w:w="8928" w:type="dxa"/>
            <w:shd w:val="clear" w:color="auto" w:fill="auto"/>
          </w:tcPr>
          <w:p w14:paraId="4F2A0ECA" w14:textId="77777777" w:rsidR="00141723" w:rsidRPr="00BD3FB4" w:rsidRDefault="00141723" w:rsidP="009E638C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Souhlas </w:t>
            </w:r>
            <w:r w:rsidR="00F12815" w:rsidRPr="00BD3FB4">
              <w:rPr>
                <w:rFonts w:ascii="Arial" w:hAnsi="Arial" w:cs="Arial"/>
              </w:rPr>
              <w:t xml:space="preserve">Rady </w:t>
            </w:r>
            <w:r w:rsidR="00EF1E1D" w:rsidRPr="00BD3FB4">
              <w:rPr>
                <w:rFonts w:ascii="Arial" w:hAnsi="Arial" w:cs="Arial"/>
              </w:rPr>
              <w:t>Jihočesk</w:t>
            </w:r>
            <w:r w:rsidRPr="00BD3FB4">
              <w:rPr>
                <w:rFonts w:ascii="Arial" w:hAnsi="Arial" w:cs="Arial"/>
              </w:rPr>
              <w:t>ého kraje se zápisem:</w:t>
            </w:r>
          </w:p>
        </w:tc>
      </w:tr>
      <w:tr w:rsidR="00141723" w:rsidRPr="00BD3FB4" w14:paraId="4888C5A4" w14:textId="77777777" w:rsidTr="005A34F4">
        <w:tc>
          <w:tcPr>
            <w:tcW w:w="8928" w:type="dxa"/>
            <w:shd w:val="clear" w:color="auto" w:fill="auto"/>
          </w:tcPr>
          <w:p w14:paraId="0807CE1F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Číslo </w:t>
            </w:r>
            <w:r w:rsidR="00D42862" w:rsidRPr="00BD3FB4">
              <w:rPr>
                <w:rFonts w:ascii="Arial" w:hAnsi="Arial" w:cs="Arial"/>
                <w:i/>
              </w:rPr>
              <w:t>usnesení</w:t>
            </w:r>
            <w:r w:rsidR="008A63AA" w:rsidRPr="00BD3FB4">
              <w:rPr>
                <w:rFonts w:ascii="Arial" w:hAnsi="Arial" w:cs="Arial"/>
                <w:i/>
              </w:rPr>
              <w:t>, datum</w:t>
            </w:r>
            <w:r w:rsidRPr="00BD3FB4">
              <w:rPr>
                <w:rFonts w:ascii="Arial" w:hAnsi="Arial" w:cs="Arial"/>
                <w:i/>
              </w:rPr>
              <w:t>:</w:t>
            </w:r>
          </w:p>
          <w:p w14:paraId="2E7B3ABA" w14:textId="77777777" w:rsidR="00141723" w:rsidRPr="00BD3FB4" w:rsidRDefault="000313B9" w:rsidP="000313B9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Podpis hejtmana:</w:t>
            </w:r>
          </w:p>
        </w:tc>
      </w:tr>
    </w:tbl>
    <w:p w14:paraId="4212F6C6" w14:textId="77777777" w:rsidR="00141723" w:rsidRPr="00BD3FB4" w:rsidRDefault="00141723" w:rsidP="00141723">
      <w:pPr>
        <w:rPr>
          <w:rFonts w:ascii="Arial" w:hAnsi="Arial" w:cs="Arial"/>
        </w:rPr>
      </w:pPr>
    </w:p>
    <w:p w14:paraId="6C91EDBB" w14:textId="77777777" w:rsidR="00141723" w:rsidRPr="00BD3FB4" w:rsidRDefault="00141723" w:rsidP="00141723">
      <w:pPr>
        <w:rPr>
          <w:rFonts w:ascii="Arial" w:hAnsi="Arial" w:cs="Arial"/>
          <w:b/>
        </w:rPr>
      </w:pPr>
      <w:r w:rsidRPr="00BD3FB4">
        <w:rPr>
          <w:rFonts w:ascii="Arial" w:hAnsi="Arial" w:cs="Arial"/>
          <w:b/>
        </w:rPr>
        <w:t xml:space="preserve">Souhlasem </w:t>
      </w:r>
      <w:r w:rsidR="008A63AA" w:rsidRPr="00BD3FB4">
        <w:rPr>
          <w:rFonts w:ascii="Arial" w:hAnsi="Arial" w:cs="Arial"/>
          <w:b/>
        </w:rPr>
        <w:t>Rady</w:t>
      </w:r>
      <w:r w:rsidR="003258F6" w:rsidRPr="00BD3FB4">
        <w:rPr>
          <w:rFonts w:ascii="Arial" w:hAnsi="Arial" w:cs="Arial"/>
          <w:b/>
        </w:rPr>
        <w:t xml:space="preserve"> Jihočeského kraje</w:t>
      </w:r>
      <w:r w:rsidRPr="00BD3FB4">
        <w:rPr>
          <w:rFonts w:ascii="Arial" w:hAnsi="Arial" w:cs="Arial"/>
          <w:b/>
        </w:rPr>
        <w:t xml:space="preserve"> je návrhový list považován za list evidenční.</w:t>
      </w:r>
    </w:p>
    <w:p w14:paraId="355A1D0A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33"/>
        <w:tblLook w:val="01E0" w:firstRow="1" w:lastRow="1" w:firstColumn="1" w:lastColumn="1" w:noHBand="0" w:noVBand="0"/>
      </w:tblPr>
      <w:tblGrid>
        <w:gridCol w:w="8928"/>
      </w:tblGrid>
      <w:tr w:rsidR="00141723" w:rsidRPr="00BD3FB4" w14:paraId="2909D380" w14:textId="77777777" w:rsidTr="005A34F4">
        <w:tc>
          <w:tcPr>
            <w:tcW w:w="8928" w:type="dxa"/>
            <w:shd w:val="clear" w:color="auto" w:fill="auto"/>
          </w:tcPr>
          <w:p w14:paraId="5D18D715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zápisu statku do Seznamu:</w:t>
            </w:r>
          </w:p>
          <w:p w14:paraId="1D00214A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Pořadové číslo statku v Seznamu:</w:t>
            </w:r>
          </w:p>
        </w:tc>
      </w:tr>
    </w:tbl>
    <w:p w14:paraId="79039124" w14:textId="77777777" w:rsidR="00141723" w:rsidRPr="00BD3FB4" w:rsidRDefault="00141723" w:rsidP="00141723">
      <w:pPr>
        <w:rPr>
          <w:rFonts w:ascii="Arial" w:hAnsi="Arial" w:cs="Arial"/>
        </w:rPr>
      </w:pPr>
    </w:p>
    <w:p w14:paraId="18E40266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141723" w:rsidRPr="00BD3FB4" w14:paraId="7BD13E74" w14:textId="77777777" w:rsidTr="005A34F4">
        <w:tc>
          <w:tcPr>
            <w:tcW w:w="8928" w:type="dxa"/>
            <w:shd w:val="clear" w:color="auto" w:fill="66FF33"/>
          </w:tcPr>
          <w:p w14:paraId="7E3CC151" w14:textId="77777777" w:rsidR="00141723" w:rsidRPr="00BD3FB4" w:rsidRDefault="00141723" w:rsidP="005A34F4">
            <w:pPr>
              <w:pStyle w:val="Nadpis1"/>
              <w:rPr>
                <w:rFonts w:ascii="Arial" w:hAnsi="Arial" w:cs="Arial"/>
                <w:sz w:val="20"/>
                <w:highlight w:val="green"/>
              </w:rPr>
            </w:pPr>
            <w:r w:rsidRPr="00BD3FB4">
              <w:rPr>
                <w:rFonts w:ascii="Arial" w:hAnsi="Arial" w:cs="Arial"/>
                <w:sz w:val="20"/>
              </w:rPr>
              <w:t>D. REDOKUMENTACE STATKU</w:t>
            </w:r>
            <w:r w:rsidR="00C96B7A" w:rsidRPr="00BD3FB4">
              <w:rPr>
                <w:rFonts w:ascii="Arial" w:hAnsi="Arial" w:cs="Arial"/>
                <w:sz w:val="20"/>
              </w:rPr>
              <w:t xml:space="preserve"> – navrhovatel nevyplňuje</w:t>
            </w:r>
          </w:p>
        </w:tc>
      </w:tr>
    </w:tbl>
    <w:p w14:paraId="2555D610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141723" w:rsidRPr="00BD3FB4" w14:paraId="18717DBD" w14:textId="77777777" w:rsidTr="005A34F4">
        <w:tc>
          <w:tcPr>
            <w:tcW w:w="8928" w:type="dxa"/>
            <w:shd w:val="clear" w:color="auto" w:fill="FFFFFF"/>
          </w:tcPr>
          <w:p w14:paraId="6901E945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Údaje o periodické redokumentaci statku:</w:t>
            </w:r>
          </w:p>
          <w:p w14:paraId="095EE485" w14:textId="77777777" w:rsidR="00141723" w:rsidRPr="00BD3FB4" w:rsidRDefault="00141723" w:rsidP="005A34F4">
            <w:pPr>
              <w:rPr>
                <w:rFonts w:ascii="Arial" w:hAnsi="Arial" w:cs="Arial"/>
              </w:rPr>
            </w:pPr>
          </w:p>
        </w:tc>
      </w:tr>
      <w:tr w:rsidR="00141723" w:rsidRPr="00BD3FB4" w14:paraId="143B267A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54F170B5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Datum:</w:t>
            </w:r>
          </w:p>
          <w:p w14:paraId="4D7DC0AC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Nález:</w:t>
            </w:r>
          </w:p>
          <w:p w14:paraId="6C55560E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Návrh nápravných opatření:</w:t>
            </w:r>
          </w:p>
          <w:p w14:paraId="20D3538B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Datum:</w:t>
            </w:r>
          </w:p>
          <w:p w14:paraId="6638CA18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Nález:</w:t>
            </w:r>
          </w:p>
          <w:p w14:paraId="2BADE951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Návrh nápravných opatření:</w:t>
            </w:r>
          </w:p>
          <w:p w14:paraId="49DC7FCC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</w:p>
          <w:p w14:paraId="2B1F97DE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Datum:</w:t>
            </w:r>
          </w:p>
          <w:p w14:paraId="7611E28E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Nález:</w:t>
            </w:r>
          </w:p>
          <w:p w14:paraId="272D69A8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Návrh nápravných opatření:</w:t>
            </w:r>
          </w:p>
        </w:tc>
      </w:tr>
    </w:tbl>
    <w:p w14:paraId="3C3FE4FF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141723" w:rsidRPr="00BD3FB4" w14:paraId="24F1C05C" w14:textId="77777777" w:rsidTr="005A34F4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D9D5" w14:textId="77777777" w:rsidR="00141723" w:rsidRPr="00BD3FB4" w:rsidRDefault="00141723" w:rsidP="00CA4379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Doporučení </w:t>
            </w:r>
            <w:r w:rsidR="00CA4379" w:rsidRPr="00BD3FB4">
              <w:rPr>
                <w:rFonts w:ascii="Arial" w:hAnsi="Arial" w:cs="Arial"/>
              </w:rPr>
              <w:t>Odborné k</w:t>
            </w:r>
            <w:r w:rsidRPr="00BD3FB4">
              <w:rPr>
                <w:rFonts w:ascii="Arial" w:hAnsi="Arial" w:cs="Arial"/>
              </w:rPr>
              <w:t>omise s označením statku za ohrožený:</w:t>
            </w:r>
          </w:p>
        </w:tc>
      </w:tr>
      <w:tr w:rsidR="00141723" w:rsidRPr="00BD3FB4" w14:paraId="4283EE02" w14:textId="77777777" w:rsidTr="005A34F4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D4630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posledního šetření (redokumentace) statku:</w:t>
            </w:r>
          </w:p>
          <w:p w14:paraId="202A8531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Nález:</w:t>
            </w:r>
          </w:p>
          <w:p w14:paraId="1A4475E8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Návrh nápravných opatření a datum nejbližší kontroly statku:</w:t>
            </w:r>
          </w:p>
          <w:p w14:paraId="4F6BF53C" w14:textId="77777777" w:rsidR="00141723" w:rsidRPr="00BD3FB4" w:rsidRDefault="00CA4379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Stanovisko rady kraje k označení </w:t>
            </w:r>
            <w:r w:rsidR="00141723" w:rsidRPr="00BD3FB4">
              <w:rPr>
                <w:rFonts w:ascii="Arial" w:hAnsi="Arial" w:cs="Arial"/>
                <w:i/>
              </w:rPr>
              <w:t xml:space="preserve">statku jako ohroženého: </w:t>
            </w:r>
          </w:p>
          <w:p w14:paraId="7BABE239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a podpis předsedy:</w:t>
            </w:r>
          </w:p>
          <w:p w14:paraId="0C12A656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Datum označení statku v Seznamu jako ohroženého:</w:t>
            </w:r>
          </w:p>
        </w:tc>
      </w:tr>
      <w:tr w:rsidR="00141723" w:rsidRPr="00BD3FB4" w14:paraId="16A243CA" w14:textId="77777777" w:rsidTr="005A34F4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EA87A" w14:textId="77777777" w:rsidR="00141723" w:rsidRPr="00BD3FB4" w:rsidRDefault="00141723" w:rsidP="00CA4379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Doporučení </w:t>
            </w:r>
            <w:r w:rsidR="00CA4379" w:rsidRPr="00BD3FB4">
              <w:rPr>
                <w:rFonts w:ascii="Arial" w:hAnsi="Arial" w:cs="Arial"/>
              </w:rPr>
              <w:t>Odborné k</w:t>
            </w:r>
            <w:r w:rsidRPr="00BD3FB4">
              <w:rPr>
                <w:rFonts w:ascii="Arial" w:hAnsi="Arial" w:cs="Arial"/>
              </w:rPr>
              <w:t>omise s výmazem označení statku za ohrožený:</w:t>
            </w:r>
          </w:p>
        </w:tc>
      </w:tr>
      <w:tr w:rsidR="00141723" w:rsidRPr="00BD3FB4" w14:paraId="2CB14D79" w14:textId="77777777" w:rsidTr="005A34F4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F4C56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posledního šetření (redokumentace) statku:</w:t>
            </w:r>
          </w:p>
          <w:p w14:paraId="67F062AB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Nález:</w:t>
            </w:r>
          </w:p>
          <w:p w14:paraId="0C063BC0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Stanovisko </w:t>
            </w:r>
            <w:r w:rsidR="00CA4379" w:rsidRPr="00BD3FB4">
              <w:rPr>
                <w:rFonts w:ascii="Arial" w:hAnsi="Arial" w:cs="Arial"/>
                <w:i/>
              </w:rPr>
              <w:t>Odborné komise</w:t>
            </w:r>
            <w:r w:rsidRPr="00BD3FB4">
              <w:rPr>
                <w:rFonts w:ascii="Arial" w:hAnsi="Arial" w:cs="Arial"/>
                <w:i/>
              </w:rPr>
              <w:t xml:space="preserve"> k výmazu označení statku za ohrožený:</w:t>
            </w:r>
          </w:p>
          <w:p w14:paraId="662EF15D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Návrh dalších nápravných opatření, bude-li jich třeba:</w:t>
            </w:r>
          </w:p>
          <w:p w14:paraId="31EE7AF7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a podpis předsedy</w:t>
            </w:r>
            <w:r w:rsidR="00DE10C1" w:rsidRPr="00BD3FB4">
              <w:rPr>
                <w:rFonts w:ascii="Arial" w:hAnsi="Arial" w:cs="Arial"/>
                <w:i/>
              </w:rPr>
              <w:t>:</w:t>
            </w:r>
          </w:p>
          <w:p w14:paraId="24F02B13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Datum výmazu označení statku v Seznamu jako ohroženého:</w:t>
            </w:r>
          </w:p>
        </w:tc>
      </w:tr>
      <w:tr w:rsidR="00141723" w:rsidRPr="00BD3FB4" w14:paraId="7B7B6D48" w14:textId="77777777" w:rsidTr="005A34F4">
        <w:tc>
          <w:tcPr>
            <w:tcW w:w="8928" w:type="dxa"/>
            <w:shd w:val="clear" w:color="auto" w:fill="FFFFFF"/>
          </w:tcPr>
          <w:p w14:paraId="28F5DF12" w14:textId="77777777" w:rsidR="00141723" w:rsidRPr="00BD3FB4" w:rsidRDefault="00141723" w:rsidP="00DE10C1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Doporučení </w:t>
            </w:r>
            <w:r w:rsidR="00DE10C1" w:rsidRPr="00BD3FB4">
              <w:rPr>
                <w:rFonts w:ascii="Arial" w:hAnsi="Arial" w:cs="Arial"/>
              </w:rPr>
              <w:t>Odborné k</w:t>
            </w:r>
            <w:r w:rsidRPr="00BD3FB4">
              <w:rPr>
                <w:rFonts w:ascii="Arial" w:hAnsi="Arial" w:cs="Arial"/>
              </w:rPr>
              <w:t>omise k označení statku za zaniklý:</w:t>
            </w:r>
          </w:p>
        </w:tc>
      </w:tr>
      <w:tr w:rsidR="00141723" w:rsidRPr="00BD3FB4" w14:paraId="56845394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491C68C1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posledního šetření:</w:t>
            </w:r>
          </w:p>
          <w:p w14:paraId="61EB88DB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Nález:</w:t>
            </w:r>
          </w:p>
          <w:p w14:paraId="23EE241C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Doporučení </w:t>
            </w:r>
            <w:r w:rsidR="00DE10C1" w:rsidRPr="00BD3FB4">
              <w:rPr>
                <w:rFonts w:ascii="Arial" w:hAnsi="Arial" w:cs="Arial"/>
                <w:i/>
              </w:rPr>
              <w:t>Odborné k</w:t>
            </w:r>
            <w:r w:rsidRPr="00BD3FB4">
              <w:rPr>
                <w:rFonts w:ascii="Arial" w:hAnsi="Arial" w:cs="Arial"/>
                <w:i/>
              </w:rPr>
              <w:t>omise:</w:t>
            </w:r>
          </w:p>
          <w:p w14:paraId="01EC04E4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Datum a podpis předsedy:</w:t>
            </w:r>
          </w:p>
        </w:tc>
      </w:tr>
      <w:tr w:rsidR="00141723" w:rsidRPr="00BD3FB4" w14:paraId="355BE143" w14:textId="77777777" w:rsidTr="005A34F4">
        <w:tc>
          <w:tcPr>
            <w:tcW w:w="8928" w:type="dxa"/>
            <w:shd w:val="clear" w:color="auto" w:fill="FFFFFF"/>
          </w:tcPr>
          <w:p w14:paraId="2D8729D0" w14:textId="77777777" w:rsidR="00141723" w:rsidRPr="00BD3FB4" w:rsidRDefault="00141723" w:rsidP="008A63AA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Souhlas </w:t>
            </w:r>
            <w:r w:rsidR="008A63AA" w:rsidRPr="00BD3FB4">
              <w:rPr>
                <w:rFonts w:ascii="Arial" w:hAnsi="Arial" w:cs="Arial"/>
              </w:rPr>
              <w:t>Rady</w:t>
            </w:r>
            <w:r w:rsidR="00DE10C1" w:rsidRPr="00BD3FB4">
              <w:rPr>
                <w:rFonts w:ascii="Arial" w:hAnsi="Arial" w:cs="Arial"/>
              </w:rPr>
              <w:t xml:space="preserve"> Jihočeského kraje</w:t>
            </w:r>
            <w:r w:rsidRPr="00BD3FB4">
              <w:rPr>
                <w:rFonts w:ascii="Arial" w:hAnsi="Arial" w:cs="Arial"/>
              </w:rPr>
              <w:t xml:space="preserve"> s označením statku za zaniklý:</w:t>
            </w:r>
          </w:p>
        </w:tc>
      </w:tr>
      <w:tr w:rsidR="00141723" w:rsidRPr="00BD3FB4" w14:paraId="2B677AEC" w14:textId="77777777" w:rsidTr="005A34F4">
        <w:tc>
          <w:tcPr>
            <w:tcW w:w="8928" w:type="dxa"/>
          </w:tcPr>
          <w:p w14:paraId="20DD92DF" w14:textId="77777777" w:rsidR="00141723" w:rsidRPr="00BD3FB4" w:rsidRDefault="006B0F0B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</w:t>
            </w:r>
            <w:r w:rsidR="008A63AA" w:rsidRPr="00BD3FB4">
              <w:rPr>
                <w:rFonts w:ascii="Arial" w:hAnsi="Arial" w:cs="Arial"/>
                <w:i/>
              </w:rPr>
              <w:t>a</w:t>
            </w:r>
            <w:r w:rsidR="00141723" w:rsidRPr="00BD3FB4">
              <w:rPr>
                <w:rFonts w:ascii="Arial" w:hAnsi="Arial" w:cs="Arial"/>
                <w:i/>
              </w:rPr>
              <w:t>tum:</w:t>
            </w:r>
          </w:p>
          <w:p w14:paraId="6F582C15" w14:textId="77777777" w:rsidR="008A63AA" w:rsidRPr="00BD3FB4" w:rsidRDefault="006B0F0B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Číslo usnesení:</w:t>
            </w:r>
          </w:p>
          <w:p w14:paraId="24A00EE0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Podpis hejtmana:</w:t>
            </w:r>
          </w:p>
        </w:tc>
      </w:tr>
      <w:tr w:rsidR="00141723" w:rsidRPr="00BD3FB4" w14:paraId="206CDD3E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3BE37784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označení statku za zaniklý:</w:t>
            </w:r>
          </w:p>
        </w:tc>
      </w:tr>
    </w:tbl>
    <w:p w14:paraId="0B7068A5" w14:textId="77777777" w:rsidR="00141723" w:rsidRPr="00BD3FB4" w:rsidRDefault="00141723" w:rsidP="00141723">
      <w:pPr>
        <w:rPr>
          <w:rFonts w:ascii="Arial" w:hAnsi="Arial" w:cs="Arial"/>
        </w:rPr>
      </w:pPr>
    </w:p>
    <w:p w14:paraId="726B429A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141723" w:rsidRPr="00BD3FB4" w14:paraId="14AF49CC" w14:textId="77777777" w:rsidTr="005A34F4">
        <w:tc>
          <w:tcPr>
            <w:tcW w:w="8928" w:type="dxa"/>
            <w:shd w:val="clear" w:color="auto" w:fill="00FF00"/>
          </w:tcPr>
          <w:p w14:paraId="17E704C9" w14:textId="77777777" w:rsidR="00141723" w:rsidRPr="00BD3FB4" w:rsidRDefault="00141723" w:rsidP="005A34F4">
            <w:pPr>
              <w:pStyle w:val="Nadpis1"/>
              <w:rPr>
                <w:rFonts w:ascii="Arial" w:hAnsi="Arial" w:cs="Arial"/>
                <w:sz w:val="20"/>
                <w:highlight w:val="green"/>
              </w:rPr>
            </w:pPr>
            <w:r w:rsidRPr="00BD3FB4">
              <w:rPr>
                <w:rFonts w:ascii="Arial" w:hAnsi="Arial" w:cs="Arial"/>
                <w:sz w:val="20"/>
                <w:highlight w:val="green"/>
              </w:rPr>
              <w:t>E. ZMĚNA NOSITELE/NOSITELŮ STATKU, ZMĚNA DRŽITELE PRÁV K UŽITÍ STATKU</w:t>
            </w:r>
            <w:r w:rsidR="00ED3C08" w:rsidRPr="00BD3FB4">
              <w:rPr>
                <w:rFonts w:ascii="Arial" w:hAnsi="Arial" w:cs="Arial"/>
                <w:sz w:val="20"/>
                <w:highlight w:val="green"/>
              </w:rPr>
              <w:t xml:space="preserve"> – vyplňuje navrhovatel v případě změny</w:t>
            </w:r>
          </w:p>
        </w:tc>
      </w:tr>
    </w:tbl>
    <w:p w14:paraId="23AEC21F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141723" w:rsidRPr="00BD3FB4" w14:paraId="4C779D00" w14:textId="77777777" w:rsidTr="005A34F4">
        <w:tc>
          <w:tcPr>
            <w:tcW w:w="8928" w:type="dxa"/>
            <w:shd w:val="clear" w:color="auto" w:fill="FFFFFF"/>
          </w:tcPr>
          <w:p w14:paraId="0259DCC8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Změna nositele statku: </w:t>
            </w:r>
          </w:p>
        </w:tc>
      </w:tr>
      <w:tr w:rsidR="00141723" w:rsidRPr="00BD3FB4" w14:paraId="5B73CD67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23CEF99F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a) je-li jím fyzická osoba:</w:t>
            </w:r>
          </w:p>
          <w:p w14:paraId="564B1377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Jméno a příjmení:</w:t>
            </w:r>
          </w:p>
          <w:p w14:paraId="193699BE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narození:</w:t>
            </w:r>
          </w:p>
          <w:p w14:paraId="5EB4DBDF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Adresa trvalého pobytu:</w:t>
            </w:r>
          </w:p>
          <w:p w14:paraId="5B63EFA6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Korespondenční adresa:</w:t>
            </w:r>
          </w:p>
          <w:p w14:paraId="23ED93E4" w14:textId="49A35FD8" w:rsidR="00141723" w:rsidRPr="00BD3FB4" w:rsidRDefault="0078679E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Telefon: *</w:t>
            </w:r>
          </w:p>
          <w:p w14:paraId="6C4F4A79" w14:textId="7E3E73B3" w:rsidR="00141723" w:rsidRPr="00BD3FB4" w:rsidRDefault="0078679E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E-mail: *</w:t>
            </w:r>
          </w:p>
          <w:p w14:paraId="4A4EBBBB" w14:textId="3AD540EB" w:rsidR="00141723" w:rsidRPr="00BD3FB4" w:rsidRDefault="00C57CE4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Souhlasím/nesouhlasím </w:t>
            </w:r>
            <w:r w:rsidR="009757D3">
              <w:rPr>
                <w:rFonts w:ascii="Arial" w:hAnsi="Arial" w:cs="Arial"/>
                <w:i/>
              </w:rPr>
              <w:t xml:space="preserve">(*nehodící se škrtněte) </w:t>
            </w:r>
            <w:r w:rsidRPr="00BD3FB4">
              <w:rPr>
                <w:rFonts w:ascii="Arial" w:hAnsi="Arial" w:cs="Arial"/>
                <w:i/>
              </w:rPr>
              <w:t xml:space="preserve">se </w:t>
            </w:r>
            <w:r w:rsidR="00141723" w:rsidRPr="00BD3FB4">
              <w:rPr>
                <w:rFonts w:ascii="Arial" w:hAnsi="Arial" w:cs="Arial"/>
                <w:i/>
              </w:rPr>
              <w:t xml:space="preserve">zveřejněním jména a příjmení při prezentaci tohoto statku v souvislosti se Seznamem. </w:t>
            </w:r>
          </w:p>
          <w:p w14:paraId="4984BEF6" w14:textId="77777777" w:rsidR="000D29C7" w:rsidRPr="00BD3FB4" w:rsidRDefault="000D29C7" w:rsidP="005A34F4">
            <w:pPr>
              <w:rPr>
                <w:rFonts w:ascii="Arial" w:hAnsi="Arial" w:cs="Arial"/>
                <w:i/>
              </w:rPr>
            </w:pPr>
          </w:p>
          <w:p w14:paraId="049ECEE5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Datum a podpis:</w:t>
            </w:r>
          </w:p>
        </w:tc>
      </w:tr>
      <w:tr w:rsidR="00141723" w:rsidRPr="00BD3FB4" w14:paraId="149FAFC1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049BDAB0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b) je-li jím právnická osoba:</w:t>
            </w:r>
          </w:p>
          <w:p w14:paraId="6A21457C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Jméno/název:</w:t>
            </w:r>
          </w:p>
          <w:p w14:paraId="1973A50E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Sídlo (adresa):</w:t>
            </w:r>
          </w:p>
          <w:p w14:paraId="048FB8FF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Identifikační číslo:</w:t>
            </w:r>
          </w:p>
          <w:p w14:paraId="18B8B6E0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Statutární orgán:</w:t>
            </w:r>
          </w:p>
          <w:p w14:paraId="014C779C" w14:textId="19083845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Kontaktní </w:t>
            </w:r>
            <w:r w:rsidR="0078679E" w:rsidRPr="00BD3FB4">
              <w:rPr>
                <w:rFonts w:ascii="Arial" w:hAnsi="Arial" w:cs="Arial"/>
                <w:i/>
              </w:rPr>
              <w:t>telefon:</w:t>
            </w:r>
            <w:r w:rsidR="0078679E">
              <w:rPr>
                <w:rFonts w:ascii="Arial" w:hAnsi="Arial" w:cs="Arial"/>
                <w:i/>
              </w:rPr>
              <w:t xml:space="preserve"> *</w:t>
            </w:r>
          </w:p>
          <w:p w14:paraId="6D95530B" w14:textId="6905416B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Kontaktní </w:t>
            </w:r>
            <w:r w:rsidR="0078679E" w:rsidRPr="00BD3FB4">
              <w:rPr>
                <w:rFonts w:ascii="Arial" w:hAnsi="Arial" w:cs="Arial"/>
                <w:i/>
              </w:rPr>
              <w:t>e-mail:</w:t>
            </w:r>
            <w:r w:rsidR="0078679E">
              <w:rPr>
                <w:rFonts w:ascii="Arial" w:hAnsi="Arial" w:cs="Arial"/>
                <w:i/>
              </w:rPr>
              <w:t xml:space="preserve"> *</w:t>
            </w:r>
          </w:p>
        </w:tc>
      </w:tr>
      <w:tr w:rsidR="00141723" w:rsidRPr="00BD3FB4" w14:paraId="517A6DF8" w14:textId="77777777" w:rsidTr="005A34F4">
        <w:tc>
          <w:tcPr>
            <w:tcW w:w="8928" w:type="dxa"/>
            <w:tcBorders>
              <w:bottom w:val="single" w:sz="4" w:space="0" w:color="auto"/>
            </w:tcBorders>
            <w:shd w:val="clear" w:color="auto" w:fill="FFFFFF"/>
          </w:tcPr>
          <w:p w14:paraId="4D264D90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Souhlas nového nositele/nových nositelů statku s periodickou redokumentací:</w:t>
            </w:r>
          </w:p>
        </w:tc>
      </w:tr>
      <w:tr w:rsidR="00141723" w:rsidRPr="00BD3FB4" w14:paraId="136D39D1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60D9A912" w14:textId="2E237A05" w:rsidR="00141723" w:rsidRPr="00BD3FB4" w:rsidRDefault="009F4AB7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Souhlasím/Nesouhlasím </w:t>
            </w:r>
            <w:r w:rsidR="009757D3">
              <w:rPr>
                <w:rFonts w:ascii="Arial" w:hAnsi="Arial" w:cs="Arial"/>
                <w:i/>
              </w:rPr>
              <w:t>(*nehodící se škrtněte)</w:t>
            </w:r>
            <w:r w:rsidR="00141723" w:rsidRPr="00BD3FB4">
              <w:rPr>
                <w:rFonts w:ascii="Arial" w:hAnsi="Arial" w:cs="Arial"/>
                <w:i/>
              </w:rPr>
              <w:t xml:space="preserve"> s periodickou redokumentací statku prováděnou </w:t>
            </w:r>
            <w:r w:rsidR="00DE10C1" w:rsidRPr="00BD3FB4">
              <w:rPr>
                <w:rFonts w:ascii="Arial" w:hAnsi="Arial" w:cs="Arial"/>
                <w:i/>
              </w:rPr>
              <w:t>Regionálním pracovištěm</w:t>
            </w:r>
            <w:r w:rsidR="00DE10C1" w:rsidRPr="00BD3FB4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141723" w:rsidRPr="00BD3FB4">
              <w:rPr>
                <w:rFonts w:ascii="Arial" w:hAnsi="Arial" w:cs="Arial"/>
                <w:i/>
              </w:rPr>
              <w:t xml:space="preserve">zpravidla jednou za </w:t>
            </w:r>
            <w:r w:rsidR="00E527DE">
              <w:rPr>
                <w:rFonts w:ascii="Arial" w:hAnsi="Arial" w:cs="Arial"/>
                <w:i/>
              </w:rPr>
              <w:t xml:space="preserve">pět </w:t>
            </w:r>
            <w:r w:rsidR="00E527DE" w:rsidRPr="00BD3FB4">
              <w:rPr>
                <w:rFonts w:ascii="Arial" w:hAnsi="Arial" w:cs="Arial"/>
                <w:i/>
              </w:rPr>
              <w:t>let</w:t>
            </w:r>
            <w:r w:rsidR="00141723" w:rsidRPr="00BD3FB4">
              <w:rPr>
                <w:rFonts w:ascii="Arial" w:hAnsi="Arial" w:cs="Arial"/>
                <w:i/>
              </w:rPr>
              <w:t>. Svým podpisem se zavazuj</w:t>
            </w:r>
            <w:r w:rsidR="00C57CE4" w:rsidRPr="00BD3FB4">
              <w:rPr>
                <w:rFonts w:ascii="Arial" w:hAnsi="Arial" w:cs="Arial"/>
                <w:i/>
              </w:rPr>
              <w:t>i</w:t>
            </w:r>
            <w:r w:rsidR="00141723" w:rsidRPr="00BD3FB4">
              <w:rPr>
                <w:rFonts w:ascii="Arial" w:hAnsi="Arial" w:cs="Arial"/>
                <w:i/>
              </w:rPr>
              <w:t>/zavazuj</w:t>
            </w:r>
            <w:r w:rsidR="00C57CE4" w:rsidRPr="00BD3FB4">
              <w:rPr>
                <w:rFonts w:ascii="Arial" w:hAnsi="Arial" w:cs="Arial"/>
                <w:i/>
              </w:rPr>
              <w:t>eme</w:t>
            </w:r>
            <w:r w:rsidR="00141723" w:rsidRPr="00BD3FB4">
              <w:rPr>
                <w:rFonts w:ascii="Arial" w:hAnsi="Arial" w:cs="Arial"/>
                <w:i/>
              </w:rPr>
              <w:t>, že pokud dojde k jakýmkoliv změnám v identifikačních údajích uvedených v bodě 5, neprodleně tuto skutečnost ohlásí</w:t>
            </w:r>
            <w:r w:rsidR="00A16608" w:rsidRPr="00BD3FB4">
              <w:rPr>
                <w:rFonts w:ascii="Arial" w:hAnsi="Arial" w:cs="Arial"/>
                <w:i/>
              </w:rPr>
              <w:t xml:space="preserve"> </w:t>
            </w:r>
            <w:r w:rsidR="00910F59" w:rsidRPr="00BD3FB4">
              <w:rPr>
                <w:rFonts w:ascii="Arial" w:hAnsi="Arial" w:cs="Arial"/>
                <w:i/>
              </w:rPr>
              <w:t>Jihočeskému kraji</w:t>
            </w:r>
            <w:r w:rsidR="00141723" w:rsidRPr="00BD3FB4">
              <w:rPr>
                <w:rFonts w:ascii="Arial" w:hAnsi="Arial" w:cs="Arial"/>
                <w:i/>
              </w:rPr>
              <w:t>.</w:t>
            </w:r>
          </w:p>
          <w:p w14:paraId="1937F98C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Datum a podpis:</w:t>
            </w:r>
          </w:p>
        </w:tc>
      </w:tr>
    </w:tbl>
    <w:p w14:paraId="604FC51D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141723" w:rsidRPr="00BD3FB4" w14:paraId="003A191D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6F49E098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sz w:val="20"/>
                <w:szCs w:val="20"/>
              </w:rPr>
              <w:t>Nový držitel práv k užití statku:</w:t>
            </w:r>
          </w:p>
        </w:tc>
      </w:tr>
      <w:tr w:rsidR="00141723" w:rsidRPr="00BD3FB4" w14:paraId="3B5A7972" w14:textId="77777777" w:rsidTr="005A34F4">
        <w:tc>
          <w:tcPr>
            <w:tcW w:w="8928" w:type="dxa"/>
            <w:shd w:val="clear" w:color="auto" w:fill="FFFFFF"/>
          </w:tcPr>
          <w:p w14:paraId="4FE2249B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a) je-li jím fyzická osoba:</w:t>
            </w:r>
          </w:p>
          <w:p w14:paraId="31A33B8F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Jméno a příjmení:</w:t>
            </w:r>
          </w:p>
          <w:p w14:paraId="5E30985E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Datum narození:</w:t>
            </w:r>
          </w:p>
          <w:p w14:paraId="09522991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Adresa trvalého pobytu:</w:t>
            </w:r>
          </w:p>
          <w:p w14:paraId="301143DE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Korespondenční adresa:</w:t>
            </w:r>
          </w:p>
          <w:p w14:paraId="21656B39" w14:textId="119AD52E" w:rsidR="00141723" w:rsidRPr="00BD3FB4" w:rsidRDefault="0078679E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Telefon: *</w:t>
            </w:r>
          </w:p>
          <w:p w14:paraId="4ACF3FCD" w14:textId="0F12BEE3" w:rsidR="00141723" w:rsidRPr="00BD3FB4" w:rsidRDefault="0078679E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E-mail: *</w:t>
            </w:r>
          </w:p>
          <w:p w14:paraId="0BCF6A00" w14:textId="556D5F64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Souhlas nového držitele práv k užití statku se zpracováním osobních</w:t>
            </w:r>
            <w:r w:rsidR="008F5DD8">
              <w:rPr>
                <w:rFonts w:ascii="Arial" w:hAnsi="Arial" w:cs="Arial"/>
              </w:rPr>
              <w:t xml:space="preserve"> </w:t>
            </w:r>
            <w:r w:rsidRPr="00BD3FB4">
              <w:rPr>
                <w:rFonts w:ascii="Arial" w:hAnsi="Arial" w:cs="Arial"/>
              </w:rPr>
              <w:t>údajů o držiteli práv k užití statku, je-li jím fyzická osoba:</w:t>
            </w:r>
            <w:r w:rsidRPr="00BD3FB4">
              <w:rPr>
                <w:rStyle w:val="Znakapoznpodarou"/>
                <w:rFonts w:ascii="Arial" w:hAnsi="Arial" w:cs="Arial"/>
              </w:rPr>
              <w:footnoteReference w:id="5"/>
            </w:r>
          </w:p>
          <w:p w14:paraId="23CDB78C" w14:textId="10F77B6B" w:rsidR="00184D1E" w:rsidRPr="00BD3FB4" w:rsidRDefault="009F4AB7" w:rsidP="00184D1E">
            <w:pPr>
              <w:rPr>
                <w:rFonts w:ascii="Arial" w:hAnsi="Arial" w:cs="Arial"/>
                <w:i/>
                <w:color w:val="FF0000"/>
              </w:rPr>
            </w:pPr>
            <w:r w:rsidRPr="00BD3FB4">
              <w:rPr>
                <w:rFonts w:ascii="Arial" w:hAnsi="Arial" w:cs="Arial"/>
                <w:i/>
              </w:rPr>
              <w:t>S</w:t>
            </w:r>
            <w:r w:rsidR="00C57CE4" w:rsidRPr="00BD3FB4">
              <w:rPr>
                <w:rFonts w:ascii="Arial" w:hAnsi="Arial" w:cs="Arial"/>
                <w:i/>
              </w:rPr>
              <w:t>o</w:t>
            </w:r>
            <w:r w:rsidRPr="00BD3FB4">
              <w:rPr>
                <w:rFonts w:ascii="Arial" w:hAnsi="Arial" w:cs="Arial"/>
                <w:i/>
              </w:rPr>
              <w:t>uhlasím/nesouhlasím</w:t>
            </w:r>
            <w:r w:rsidR="00011B0A">
              <w:rPr>
                <w:rFonts w:ascii="Arial" w:hAnsi="Arial" w:cs="Arial"/>
                <w:i/>
              </w:rPr>
              <w:t xml:space="preserve"> (*nehodící se škrtněte)</w:t>
            </w:r>
            <w:r w:rsidRPr="00BD3FB4">
              <w:rPr>
                <w:rFonts w:ascii="Arial" w:hAnsi="Arial" w:cs="Arial"/>
                <w:i/>
              </w:rPr>
              <w:t xml:space="preserve"> s</w:t>
            </w:r>
            <w:r w:rsidR="00141723" w:rsidRPr="00BD3FB4">
              <w:rPr>
                <w:rFonts w:ascii="Arial" w:hAnsi="Arial" w:cs="Arial"/>
                <w:i/>
              </w:rPr>
              <w:t>e zveřejněním jména a příjmení při prezentaci tohoto statku v souvislosti se Seznamem.</w:t>
            </w:r>
            <w:r w:rsidR="00184D1E" w:rsidRPr="00BD3FB4"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14:paraId="26073C4B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</w:p>
          <w:p w14:paraId="7EA0D931" w14:textId="77777777" w:rsidR="00141723" w:rsidRPr="00BD3FB4" w:rsidRDefault="00141723" w:rsidP="005A34F4">
            <w:pPr>
              <w:pStyle w:val="Zkladntextodsazen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i/>
                <w:sz w:val="20"/>
                <w:szCs w:val="20"/>
              </w:rPr>
              <w:t>Datum a podpis:</w:t>
            </w:r>
          </w:p>
          <w:p w14:paraId="7BB925BB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>b) je-li jím právnická osoba:</w:t>
            </w:r>
          </w:p>
          <w:p w14:paraId="08E97DBC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Jméno/název:</w:t>
            </w:r>
          </w:p>
          <w:p w14:paraId="00894016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Sídlo (adresa):</w:t>
            </w:r>
          </w:p>
          <w:p w14:paraId="2C6C349B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Identifikační číslo:</w:t>
            </w:r>
          </w:p>
          <w:p w14:paraId="4E2AE305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>Statutární orgán:</w:t>
            </w:r>
          </w:p>
          <w:p w14:paraId="5E540B72" w14:textId="708B720B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i/>
              </w:rPr>
              <w:t xml:space="preserve">Kontaktní </w:t>
            </w:r>
            <w:r w:rsidR="0078679E" w:rsidRPr="00BD3FB4">
              <w:rPr>
                <w:rFonts w:ascii="Arial" w:hAnsi="Arial" w:cs="Arial"/>
                <w:i/>
              </w:rPr>
              <w:t>telefon: *</w:t>
            </w:r>
          </w:p>
          <w:p w14:paraId="594807A7" w14:textId="1DE0F3B0" w:rsidR="00141723" w:rsidRPr="00BD3FB4" w:rsidRDefault="00141723" w:rsidP="00BD3AD6">
            <w:pPr>
              <w:pStyle w:val="Zkladntextodsazen3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FB4">
              <w:rPr>
                <w:rFonts w:ascii="Arial" w:hAnsi="Arial" w:cs="Arial"/>
                <w:i/>
                <w:sz w:val="20"/>
                <w:szCs w:val="20"/>
              </w:rPr>
              <w:t xml:space="preserve">Kontaktní </w:t>
            </w:r>
            <w:r w:rsidR="0078679E" w:rsidRPr="00BD3FB4">
              <w:rPr>
                <w:rFonts w:ascii="Arial" w:hAnsi="Arial" w:cs="Arial"/>
                <w:i/>
                <w:sz w:val="20"/>
                <w:szCs w:val="20"/>
              </w:rPr>
              <w:t>e-mail: *</w:t>
            </w:r>
          </w:p>
        </w:tc>
      </w:tr>
      <w:tr w:rsidR="00141723" w:rsidRPr="00BD3FB4" w14:paraId="1058DF9C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18F1D3D9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</w:rPr>
              <w:t xml:space="preserve">Souhlas nového držitele práv k užití statku s užitím statku pro účely vedení Seznamu a jeho zveřejnění: </w:t>
            </w:r>
          </w:p>
        </w:tc>
      </w:tr>
      <w:tr w:rsidR="00141723" w:rsidRPr="00BD3FB4" w14:paraId="4E9EC4AB" w14:textId="77777777" w:rsidTr="00354192">
        <w:trPr>
          <w:trHeight w:val="880"/>
        </w:trPr>
        <w:tc>
          <w:tcPr>
            <w:tcW w:w="8928" w:type="dxa"/>
            <w:tcBorders>
              <w:bottom w:val="single" w:sz="4" w:space="0" w:color="auto"/>
            </w:tcBorders>
          </w:tcPr>
          <w:p w14:paraId="3C872ADB" w14:textId="524CA357" w:rsidR="00184D1E" w:rsidRPr="00BD3FB4" w:rsidRDefault="00C57CE4" w:rsidP="00184D1E">
            <w:pPr>
              <w:rPr>
                <w:rFonts w:ascii="Arial" w:hAnsi="Arial" w:cs="Arial"/>
                <w:i/>
              </w:rPr>
            </w:pPr>
            <w:r w:rsidRPr="00B877ED">
              <w:rPr>
                <w:rFonts w:ascii="Arial" w:hAnsi="Arial" w:cs="Arial"/>
                <w:i/>
              </w:rPr>
              <w:t>Souhlasím /nesouhlasím</w:t>
            </w:r>
            <w:r w:rsidR="001F3969">
              <w:rPr>
                <w:rFonts w:ascii="Arial" w:hAnsi="Arial" w:cs="Arial"/>
                <w:i/>
              </w:rPr>
              <w:t xml:space="preserve"> (</w:t>
            </w:r>
            <w:r w:rsidR="00011B0A">
              <w:rPr>
                <w:rFonts w:ascii="Arial" w:hAnsi="Arial" w:cs="Arial"/>
                <w:i/>
              </w:rPr>
              <w:t>*</w:t>
            </w:r>
            <w:r w:rsidR="001F3969">
              <w:rPr>
                <w:rFonts w:ascii="Arial" w:hAnsi="Arial" w:cs="Arial"/>
                <w:i/>
              </w:rPr>
              <w:t>nehodí</w:t>
            </w:r>
            <w:r w:rsidR="00011B0A">
              <w:rPr>
                <w:rFonts w:ascii="Arial" w:hAnsi="Arial" w:cs="Arial"/>
                <w:i/>
              </w:rPr>
              <w:t>cí se škrtněte)</w:t>
            </w:r>
            <w:r w:rsidR="001F3969">
              <w:rPr>
                <w:rFonts w:ascii="Arial" w:hAnsi="Arial" w:cs="Arial"/>
                <w:i/>
              </w:rPr>
              <w:t xml:space="preserve"> </w:t>
            </w:r>
            <w:r w:rsidR="00141723" w:rsidRPr="00B877ED">
              <w:rPr>
                <w:rFonts w:ascii="Arial" w:hAnsi="Arial" w:cs="Arial"/>
                <w:i/>
              </w:rPr>
              <w:t>s užitím statku pro účely vedení Seznamu a jeho zveřejnění.</w:t>
            </w:r>
            <w:r w:rsidR="00184D1E" w:rsidRPr="00BD3FB4">
              <w:rPr>
                <w:rFonts w:ascii="Arial" w:hAnsi="Arial" w:cs="Arial"/>
                <w:i/>
              </w:rPr>
              <w:t xml:space="preserve"> </w:t>
            </w:r>
            <w:r w:rsidR="006740C9" w:rsidRPr="00BD3FB4">
              <w:rPr>
                <w:rFonts w:ascii="Arial" w:hAnsi="Arial" w:cs="Arial"/>
                <w:i/>
              </w:rPr>
              <w:t xml:space="preserve">V případě, že Jihočeský kraj navrhne statek na zápis do Seznamu ČR, </w:t>
            </w:r>
            <w:r w:rsidRPr="00BD3FB4">
              <w:rPr>
                <w:rFonts w:ascii="Arial" w:hAnsi="Arial" w:cs="Arial"/>
                <w:i/>
              </w:rPr>
              <w:t>souhlasím/</w:t>
            </w:r>
            <w:r w:rsidR="0078679E" w:rsidRPr="00BD3FB4">
              <w:rPr>
                <w:rFonts w:ascii="Arial" w:hAnsi="Arial" w:cs="Arial"/>
                <w:i/>
              </w:rPr>
              <w:t>nesouhlasím s</w:t>
            </w:r>
            <w:r w:rsidR="006740C9" w:rsidRPr="00BD3FB4">
              <w:rPr>
                <w:rFonts w:ascii="Arial" w:hAnsi="Arial" w:cs="Arial"/>
                <w:i/>
              </w:rPr>
              <w:t> užitím statku pro účely vedení Seznamu ČR a jeho zveřejněním.</w:t>
            </w:r>
          </w:p>
          <w:p w14:paraId="2883DC77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</w:p>
          <w:p w14:paraId="65AD90F4" w14:textId="77777777" w:rsidR="00141723" w:rsidRPr="00BD3FB4" w:rsidRDefault="00141723" w:rsidP="005A34F4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i/>
              </w:rPr>
              <w:t>Datum a podpis:</w:t>
            </w:r>
          </w:p>
        </w:tc>
      </w:tr>
    </w:tbl>
    <w:p w14:paraId="3BEBC0C5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141723" w:rsidRPr="00BD3FB4" w14:paraId="18E29395" w14:textId="77777777" w:rsidTr="005A34F4">
        <w:tc>
          <w:tcPr>
            <w:tcW w:w="8928" w:type="dxa"/>
            <w:tcBorders>
              <w:bottom w:val="single" w:sz="4" w:space="0" w:color="auto"/>
            </w:tcBorders>
            <w:shd w:val="clear" w:color="auto" w:fill="00FF00"/>
          </w:tcPr>
          <w:p w14:paraId="5E4F0794" w14:textId="77777777" w:rsidR="00141723" w:rsidRPr="00BD3FB4" w:rsidRDefault="00141723" w:rsidP="005A34F4">
            <w:pPr>
              <w:pStyle w:val="Nadpis1"/>
              <w:rPr>
                <w:rFonts w:ascii="Arial" w:hAnsi="Arial" w:cs="Arial"/>
                <w:sz w:val="20"/>
                <w:highlight w:val="green"/>
              </w:rPr>
            </w:pPr>
            <w:r w:rsidRPr="00BD3FB4">
              <w:rPr>
                <w:rFonts w:ascii="Arial" w:hAnsi="Arial" w:cs="Arial"/>
                <w:sz w:val="20"/>
              </w:rPr>
              <w:br w:type="page"/>
            </w:r>
            <w:r w:rsidRPr="00BD3FB4">
              <w:rPr>
                <w:rFonts w:ascii="Arial" w:hAnsi="Arial" w:cs="Arial"/>
                <w:sz w:val="20"/>
                <w:highlight w:val="green"/>
              </w:rPr>
              <w:t>F. PŘÍLOHY K ČÁSTI A, B a D</w:t>
            </w:r>
          </w:p>
        </w:tc>
      </w:tr>
    </w:tbl>
    <w:p w14:paraId="4744744D" w14:textId="77777777" w:rsidR="00141723" w:rsidRPr="00BD3FB4" w:rsidRDefault="00141723" w:rsidP="001417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141723" w:rsidRPr="00BD3FB4" w14:paraId="19C44344" w14:textId="77777777" w:rsidTr="00C82D87">
        <w:tc>
          <w:tcPr>
            <w:tcW w:w="8928" w:type="dxa"/>
            <w:shd w:val="clear" w:color="auto" w:fill="auto"/>
          </w:tcPr>
          <w:p w14:paraId="282E7827" w14:textId="1AD1580E" w:rsidR="00141723" w:rsidRPr="00BD3FB4" w:rsidRDefault="00141723" w:rsidP="0040135B">
            <w:pPr>
              <w:rPr>
                <w:rFonts w:ascii="Arial" w:hAnsi="Arial" w:cs="Arial"/>
              </w:rPr>
            </w:pPr>
            <w:r w:rsidRPr="00BD3FB4">
              <w:rPr>
                <w:rFonts w:ascii="Arial" w:hAnsi="Arial" w:cs="Arial"/>
                <w:b/>
                <w:bCs/>
              </w:rPr>
              <w:t>Příloha č. 1</w:t>
            </w:r>
            <w:r w:rsidRPr="00BD3FB4">
              <w:rPr>
                <w:rFonts w:ascii="Arial" w:hAnsi="Arial" w:cs="Arial"/>
              </w:rPr>
              <w:t xml:space="preserve"> – dokumentace statku: podrobný popis, audiovizuální </w:t>
            </w:r>
            <w:r w:rsidR="0078679E" w:rsidRPr="00BD3FB4">
              <w:rPr>
                <w:rFonts w:ascii="Arial" w:hAnsi="Arial" w:cs="Arial"/>
              </w:rPr>
              <w:t>dokumentace</w:t>
            </w:r>
            <w:r w:rsidRPr="00BD3FB4">
              <w:rPr>
                <w:rFonts w:ascii="Arial" w:hAnsi="Arial" w:cs="Arial"/>
              </w:rPr>
              <w:t xml:space="preserve"> apod. včetně udělení souhlasu se zveřejněním takovýchto textových nebo audiovizuálních materiálů (prohlášení o vlastnictví licence).</w:t>
            </w:r>
          </w:p>
        </w:tc>
      </w:tr>
      <w:tr w:rsidR="00141723" w:rsidRPr="00BD3FB4" w14:paraId="1FA60B64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19554C0A" w14:textId="77777777" w:rsidR="00141723" w:rsidRPr="008F5DD8" w:rsidRDefault="00141723" w:rsidP="005A34F4">
            <w:pPr>
              <w:rPr>
                <w:rFonts w:ascii="Arial" w:hAnsi="Arial" w:cs="Arial"/>
                <w:bCs/>
              </w:rPr>
            </w:pPr>
            <w:r w:rsidRPr="008F5DD8">
              <w:rPr>
                <w:rFonts w:ascii="Arial" w:hAnsi="Arial" w:cs="Arial"/>
                <w:bCs/>
              </w:rPr>
              <w:t>Bez omezení rozsahu</w:t>
            </w:r>
          </w:p>
          <w:p w14:paraId="7852E848" w14:textId="77777777" w:rsidR="00BD3AD6" w:rsidRPr="00BD3FB4" w:rsidRDefault="00BD3AD6" w:rsidP="005A34F4">
            <w:pPr>
              <w:rPr>
                <w:rFonts w:ascii="Arial" w:hAnsi="Arial" w:cs="Arial"/>
                <w:bCs/>
                <w:color w:val="0000FF"/>
              </w:rPr>
            </w:pPr>
          </w:p>
        </w:tc>
      </w:tr>
      <w:tr w:rsidR="00141723" w:rsidRPr="00BD3FB4" w14:paraId="39DC2B05" w14:textId="77777777" w:rsidTr="005A34F4">
        <w:tc>
          <w:tcPr>
            <w:tcW w:w="8928" w:type="dxa"/>
            <w:shd w:val="clear" w:color="auto" w:fill="FFFFFF"/>
          </w:tcPr>
          <w:p w14:paraId="400FD145" w14:textId="77777777" w:rsidR="00141723" w:rsidRPr="00BD3FB4" w:rsidRDefault="00141723" w:rsidP="005A34F4">
            <w:pPr>
              <w:rPr>
                <w:rFonts w:ascii="Arial" w:hAnsi="Arial" w:cs="Arial"/>
                <w:i/>
              </w:rPr>
            </w:pPr>
            <w:r w:rsidRPr="00BD3FB4">
              <w:rPr>
                <w:rFonts w:ascii="Arial" w:hAnsi="Arial" w:cs="Arial"/>
                <w:b/>
                <w:bCs/>
              </w:rPr>
              <w:t>Příloha č. 2</w:t>
            </w:r>
            <w:r w:rsidRPr="00BD3FB4">
              <w:rPr>
                <w:rFonts w:ascii="Arial" w:hAnsi="Arial" w:cs="Arial"/>
              </w:rPr>
              <w:t xml:space="preserve"> – mapa, do níž je zakresleno místo či oblast, kde se statek vyskytuje.</w:t>
            </w:r>
          </w:p>
        </w:tc>
      </w:tr>
      <w:tr w:rsidR="00141723" w:rsidRPr="00BD3FB4" w14:paraId="3639E49E" w14:textId="77777777" w:rsidTr="005A34F4">
        <w:tc>
          <w:tcPr>
            <w:tcW w:w="8928" w:type="dxa"/>
            <w:tcBorders>
              <w:bottom w:val="single" w:sz="4" w:space="0" w:color="auto"/>
            </w:tcBorders>
          </w:tcPr>
          <w:p w14:paraId="4E6B2852" w14:textId="77777777" w:rsidR="00141723" w:rsidRPr="008F5DD8" w:rsidRDefault="00141723" w:rsidP="005A34F4">
            <w:pPr>
              <w:rPr>
                <w:rFonts w:ascii="Arial" w:hAnsi="Arial" w:cs="Arial"/>
              </w:rPr>
            </w:pPr>
            <w:r w:rsidRPr="008F5DD8">
              <w:rPr>
                <w:rFonts w:ascii="Arial" w:hAnsi="Arial" w:cs="Arial"/>
              </w:rPr>
              <w:t xml:space="preserve">Bez omezení rozsahu </w:t>
            </w:r>
          </w:p>
          <w:p w14:paraId="7FF6B2E4" w14:textId="77777777" w:rsidR="00141723" w:rsidRPr="008F5DD8" w:rsidRDefault="00141723" w:rsidP="005A34F4">
            <w:pPr>
              <w:rPr>
                <w:rFonts w:ascii="Arial" w:hAnsi="Arial" w:cs="Arial"/>
              </w:rPr>
            </w:pPr>
          </w:p>
        </w:tc>
      </w:tr>
    </w:tbl>
    <w:p w14:paraId="6A1025F1" w14:textId="77777777" w:rsidR="0015396A" w:rsidRPr="00BD3FB4" w:rsidRDefault="0015396A" w:rsidP="00D74D0A">
      <w:pPr>
        <w:rPr>
          <w:rFonts w:ascii="Arial" w:hAnsi="Arial" w:cs="Arial"/>
          <w:b/>
        </w:rPr>
      </w:pPr>
    </w:p>
    <w:p w14:paraId="088C6E76" w14:textId="182461AD" w:rsidR="0015396A" w:rsidRPr="00BD3FB4" w:rsidRDefault="001F3969" w:rsidP="00D74D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</w:t>
      </w:r>
    </w:p>
    <w:p w14:paraId="47BB38A1" w14:textId="27287F52" w:rsidR="001F3969" w:rsidRDefault="001F3969" w:rsidP="001F3969">
      <w:pPr>
        <w:pStyle w:val="Textpoznpodarou"/>
      </w:pPr>
      <w:r>
        <w:t>* Nepovinný údaj, slouží pro efektivnější komunikaci</w:t>
      </w:r>
    </w:p>
    <w:p w14:paraId="4D420F2C" w14:textId="3A271854" w:rsidR="001F3969" w:rsidRDefault="001F3969" w:rsidP="001F3969">
      <w:pPr>
        <w:pStyle w:val="Textpoznpodarou"/>
      </w:pPr>
    </w:p>
    <w:p w14:paraId="74785C24" w14:textId="77777777" w:rsidR="001F3969" w:rsidRPr="006D5BFA" w:rsidRDefault="001F3969" w:rsidP="001F3969">
      <w:pPr>
        <w:pStyle w:val="Textpoznpodarou"/>
      </w:pPr>
    </w:p>
    <w:p w14:paraId="0E766B87" w14:textId="77777777" w:rsidR="0015396A" w:rsidRPr="00BD3FB4" w:rsidRDefault="0015396A" w:rsidP="00D74D0A">
      <w:pPr>
        <w:rPr>
          <w:rFonts w:ascii="Arial" w:hAnsi="Arial" w:cs="Arial"/>
          <w:b/>
        </w:rPr>
      </w:pPr>
    </w:p>
    <w:p w14:paraId="7007D888" w14:textId="77777777" w:rsidR="0015396A" w:rsidRPr="00BD3FB4" w:rsidRDefault="0015396A" w:rsidP="00D74D0A">
      <w:pPr>
        <w:rPr>
          <w:rFonts w:ascii="Arial" w:hAnsi="Arial" w:cs="Arial"/>
          <w:b/>
        </w:rPr>
      </w:pPr>
    </w:p>
    <w:p w14:paraId="28311E99" w14:textId="77777777" w:rsidR="009757D3" w:rsidRPr="00BD3FB4" w:rsidRDefault="009757D3" w:rsidP="00D74D0A">
      <w:pPr>
        <w:rPr>
          <w:rFonts w:ascii="Arial" w:hAnsi="Arial" w:cs="Arial"/>
          <w:b/>
        </w:rPr>
      </w:pPr>
    </w:p>
    <w:sectPr w:rsidR="009757D3" w:rsidRPr="00BD3FB4" w:rsidSect="00D04B5F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C0843" w14:textId="77777777" w:rsidR="00917649" w:rsidRDefault="00917649">
      <w:r>
        <w:separator/>
      </w:r>
    </w:p>
  </w:endnote>
  <w:endnote w:type="continuationSeparator" w:id="0">
    <w:p w14:paraId="41425C45" w14:textId="77777777" w:rsidR="00917649" w:rsidRDefault="0091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21D0" w14:textId="77777777" w:rsidR="00272738" w:rsidRDefault="0027273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527DE">
      <w:rPr>
        <w:noProof/>
      </w:rPr>
      <w:t>6</w:t>
    </w:r>
    <w:r>
      <w:rPr>
        <w:noProof/>
      </w:rPr>
      <w:fldChar w:fldCharType="end"/>
    </w:r>
  </w:p>
  <w:p w14:paraId="1D491237" w14:textId="77777777" w:rsidR="00272738" w:rsidRDefault="002727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F383" w14:textId="77777777" w:rsidR="00917649" w:rsidRDefault="00917649">
      <w:r>
        <w:separator/>
      </w:r>
    </w:p>
  </w:footnote>
  <w:footnote w:type="continuationSeparator" w:id="0">
    <w:p w14:paraId="7240CBC5" w14:textId="77777777" w:rsidR="00917649" w:rsidRDefault="00917649">
      <w:r>
        <w:continuationSeparator/>
      </w:r>
    </w:p>
  </w:footnote>
  <w:footnote w:id="1">
    <w:p w14:paraId="3A4AAED4" w14:textId="77777777" w:rsidR="00272738" w:rsidRPr="009E2A89" w:rsidRDefault="00272738" w:rsidP="001F3969">
      <w:pPr>
        <w:pStyle w:val="Textpoznpodarou"/>
      </w:pPr>
      <w:r>
        <w:rPr>
          <w:rStyle w:val="Znakapoznpodarou"/>
        </w:rPr>
        <w:footnoteRef/>
      </w:r>
      <w:r>
        <w:t xml:space="preserve"> Stručný popis statku obsahuje vlastní popis statku, stupeň autenticity, historický přehled vývoje statku, popis jeho funkcí, užité materiály a technologie apod.</w:t>
      </w:r>
    </w:p>
  </w:footnote>
  <w:footnote w:id="2">
    <w:p w14:paraId="5E21C56B" w14:textId="77777777" w:rsidR="00272738" w:rsidRDefault="00272738" w:rsidP="00141723">
      <w:pPr>
        <w:pStyle w:val="Textpoznpodarou"/>
      </w:pPr>
      <w:r w:rsidRPr="001F3969">
        <w:footnoteRef/>
      </w:r>
      <w:r>
        <w:t xml:space="preserve"> Okres (okresy), obec (obce), část obce.</w:t>
      </w:r>
    </w:p>
    <w:p w14:paraId="509F81DF" w14:textId="77777777" w:rsidR="00272738" w:rsidRDefault="00272738" w:rsidP="00442EF9">
      <w:pPr>
        <w:pStyle w:val="Textpoznpodarou"/>
      </w:pPr>
      <w:r>
        <w:t>* Nepovinný údaj, slouží pro efektivnější komunikaci</w:t>
      </w:r>
    </w:p>
  </w:footnote>
  <w:footnote w:id="3">
    <w:p w14:paraId="19C2925D" w14:textId="58ECE41A" w:rsidR="00E2297F" w:rsidRDefault="00E2297F">
      <w:pPr>
        <w:pStyle w:val="Textpoznpodarou"/>
      </w:pPr>
      <w:r>
        <w:t>* Nepovinný údaj, slouží pro efektivnější komunikaci</w:t>
      </w:r>
    </w:p>
  </w:footnote>
  <w:footnote w:id="4">
    <w:p w14:paraId="32545282" w14:textId="67EE1D1E" w:rsidR="00953D0E" w:rsidRDefault="00953D0E" w:rsidP="00953D0E">
      <w:pPr>
        <w:pStyle w:val="Textpoznpodarou"/>
      </w:pPr>
      <w:r>
        <w:t>*Nepovinný údaj, slouží pro efektivnější komunikaci</w:t>
      </w:r>
    </w:p>
    <w:p w14:paraId="63BF5590" w14:textId="60763822" w:rsidR="00953D0E" w:rsidRDefault="00953D0E">
      <w:pPr>
        <w:pStyle w:val="Textpoznpodarou"/>
      </w:pPr>
    </w:p>
  </w:footnote>
  <w:footnote w:id="5">
    <w:p w14:paraId="51D3DB7E" w14:textId="47985F38" w:rsidR="00681092" w:rsidRDefault="00681092" w:rsidP="00681092">
      <w:pPr>
        <w:pStyle w:val="Textpoznpodarou"/>
      </w:pPr>
      <w:r>
        <w:t>*Nepovinný údaj, slouží pro efektivnější komunikaci</w:t>
      </w:r>
    </w:p>
    <w:p w14:paraId="608F0106" w14:textId="31D61176" w:rsidR="00272738" w:rsidRPr="006D5BFA" w:rsidRDefault="0027273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7610"/>
    <w:multiLevelType w:val="hybridMultilevel"/>
    <w:tmpl w:val="089E0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71D47"/>
    <w:multiLevelType w:val="hybridMultilevel"/>
    <w:tmpl w:val="513A74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066C42"/>
    <w:multiLevelType w:val="hybridMultilevel"/>
    <w:tmpl w:val="EE328D88"/>
    <w:lvl w:ilvl="0" w:tplc="59B4A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EAE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C2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2D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2F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9EC8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49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01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CCF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53DBB"/>
    <w:multiLevelType w:val="hybridMultilevel"/>
    <w:tmpl w:val="F0DEFEC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77F13"/>
    <w:multiLevelType w:val="hybridMultilevel"/>
    <w:tmpl w:val="164A5B8A"/>
    <w:lvl w:ilvl="0" w:tplc="550E4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FEC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DC9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BE0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CF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F0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5E9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68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500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EB0B2C"/>
    <w:multiLevelType w:val="hybridMultilevel"/>
    <w:tmpl w:val="696AA4FA"/>
    <w:lvl w:ilvl="0" w:tplc="BEFC4E7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93810"/>
    <w:multiLevelType w:val="hybridMultilevel"/>
    <w:tmpl w:val="D688A92E"/>
    <w:lvl w:ilvl="0" w:tplc="0B72937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4B183544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0F29194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788616E2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40986618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21063C2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8AE4AF6A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46BAA2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85C0AC64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7AD20C42"/>
    <w:multiLevelType w:val="hybridMultilevel"/>
    <w:tmpl w:val="8782FAA8"/>
    <w:lvl w:ilvl="0" w:tplc="3B3E48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6FF8E" w:tentative="1">
      <w:start w:val="1"/>
      <w:numFmt w:val="lowerLetter"/>
      <w:lvlText w:val="%2."/>
      <w:lvlJc w:val="left"/>
      <w:pPr>
        <w:ind w:left="1440" w:hanging="360"/>
      </w:pPr>
    </w:lvl>
    <w:lvl w:ilvl="2" w:tplc="B5840A94" w:tentative="1">
      <w:start w:val="1"/>
      <w:numFmt w:val="lowerRoman"/>
      <w:lvlText w:val="%3."/>
      <w:lvlJc w:val="right"/>
      <w:pPr>
        <w:ind w:left="2160" w:hanging="180"/>
      </w:pPr>
    </w:lvl>
    <w:lvl w:ilvl="3" w:tplc="0BDC68F6" w:tentative="1">
      <w:start w:val="1"/>
      <w:numFmt w:val="decimal"/>
      <w:lvlText w:val="%4."/>
      <w:lvlJc w:val="left"/>
      <w:pPr>
        <w:ind w:left="2880" w:hanging="360"/>
      </w:pPr>
    </w:lvl>
    <w:lvl w:ilvl="4" w:tplc="05C0D2A6" w:tentative="1">
      <w:start w:val="1"/>
      <w:numFmt w:val="lowerLetter"/>
      <w:lvlText w:val="%5."/>
      <w:lvlJc w:val="left"/>
      <w:pPr>
        <w:ind w:left="3600" w:hanging="360"/>
      </w:pPr>
    </w:lvl>
    <w:lvl w:ilvl="5" w:tplc="C1E2B608" w:tentative="1">
      <w:start w:val="1"/>
      <w:numFmt w:val="lowerRoman"/>
      <w:lvlText w:val="%6."/>
      <w:lvlJc w:val="right"/>
      <w:pPr>
        <w:ind w:left="4320" w:hanging="180"/>
      </w:pPr>
    </w:lvl>
    <w:lvl w:ilvl="6" w:tplc="DB16955A" w:tentative="1">
      <w:start w:val="1"/>
      <w:numFmt w:val="decimal"/>
      <w:lvlText w:val="%7."/>
      <w:lvlJc w:val="left"/>
      <w:pPr>
        <w:ind w:left="5040" w:hanging="360"/>
      </w:pPr>
    </w:lvl>
    <w:lvl w:ilvl="7" w:tplc="1EAC16B4" w:tentative="1">
      <w:start w:val="1"/>
      <w:numFmt w:val="lowerLetter"/>
      <w:lvlText w:val="%8."/>
      <w:lvlJc w:val="left"/>
      <w:pPr>
        <w:ind w:left="5760" w:hanging="360"/>
      </w:pPr>
    </w:lvl>
    <w:lvl w:ilvl="8" w:tplc="53F20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77729"/>
    <w:multiLevelType w:val="hybridMultilevel"/>
    <w:tmpl w:val="9684ECC6"/>
    <w:lvl w:ilvl="0" w:tplc="74BE0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2741A"/>
    <w:multiLevelType w:val="hybridMultilevel"/>
    <w:tmpl w:val="CFB6EF20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8573891">
    <w:abstractNumId w:val="2"/>
  </w:num>
  <w:num w:numId="2" w16cid:durableId="893849627">
    <w:abstractNumId w:val="4"/>
  </w:num>
  <w:num w:numId="3" w16cid:durableId="591938145">
    <w:abstractNumId w:val="6"/>
  </w:num>
  <w:num w:numId="4" w16cid:durableId="531919525">
    <w:abstractNumId w:val="7"/>
  </w:num>
  <w:num w:numId="5" w16cid:durableId="1291014896">
    <w:abstractNumId w:val="9"/>
  </w:num>
  <w:num w:numId="6" w16cid:durableId="10958997">
    <w:abstractNumId w:val="1"/>
  </w:num>
  <w:num w:numId="7" w16cid:durableId="628167406">
    <w:abstractNumId w:val="5"/>
  </w:num>
  <w:num w:numId="8" w16cid:durableId="1667899818">
    <w:abstractNumId w:val="0"/>
  </w:num>
  <w:num w:numId="9" w16cid:durableId="1910574464">
    <w:abstractNumId w:val="8"/>
  </w:num>
  <w:num w:numId="10" w16cid:durableId="1072505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D8"/>
    <w:rsid w:val="00003FCF"/>
    <w:rsid w:val="00005F79"/>
    <w:rsid w:val="000063F7"/>
    <w:rsid w:val="00011B0A"/>
    <w:rsid w:val="0001321C"/>
    <w:rsid w:val="00016264"/>
    <w:rsid w:val="00021F86"/>
    <w:rsid w:val="000313B9"/>
    <w:rsid w:val="0003395E"/>
    <w:rsid w:val="00057CD7"/>
    <w:rsid w:val="00060579"/>
    <w:rsid w:val="00071571"/>
    <w:rsid w:val="00076C4A"/>
    <w:rsid w:val="00085B9F"/>
    <w:rsid w:val="00087ACB"/>
    <w:rsid w:val="00091027"/>
    <w:rsid w:val="000950E1"/>
    <w:rsid w:val="0009688A"/>
    <w:rsid w:val="000A6075"/>
    <w:rsid w:val="000D1B77"/>
    <w:rsid w:val="000D29C7"/>
    <w:rsid w:val="000F280F"/>
    <w:rsid w:val="000F63C9"/>
    <w:rsid w:val="000F67E0"/>
    <w:rsid w:val="0010686A"/>
    <w:rsid w:val="001133FD"/>
    <w:rsid w:val="001165D6"/>
    <w:rsid w:val="00127E6E"/>
    <w:rsid w:val="00141723"/>
    <w:rsid w:val="00151D99"/>
    <w:rsid w:val="0015396A"/>
    <w:rsid w:val="001546DB"/>
    <w:rsid w:val="0015512A"/>
    <w:rsid w:val="00155CE5"/>
    <w:rsid w:val="00162D1C"/>
    <w:rsid w:val="00171488"/>
    <w:rsid w:val="00184D1E"/>
    <w:rsid w:val="00184DA3"/>
    <w:rsid w:val="001966AE"/>
    <w:rsid w:val="001B41B9"/>
    <w:rsid w:val="001E08C7"/>
    <w:rsid w:val="001F3969"/>
    <w:rsid w:val="001F608C"/>
    <w:rsid w:val="0020348D"/>
    <w:rsid w:val="00203685"/>
    <w:rsid w:val="00203743"/>
    <w:rsid w:val="0021254D"/>
    <w:rsid w:val="00227D36"/>
    <w:rsid w:val="002351E6"/>
    <w:rsid w:val="00236411"/>
    <w:rsid w:val="0023668A"/>
    <w:rsid w:val="00251F86"/>
    <w:rsid w:val="0025692E"/>
    <w:rsid w:val="00272738"/>
    <w:rsid w:val="00283ED9"/>
    <w:rsid w:val="00293453"/>
    <w:rsid w:val="002B5265"/>
    <w:rsid w:val="002C0D49"/>
    <w:rsid w:val="002C1F9B"/>
    <w:rsid w:val="002C5590"/>
    <w:rsid w:val="002C57E6"/>
    <w:rsid w:val="002F122E"/>
    <w:rsid w:val="003137C6"/>
    <w:rsid w:val="00323678"/>
    <w:rsid w:val="003258F6"/>
    <w:rsid w:val="003259F0"/>
    <w:rsid w:val="00332BDF"/>
    <w:rsid w:val="00333395"/>
    <w:rsid w:val="00337697"/>
    <w:rsid w:val="003536EC"/>
    <w:rsid w:val="00354192"/>
    <w:rsid w:val="0035522C"/>
    <w:rsid w:val="00375145"/>
    <w:rsid w:val="003823E6"/>
    <w:rsid w:val="003926F0"/>
    <w:rsid w:val="003A70CE"/>
    <w:rsid w:val="003B4F99"/>
    <w:rsid w:val="003B6152"/>
    <w:rsid w:val="003D0D1E"/>
    <w:rsid w:val="003D2E53"/>
    <w:rsid w:val="003D7692"/>
    <w:rsid w:val="003F18B0"/>
    <w:rsid w:val="003F580F"/>
    <w:rsid w:val="0040135B"/>
    <w:rsid w:val="00417EE6"/>
    <w:rsid w:val="00423F6F"/>
    <w:rsid w:val="00424E3E"/>
    <w:rsid w:val="00440091"/>
    <w:rsid w:val="00442EF9"/>
    <w:rsid w:val="00494558"/>
    <w:rsid w:val="004A6FB3"/>
    <w:rsid w:val="004D06CE"/>
    <w:rsid w:val="004E5A8C"/>
    <w:rsid w:val="005037B6"/>
    <w:rsid w:val="00505C1A"/>
    <w:rsid w:val="005225EA"/>
    <w:rsid w:val="005343CD"/>
    <w:rsid w:val="00546144"/>
    <w:rsid w:val="005674AF"/>
    <w:rsid w:val="00571710"/>
    <w:rsid w:val="00574083"/>
    <w:rsid w:val="005878F1"/>
    <w:rsid w:val="005A34F4"/>
    <w:rsid w:val="005C13EE"/>
    <w:rsid w:val="005D6513"/>
    <w:rsid w:val="005D71E9"/>
    <w:rsid w:val="005E2714"/>
    <w:rsid w:val="006026A9"/>
    <w:rsid w:val="00612D20"/>
    <w:rsid w:val="00631F34"/>
    <w:rsid w:val="0063278F"/>
    <w:rsid w:val="00673E34"/>
    <w:rsid w:val="006740C9"/>
    <w:rsid w:val="00681092"/>
    <w:rsid w:val="00684409"/>
    <w:rsid w:val="00684A59"/>
    <w:rsid w:val="00693203"/>
    <w:rsid w:val="006B0F0B"/>
    <w:rsid w:val="006B4B4D"/>
    <w:rsid w:val="006C25D8"/>
    <w:rsid w:val="006C6BA6"/>
    <w:rsid w:val="006D4C53"/>
    <w:rsid w:val="006E5CA9"/>
    <w:rsid w:val="0070330D"/>
    <w:rsid w:val="00712335"/>
    <w:rsid w:val="007346A8"/>
    <w:rsid w:val="00745D3D"/>
    <w:rsid w:val="007500DF"/>
    <w:rsid w:val="007556AD"/>
    <w:rsid w:val="00770395"/>
    <w:rsid w:val="007707EF"/>
    <w:rsid w:val="00782678"/>
    <w:rsid w:val="0078679E"/>
    <w:rsid w:val="00787D46"/>
    <w:rsid w:val="007B2F7D"/>
    <w:rsid w:val="008235C8"/>
    <w:rsid w:val="008254F7"/>
    <w:rsid w:val="00836795"/>
    <w:rsid w:val="00837D72"/>
    <w:rsid w:val="00843D10"/>
    <w:rsid w:val="008572A9"/>
    <w:rsid w:val="00872D65"/>
    <w:rsid w:val="008761B3"/>
    <w:rsid w:val="0087748E"/>
    <w:rsid w:val="00882B86"/>
    <w:rsid w:val="00891CF5"/>
    <w:rsid w:val="008A63AA"/>
    <w:rsid w:val="008D04B0"/>
    <w:rsid w:val="008E2E3C"/>
    <w:rsid w:val="008E5014"/>
    <w:rsid w:val="008F02DE"/>
    <w:rsid w:val="008F5DD8"/>
    <w:rsid w:val="00903042"/>
    <w:rsid w:val="00910F59"/>
    <w:rsid w:val="00917649"/>
    <w:rsid w:val="00953D0E"/>
    <w:rsid w:val="0096126A"/>
    <w:rsid w:val="00970824"/>
    <w:rsid w:val="00970F49"/>
    <w:rsid w:val="009757D3"/>
    <w:rsid w:val="00992CD8"/>
    <w:rsid w:val="009A26AE"/>
    <w:rsid w:val="009A7AC9"/>
    <w:rsid w:val="009B1EBB"/>
    <w:rsid w:val="009D5433"/>
    <w:rsid w:val="009E3677"/>
    <w:rsid w:val="009E5ACE"/>
    <w:rsid w:val="009E638C"/>
    <w:rsid w:val="009F4AB7"/>
    <w:rsid w:val="009F6265"/>
    <w:rsid w:val="009F7C0A"/>
    <w:rsid w:val="00A16608"/>
    <w:rsid w:val="00A41441"/>
    <w:rsid w:val="00A618AF"/>
    <w:rsid w:val="00A62F17"/>
    <w:rsid w:val="00A87E25"/>
    <w:rsid w:val="00A933A1"/>
    <w:rsid w:val="00AA3E1B"/>
    <w:rsid w:val="00AA71FB"/>
    <w:rsid w:val="00AA77E4"/>
    <w:rsid w:val="00AB09C7"/>
    <w:rsid w:val="00AB27F7"/>
    <w:rsid w:val="00AB333D"/>
    <w:rsid w:val="00AC791E"/>
    <w:rsid w:val="00AE3F14"/>
    <w:rsid w:val="00AF291A"/>
    <w:rsid w:val="00AF687E"/>
    <w:rsid w:val="00AF7FBF"/>
    <w:rsid w:val="00B00E8E"/>
    <w:rsid w:val="00B04FDC"/>
    <w:rsid w:val="00B17205"/>
    <w:rsid w:val="00B33925"/>
    <w:rsid w:val="00B36108"/>
    <w:rsid w:val="00B44D19"/>
    <w:rsid w:val="00B47AEB"/>
    <w:rsid w:val="00B5112C"/>
    <w:rsid w:val="00B63276"/>
    <w:rsid w:val="00B665DA"/>
    <w:rsid w:val="00B75554"/>
    <w:rsid w:val="00B877ED"/>
    <w:rsid w:val="00B94494"/>
    <w:rsid w:val="00BB3E84"/>
    <w:rsid w:val="00BB6B97"/>
    <w:rsid w:val="00BB7CE4"/>
    <w:rsid w:val="00BC1465"/>
    <w:rsid w:val="00BC7EFF"/>
    <w:rsid w:val="00BD3AD6"/>
    <w:rsid w:val="00BD3FB4"/>
    <w:rsid w:val="00BE0CF6"/>
    <w:rsid w:val="00C12037"/>
    <w:rsid w:val="00C54308"/>
    <w:rsid w:val="00C57CE4"/>
    <w:rsid w:val="00C64312"/>
    <w:rsid w:val="00C661BF"/>
    <w:rsid w:val="00C72E78"/>
    <w:rsid w:val="00C74344"/>
    <w:rsid w:val="00C80AB4"/>
    <w:rsid w:val="00C82D87"/>
    <w:rsid w:val="00C8776E"/>
    <w:rsid w:val="00C96B7A"/>
    <w:rsid w:val="00CA4379"/>
    <w:rsid w:val="00CF252A"/>
    <w:rsid w:val="00D0280C"/>
    <w:rsid w:val="00D04B5F"/>
    <w:rsid w:val="00D078ED"/>
    <w:rsid w:val="00D108ED"/>
    <w:rsid w:val="00D22183"/>
    <w:rsid w:val="00D4065C"/>
    <w:rsid w:val="00D42862"/>
    <w:rsid w:val="00D54ED1"/>
    <w:rsid w:val="00D74D0A"/>
    <w:rsid w:val="00D77E58"/>
    <w:rsid w:val="00D85016"/>
    <w:rsid w:val="00DA05DC"/>
    <w:rsid w:val="00DA2C10"/>
    <w:rsid w:val="00DB390A"/>
    <w:rsid w:val="00DC558E"/>
    <w:rsid w:val="00DD0D81"/>
    <w:rsid w:val="00DE10C1"/>
    <w:rsid w:val="00DF3095"/>
    <w:rsid w:val="00E1265B"/>
    <w:rsid w:val="00E17A92"/>
    <w:rsid w:val="00E2297F"/>
    <w:rsid w:val="00E32CD4"/>
    <w:rsid w:val="00E527DE"/>
    <w:rsid w:val="00E74552"/>
    <w:rsid w:val="00E82D0F"/>
    <w:rsid w:val="00E85B62"/>
    <w:rsid w:val="00EA5D69"/>
    <w:rsid w:val="00EB1996"/>
    <w:rsid w:val="00EB3AB3"/>
    <w:rsid w:val="00EC5F2D"/>
    <w:rsid w:val="00ED3C08"/>
    <w:rsid w:val="00EE19D3"/>
    <w:rsid w:val="00EE22C1"/>
    <w:rsid w:val="00EE2A46"/>
    <w:rsid w:val="00EE5CFE"/>
    <w:rsid w:val="00EF1E1D"/>
    <w:rsid w:val="00EF3963"/>
    <w:rsid w:val="00F01DBE"/>
    <w:rsid w:val="00F029B0"/>
    <w:rsid w:val="00F12815"/>
    <w:rsid w:val="00F15F5E"/>
    <w:rsid w:val="00F31E26"/>
    <w:rsid w:val="00F44C84"/>
    <w:rsid w:val="00F44D9D"/>
    <w:rsid w:val="00F55750"/>
    <w:rsid w:val="00F61CDB"/>
    <w:rsid w:val="00F91834"/>
    <w:rsid w:val="00F97668"/>
    <w:rsid w:val="00FB2ABB"/>
    <w:rsid w:val="00FB3541"/>
    <w:rsid w:val="00FB45F1"/>
    <w:rsid w:val="00FC0FC2"/>
    <w:rsid w:val="00FE386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F00C"/>
  <w15:docId w15:val="{EDD58B15-04D9-40AF-9652-75852698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D6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qFormat/>
    <w:rsid w:val="003B4F99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B4F99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3B4F9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rsid w:val="003B4F9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rsid w:val="003B4F99"/>
    <w:pPr>
      <w:jc w:val="both"/>
    </w:pPr>
    <w:rPr>
      <w:color w:val="0000FF"/>
      <w:sz w:val="24"/>
    </w:rPr>
  </w:style>
  <w:style w:type="character" w:customStyle="1" w:styleId="ZkladntextChar">
    <w:name w:val="Základní text Char"/>
    <w:basedOn w:val="Standardnpsmoodstavce"/>
    <w:semiHidden/>
    <w:rsid w:val="003B4F99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Zkladntextodsazen">
    <w:name w:val="Body Text Indent"/>
    <w:basedOn w:val="Normln"/>
    <w:rsid w:val="003B4F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semiHidden/>
    <w:rsid w:val="003B4F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rsid w:val="003B4F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2Char">
    <w:name w:val="Základní text 2 Char"/>
    <w:basedOn w:val="Standardnpsmoodstavce"/>
    <w:semiHidden/>
    <w:rsid w:val="003B4F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uiPriority w:val="99"/>
    <w:unhideWhenUsed/>
    <w:rsid w:val="003B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3B4F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unhideWhenUsed/>
    <w:rsid w:val="003B4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3B4F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itle1">
    <w:name w:val="title1"/>
    <w:basedOn w:val="Standardnpsmoodstavce"/>
    <w:rsid w:val="003B4F99"/>
    <w:rPr>
      <w:rFonts w:ascii="Verdana" w:hAnsi="Verdana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hortdesc1">
    <w:name w:val="short_desc1"/>
    <w:basedOn w:val="Standardnpsmoodstavce"/>
    <w:rsid w:val="003B4F9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longdesc1">
    <w:name w:val="long_desc1"/>
    <w:basedOn w:val="Standardnpsmoodstavce"/>
    <w:rsid w:val="003B4F9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Zkladntextodsazen3">
    <w:name w:val="Body Text Indent 3"/>
    <w:basedOn w:val="Normln"/>
    <w:rsid w:val="00141723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141723"/>
  </w:style>
  <w:style w:type="character" w:styleId="Znakapoznpodarou">
    <w:name w:val="footnote reference"/>
    <w:basedOn w:val="Standardnpsmoodstavce"/>
    <w:semiHidden/>
    <w:rsid w:val="00141723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B45F1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FB45F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891C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91CF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87748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7748E"/>
  </w:style>
  <w:style w:type="character" w:customStyle="1" w:styleId="TextkomenteChar">
    <w:name w:val="Text komentáře Char"/>
    <w:basedOn w:val="Standardnpsmoodstavce"/>
    <w:link w:val="Textkomente"/>
    <w:semiHidden/>
    <w:rsid w:val="0087748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774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7748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72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muzeumc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127F-09C1-4787-86BB-A60716B7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3205</Words>
  <Characters>18916</Characters>
  <Application>Microsoft Office Word</Application>
  <DocSecurity>0</DocSecurity>
  <Lines>157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Seznam nemateriálních statků tradiční lidové kultury Jihočeského kraje (dále jen</vt:lpstr>
      <vt:lpstr>Cílem tohoto pokynu je stanovit proces navrhování a zapisování nemateriálních st</vt:lpstr>
    </vt:vector>
  </TitlesOfParts>
  <Company>Krajský úřad, Královehradecký kraj</Company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Mertlík</dc:creator>
  <cp:lastModifiedBy>Luňáčková Petra</cp:lastModifiedBy>
  <cp:revision>16</cp:revision>
  <cp:lastPrinted>2011-11-07T12:40:00Z</cp:lastPrinted>
  <dcterms:created xsi:type="dcterms:W3CDTF">2022-09-26T05:08:00Z</dcterms:created>
  <dcterms:modified xsi:type="dcterms:W3CDTF">2023-11-06T14:12:00Z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