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E05495" w14:paraId="756FBAD6" w14:textId="77777777" w:rsidTr="006418EF">
        <w:trPr>
          <w:trHeight w:hRule="exact" w:val="397"/>
        </w:trPr>
        <w:tc>
          <w:tcPr>
            <w:tcW w:w="2376" w:type="dxa"/>
            <w:hideMark/>
          </w:tcPr>
          <w:p w14:paraId="4CB5D08E" w14:textId="77777777" w:rsidR="00E05495" w:rsidRDefault="00E05495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60EA5BC" w14:textId="77777777" w:rsidR="00E05495" w:rsidRDefault="00E05495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2AF90872" w14:textId="77777777" w:rsidR="00E05495" w:rsidRDefault="00E05495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2EC5CDAA" w14:textId="77777777" w:rsidR="00E05495" w:rsidRDefault="00E05495" w:rsidP="00970720">
            <w:pPr>
              <w:pStyle w:val="KUJKnormal"/>
            </w:pPr>
          </w:p>
        </w:tc>
      </w:tr>
      <w:tr w:rsidR="00E05495" w14:paraId="39AB6267" w14:textId="77777777" w:rsidTr="006418EF">
        <w:trPr>
          <w:cantSplit/>
          <w:trHeight w:hRule="exact" w:val="397"/>
        </w:trPr>
        <w:tc>
          <w:tcPr>
            <w:tcW w:w="2376" w:type="dxa"/>
            <w:hideMark/>
          </w:tcPr>
          <w:p w14:paraId="5A5F99E7" w14:textId="77777777" w:rsidR="00E05495" w:rsidRDefault="00E05495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20A01DFE" w14:textId="77777777" w:rsidR="00E05495" w:rsidRDefault="00E05495" w:rsidP="00970720">
            <w:pPr>
              <w:pStyle w:val="KUJKnormal"/>
            </w:pPr>
            <w:r>
              <w:t>285/ZK/26</w:t>
            </w:r>
          </w:p>
        </w:tc>
      </w:tr>
      <w:tr w:rsidR="00E05495" w14:paraId="0FCD5E80" w14:textId="77777777" w:rsidTr="006418EF">
        <w:trPr>
          <w:trHeight w:val="397"/>
        </w:trPr>
        <w:tc>
          <w:tcPr>
            <w:tcW w:w="2376" w:type="dxa"/>
          </w:tcPr>
          <w:p w14:paraId="7EEAEE0B" w14:textId="77777777" w:rsidR="00E05495" w:rsidRDefault="00E05495" w:rsidP="00970720"/>
          <w:p w14:paraId="15BB1A07" w14:textId="77777777" w:rsidR="00E05495" w:rsidRDefault="00E05495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45E24619" w14:textId="77777777" w:rsidR="00E05495" w:rsidRDefault="00E05495" w:rsidP="00970720"/>
          <w:p w14:paraId="14A818D5" w14:textId="77777777" w:rsidR="00E05495" w:rsidRDefault="00E05495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Smlouva o poskytnutí dotace – dodatek č. 1</w:t>
            </w:r>
          </w:p>
        </w:tc>
      </w:tr>
    </w:tbl>
    <w:p w14:paraId="54AF140A" w14:textId="77777777" w:rsidR="00E05495" w:rsidRDefault="00E05495" w:rsidP="006418EF">
      <w:pPr>
        <w:pStyle w:val="KUJKnormal"/>
        <w:rPr>
          <w:b/>
          <w:bCs/>
        </w:rPr>
      </w:pPr>
      <w:r>
        <w:rPr>
          <w:b/>
          <w:bCs/>
        </w:rPr>
        <w:pict w14:anchorId="77A9EB53">
          <v:rect id="_x0000_i1029" style="width:453.6pt;height:1.5pt" o:hralign="center" o:hrstd="t" o:hrnoshade="t" o:hr="t" fillcolor="black" stroked="f"/>
        </w:pict>
      </w:r>
    </w:p>
    <w:p w14:paraId="5BA09EAB" w14:textId="77777777" w:rsidR="00E05495" w:rsidRDefault="00E05495" w:rsidP="006418EF">
      <w:pPr>
        <w:pStyle w:val="KUJKnormal"/>
      </w:pPr>
    </w:p>
    <w:p w14:paraId="3BF3FA8F" w14:textId="77777777" w:rsidR="00E05495" w:rsidRDefault="00E05495" w:rsidP="002559B8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E05495" w14:paraId="6C54C886" w14:textId="77777777" w:rsidTr="002559B8">
        <w:trPr>
          <w:trHeight w:val="397"/>
        </w:trPr>
        <w:tc>
          <w:tcPr>
            <w:tcW w:w="2350" w:type="dxa"/>
            <w:hideMark/>
          </w:tcPr>
          <w:p w14:paraId="19E02422" w14:textId="77777777" w:rsidR="00E05495" w:rsidRDefault="00E05495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46D6DA35" w14:textId="77777777" w:rsidR="00E05495" w:rsidRDefault="00E05495" w:rsidP="002559B8">
            <w:pPr>
              <w:pStyle w:val="KUJKnormal"/>
            </w:pPr>
            <w:r>
              <w:t>MUDr. Martin Kuba</w:t>
            </w:r>
          </w:p>
          <w:p w14:paraId="3B7E0363" w14:textId="77777777" w:rsidR="00E05495" w:rsidRDefault="00E05495" w:rsidP="002559B8"/>
        </w:tc>
      </w:tr>
      <w:tr w:rsidR="00E05495" w14:paraId="45014241" w14:textId="77777777" w:rsidTr="002559B8">
        <w:trPr>
          <w:trHeight w:val="397"/>
        </w:trPr>
        <w:tc>
          <w:tcPr>
            <w:tcW w:w="2350" w:type="dxa"/>
          </w:tcPr>
          <w:p w14:paraId="0B9DBB89" w14:textId="77777777" w:rsidR="00E05495" w:rsidRDefault="00E05495" w:rsidP="002559B8">
            <w:pPr>
              <w:pStyle w:val="KUJKtucny"/>
            </w:pPr>
            <w:r>
              <w:t>Zpracoval:</w:t>
            </w:r>
          </w:p>
          <w:p w14:paraId="3D303E2D" w14:textId="77777777" w:rsidR="00E05495" w:rsidRDefault="00E05495" w:rsidP="002559B8"/>
        </w:tc>
        <w:tc>
          <w:tcPr>
            <w:tcW w:w="6862" w:type="dxa"/>
            <w:hideMark/>
          </w:tcPr>
          <w:p w14:paraId="7ECE2228" w14:textId="77777777" w:rsidR="00E05495" w:rsidRDefault="00E05495" w:rsidP="002559B8">
            <w:pPr>
              <w:pStyle w:val="KUJKnormal"/>
            </w:pPr>
            <w:r>
              <w:t>ODSH</w:t>
            </w:r>
          </w:p>
        </w:tc>
      </w:tr>
      <w:tr w:rsidR="00E05495" w14:paraId="557151AF" w14:textId="77777777" w:rsidTr="002559B8">
        <w:trPr>
          <w:trHeight w:val="397"/>
        </w:trPr>
        <w:tc>
          <w:tcPr>
            <w:tcW w:w="2350" w:type="dxa"/>
          </w:tcPr>
          <w:p w14:paraId="5C579CD7" w14:textId="77777777" w:rsidR="00E05495" w:rsidRPr="009715F9" w:rsidRDefault="00E05495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2828CD28" w14:textId="77777777" w:rsidR="00E05495" w:rsidRDefault="00E05495" w:rsidP="002559B8"/>
        </w:tc>
        <w:tc>
          <w:tcPr>
            <w:tcW w:w="6862" w:type="dxa"/>
            <w:hideMark/>
          </w:tcPr>
          <w:p w14:paraId="40534455" w14:textId="77777777" w:rsidR="00E05495" w:rsidRDefault="00E05495" w:rsidP="002559B8">
            <w:pPr>
              <w:pStyle w:val="KUJKnormal"/>
            </w:pPr>
            <w:r>
              <w:t>JUDr. Andrea Tetourová</w:t>
            </w:r>
          </w:p>
        </w:tc>
      </w:tr>
    </w:tbl>
    <w:p w14:paraId="77579A7C" w14:textId="77777777" w:rsidR="00E05495" w:rsidRDefault="00E05495"/>
    <w:p w14:paraId="76CE872C" w14:textId="77777777" w:rsidR="00E05495" w:rsidRDefault="00E05495" w:rsidP="006418EF">
      <w:pPr>
        <w:pStyle w:val="KUJKnormal"/>
      </w:pPr>
    </w:p>
    <w:p w14:paraId="6C249433" w14:textId="77777777" w:rsidR="00E05495" w:rsidRPr="0052161F" w:rsidRDefault="00E05495" w:rsidP="006418EF">
      <w:pPr>
        <w:pStyle w:val="KUJKtucny"/>
      </w:pPr>
      <w:r w:rsidRPr="0052161F">
        <w:t>NÁVRH USNESENÍ</w:t>
      </w:r>
    </w:p>
    <w:p w14:paraId="5256540C" w14:textId="77777777" w:rsidR="00E05495" w:rsidRDefault="00E05495" w:rsidP="006418EF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4E34360" w14:textId="77777777" w:rsidR="00E05495" w:rsidRPr="00841DFC" w:rsidRDefault="00E05495" w:rsidP="006418EF">
      <w:pPr>
        <w:pStyle w:val="KUJKPolozka"/>
        <w:spacing w:line="240" w:lineRule="auto"/>
      </w:pPr>
      <w:r w:rsidRPr="00841DFC">
        <w:t>Zastupitelstvo Jihočeského kraje</w:t>
      </w:r>
    </w:p>
    <w:p w14:paraId="2D9C8CBF" w14:textId="77777777" w:rsidR="00E05495" w:rsidRDefault="00E05495" w:rsidP="000E4B97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69D0512D" w14:textId="77777777" w:rsidR="00E05495" w:rsidRPr="00301C5C" w:rsidRDefault="00E05495" w:rsidP="00301C5C">
      <w:pPr>
        <w:pStyle w:val="KUJKPolozka"/>
        <w:rPr>
          <w:b w:val="0"/>
          <w:bCs/>
        </w:rPr>
      </w:pPr>
      <w:r w:rsidRPr="00301C5C">
        <w:rPr>
          <w:b w:val="0"/>
          <w:bCs/>
        </w:rPr>
        <w:t>1. žádost Krajského ředitelství policie Jihočeského kraje, Lannova tř. 193/26, 370 01 České Budějovice, IČO 751 51 511 o rozšíření věcného účelu individuální dotace v původní výši 1 500 000,- Kč vč. DPH dle přílohy č. 1 a důvodové zprávy návrhu č. 285/ZK/26,</w:t>
      </w:r>
    </w:p>
    <w:p w14:paraId="77C72AB9" w14:textId="77777777" w:rsidR="00E05495" w:rsidRPr="00301C5C" w:rsidRDefault="00E05495" w:rsidP="00301C5C">
      <w:pPr>
        <w:pStyle w:val="KUJKPolozka"/>
        <w:rPr>
          <w:b w:val="0"/>
          <w:bCs/>
          <w:szCs w:val="22"/>
        </w:rPr>
      </w:pPr>
      <w:r w:rsidRPr="00301C5C">
        <w:rPr>
          <w:b w:val="0"/>
          <w:bCs/>
        </w:rPr>
        <w:t>2. žádost Krajského ředitelství policie Jihočeského kraje o prodloužení konečného termínu pro dosažení účelu dotace (ukončení akce) do 31. 3. 2027 dle přílohy č. 1 a důvodové zprávy návrhu č. 285/ZK/26;</w:t>
      </w:r>
    </w:p>
    <w:p w14:paraId="2EBEF352" w14:textId="77777777" w:rsidR="00E05495" w:rsidRPr="00E10FE7" w:rsidRDefault="00E05495" w:rsidP="00E05495">
      <w:pPr>
        <w:pStyle w:val="KUJKdoplnek2"/>
        <w:numPr>
          <w:ilvl w:val="1"/>
          <w:numId w:val="11"/>
        </w:numPr>
        <w:spacing w:line="240" w:lineRule="auto"/>
      </w:pPr>
      <w:r w:rsidRPr="00AF7BAE">
        <w:t>schvaluje</w:t>
      </w:r>
    </w:p>
    <w:p w14:paraId="6E894ADB" w14:textId="77777777" w:rsidR="00E05495" w:rsidRPr="00301C5C" w:rsidRDefault="00E05495" w:rsidP="00E05495">
      <w:pPr>
        <w:pStyle w:val="KUJKPolozka"/>
        <w:numPr>
          <w:ilvl w:val="0"/>
          <w:numId w:val="11"/>
        </w:numPr>
        <w:spacing w:line="256" w:lineRule="auto"/>
        <w:rPr>
          <w:b w:val="0"/>
          <w:bCs/>
          <w:szCs w:val="22"/>
        </w:rPr>
      </w:pPr>
      <w:r w:rsidRPr="00301C5C">
        <w:rPr>
          <w:b w:val="0"/>
          <w:bCs/>
        </w:rPr>
        <w:t>1. žádost Krajského ředitelství policie Jihočeského kraje, Lannova tř. 193/26, 370 01 České Budějovice, IČO 751 51 511 o rozšíření věcného účelu individuální dotace v původní výši 1 500 000,- Kč vč. DPH dle přílohy č. 1 a důvodové zprávy návrhu č. 285/ZK/26,</w:t>
      </w:r>
    </w:p>
    <w:p w14:paraId="2409AAFF" w14:textId="77777777" w:rsidR="00E05495" w:rsidRPr="00301C5C" w:rsidRDefault="00E05495" w:rsidP="00E05495">
      <w:pPr>
        <w:pStyle w:val="KUJKPolozka"/>
        <w:numPr>
          <w:ilvl w:val="0"/>
          <w:numId w:val="11"/>
        </w:numPr>
        <w:spacing w:line="256" w:lineRule="auto"/>
        <w:rPr>
          <w:b w:val="0"/>
          <w:bCs/>
        </w:rPr>
      </w:pPr>
      <w:r w:rsidRPr="00301C5C">
        <w:rPr>
          <w:b w:val="0"/>
          <w:bCs/>
        </w:rPr>
        <w:t>2. prodloužení konečného termínu pro dosažení účelu dotace (ukončení akce) do 31. 3. 2027,</w:t>
      </w:r>
    </w:p>
    <w:p w14:paraId="21F1C0CB" w14:textId="77777777" w:rsidR="00E05495" w:rsidRPr="00301C5C" w:rsidRDefault="00E05495" w:rsidP="00E05495">
      <w:pPr>
        <w:pStyle w:val="KUJKPolozka"/>
        <w:numPr>
          <w:ilvl w:val="0"/>
          <w:numId w:val="11"/>
        </w:numPr>
        <w:spacing w:line="256" w:lineRule="auto"/>
        <w:rPr>
          <w:b w:val="0"/>
          <w:bCs/>
        </w:rPr>
      </w:pPr>
      <w:r w:rsidRPr="00301C5C">
        <w:rPr>
          <w:b w:val="0"/>
          <w:bCs/>
        </w:rPr>
        <w:t>3. uzavření dodatku č. 1 ke smlouvě o poskytnutí dotace, uvedeného v příloze č. 2 návrhu č.</w:t>
      </w:r>
      <w:r>
        <w:t xml:space="preserve"> </w:t>
      </w:r>
      <w:r w:rsidRPr="00301C5C">
        <w:rPr>
          <w:b w:val="0"/>
          <w:bCs/>
        </w:rPr>
        <w:t>285/ZK/26;</w:t>
      </w:r>
    </w:p>
    <w:p w14:paraId="527E0283" w14:textId="77777777" w:rsidR="00E05495" w:rsidRDefault="00E05495" w:rsidP="00E05495">
      <w:pPr>
        <w:pStyle w:val="KUJKdoplnek2"/>
        <w:numPr>
          <w:ilvl w:val="1"/>
          <w:numId w:val="12"/>
        </w:numPr>
        <w:spacing w:line="240" w:lineRule="auto"/>
      </w:pPr>
      <w:r w:rsidRPr="0021676C">
        <w:t>ukládá</w:t>
      </w:r>
    </w:p>
    <w:p w14:paraId="47334277" w14:textId="77777777" w:rsidR="00E05495" w:rsidRPr="00301C5C" w:rsidRDefault="00E05495" w:rsidP="00E05495">
      <w:pPr>
        <w:pStyle w:val="KUJKPolozka"/>
        <w:numPr>
          <w:ilvl w:val="0"/>
          <w:numId w:val="12"/>
        </w:numPr>
        <w:spacing w:line="256" w:lineRule="auto"/>
        <w:rPr>
          <w:b w:val="0"/>
          <w:bCs/>
          <w:szCs w:val="22"/>
        </w:rPr>
      </w:pPr>
      <w:r w:rsidRPr="00301C5C">
        <w:rPr>
          <w:b w:val="0"/>
          <w:bCs/>
        </w:rPr>
        <w:t>JUDr. Lukáši Glaserovi, LL.M, řediteli krajskému úřadu zajistit předložení dodatku č. 1 ke smlouvě o poskytnutí dotace o rozšíření věcného účelu individuální dotace v původní výši 1 500 000,- Kč vč. DPH pro Krajské ředitelství policie Jihočeského kraje hejtmanovi kraje k podpisu.</w:t>
      </w:r>
    </w:p>
    <w:p w14:paraId="1489B822" w14:textId="77777777" w:rsidR="00E05495" w:rsidRDefault="00E05495">
      <w:pPr>
        <w:pStyle w:val="KUJKnormal"/>
      </w:pPr>
    </w:p>
    <w:p w14:paraId="0269AF38" w14:textId="77777777" w:rsidR="00E05495" w:rsidRDefault="00E05495" w:rsidP="000E4B97">
      <w:pPr>
        <w:pStyle w:val="KUJKmezeraDZ"/>
      </w:pPr>
      <w:bookmarkStart w:id="1" w:name="US_DuvodZprava"/>
      <w:bookmarkEnd w:id="1"/>
    </w:p>
    <w:p w14:paraId="2B73BA08" w14:textId="77777777" w:rsidR="00E05495" w:rsidRDefault="00E05495" w:rsidP="000E4B97">
      <w:pPr>
        <w:pStyle w:val="KUJKnadpisDZ"/>
      </w:pPr>
      <w:r>
        <w:t>DŮVODOVÁ ZPRÁVA</w:t>
      </w:r>
    </w:p>
    <w:p w14:paraId="11B491B7" w14:textId="77777777" w:rsidR="00E05495" w:rsidRPr="009B7B0B" w:rsidRDefault="00E05495" w:rsidP="000E4B97">
      <w:pPr>
        <w:pStyle w:val="KUJKmezeraDZ"/>
      </w:pPr>
    </w:p>
    <w:p w14:paraId="5746C490" w14:textId="77777777" w:rsidR="00E05495" w:rsidRPr="00301C5C" w:rsidRDefault="00E05495" w:rsidP="00301C5C">
      <w:pPr>
        <w:pStyle w:val="KUJKnormal"/>
      </w:pPr>
      <w:r w:rsidRPr="00301C5C">
        <w:t>Zastupitelstvo Jihočeského kraje dne 18.9.2025, usnesením č. 224/2025/ZK-7 schválilo Krajskému ředitelství policie Jihočeského kraje (dále jen Krajské ředitelství), Lannova tř. 193/26, 370 01 České Budějovice, IČO 751 51 511 poskytnutí dotace ve výši 1 500 000,- Kč vč. DPH. Smlouva o poskytnutí dotace byla podepsána dne 6.10.2025. Účelem dotace bylo poskytnutí finančních prostředků na nákup 2 souprav mobilních vah včetně příslušenství pro využití v rámci kontrolní činnosti v oblasti nákladní dopravy. Termín na realizaci nákupu byl stanoven do 30.9.2026.</w:t>
      </w:r>
    </w:p>
    <w:p w14:paraId="50EFB329" w14:textId="77777777" w:rsidR="00E05495" w:rsidRPr="00301C5C" w:rsidRDefault="00E05495" w:rsidP="00301C5C">
      <w:pPr>
        <w:pStyle w:val="KUJKnormal"/>
      </w:pPr>
      <w:r w:rsidRPr="00301C5C">
        <w:t xml:space="preserve">Krajské ředitelství podalo dne 4. 8. 2026 žádost o změnu individuální dotace s tím, že v období rozpočtového provizoria, které bylo ukončeno 21. 3. 2026 nebylo možné zapojit prostředky rezervního fondu. Pořízení vah bylo realizováno až po tomto období, a to na základě rámcové dohody, uzavřené </w:t>
      </w:r>
      <w:r w:rsidRPr="00301C5C">
        <w:lastRenderedPageBreak/>
        <w:t>Policejním prezídiem ČR. Z důvodu pořízení vah za podmínek sjednaných v rámcové dohodě došlo, oproti původnímu předpokladu, k úspoře finančních prostředků ve výši 751 494,- Kč. Na základě uvedeného požádalo Krajské ředitelství o rozšíření věcného účelu dotace v podobě pořízení speciálního materiálně-technického vybavení pro zabezpečení úkolů a činností žadatele v oblasti zajišťování veřejného pořádku a bezpečnosti na celém teritoriu působnosti žadatele, tj. v rámci Jihočeského kraje. Konkrétně se jedná o dovybavení tzv. prvosledových hlídek prostředky průlomové techniky (sety páčidel a beranidla), prostředky poskytnutí včasné první pomoci a ochrany života (automatizované externí defibrilátory AED a záchranné vesty pro záchranu tonoucího). Toto vybavení bude pořízeno z úspory finančních prostředků po realizaci pořízení mobilních vah, a to do výše poskytnuté dotace.</w:t>
      </w:r>
    </w:p>
    <w:p w14:paraId="16B9067C" w14:textId="77777777" w:rsidR="00E05495" w:rsidRPr="00301C5C" w:rsidRDefault="00E05495" w:rsidP="00301C5C">
      <w:pPr>
        <w:pStyle w:val="KUJKnormal"/>
      </w:pPr>
      <w:r w:rsidRPr="00301C5C">
        <w:t>Současně Krajské ředitelství žádá o prodloužení konečného termínu pro dosažení účelu dotace (ukončení akce) z 30. 9. 2026 na 31. 3. 2027. Žádost Krajského ředitelství je přílohou č. 1 tohoto návrhu.</w:t>
      </w:r>
    </w:p>
    <w:p w14:paraId="533A8DAD" w14:textId="77777777" w:rsidR="00E05495" w:rsidRPr="00301C5C" w:rsidRDefault="00E05495" w:rsidP="00301C5C">
      <w:pPr>
        <w:pStyle w:val="KUJKnormal"/>
      </w:pPr>
      <w:r w:rsidRPr="00301C5C">
        <w:t>Dodatek č. 1 ke smlouvě o poskytnutí dotace je přílohou č. 2 tohoto návrhu.</w:t>
      </w:r>
    </w:p>
    <w:p w14:paraId="0859FC65" w14:textId="77777777" w:rsidR="00E05495" w:rsidRPr="00301C5C" w:rsidRDefault="00E05495" w:rsidP="00301C5C">
      <w:pPr>
        <w:pStyle w:val="KUJKnormal"/>
      </w:pPr>
      <w:r w:rsidRPr="00301C5C">
        <w:t>Návrh projednán a schválen Radou Jihočeského kraje dne 03. 09. 202</w:t>
      </w:r>
      <w:r>
        <w:t>6</w:t>
      </w:r>
      <w:r w:rsidRPr="00301C5C">
        <w:t xml:space="preserve">, usnesením č. 997/2026/RK-45. </w:t>
      </w:r>
    </w:p>
    <w:p w14:paraId="7F345A4C" w14:textId="77777777" w:rsidR="00E05495" w:rsidRPr="005632BA" w:rsidRDefault="00E05495" w:rsidP="005632BA">
      <w:pPr>
        <w:pStyle w:val="KUJKnormal"/>
      </w:pPr>
    </w:p>
    <w:p w14:paraId="16790AE0" w14:textId="77777777" w:rsidR="00E05495" w:rsidRDefault="00E05495" w:rsidP="006418EF">
      <w:pPr>
        <w:pStyle w:val="KUJKnormal"/>
      </w:pPr>
      <w:r>
        <w:t>Finanční nároky a krytí:</w:t>
      </w:r>
    </w:p>
    <w:p w14:paraId="3CA2F131" w14:textId="77777777" w:rsidR="00E05495" w:rsidRPr="005632BA" w:rsidRDefault="00E05495" w:rsidP="005632BA">
      <w:pPr>
        <w:pStyle w:val="KUJKnormal"/>
      </w:pPr>
      <w:r w:rsidRPr="005632BA">
        <w:t>Financování rozšíření věcného účelu individuální dotace je zajištěno z úspory finančních prostředků po realizaci pořízení mobilních vah, a to do výše schválené dotace Smlouvou o poskytnutí dotace ze dne 6.10.2025. Materiál nemá finanční dopad nad rámec rozpočtu ODSH pro rok 2026.</w:t>
      </w:r>
    </w:p>
    <w:p w14:paraId="520BB905" w14:textId="77777777" w:rsidR="00E05495" w:rsidRPr="005632BA" w:rsidRDefault="00E05495" w:rsidP="005632BA">
      <w:pPr>
        <w:pStyle w:val="KUJKnormal"/>
      </w:pPr>
    </w:p>
    <w:p w14:paraId="26C5D4F4" w14:textId="77777777" w:rsidR="00E05495" w:rsidRDefault="00E05495" w:rsidP="006418EF">
      <w:pPr>
        <w:pStyle w:val="KUJKnormal"/>
      </w:pPr>
    </w:p>
    <w:p w14:paraId="0E8749D8" w14:textId="77777777" w:rsidR="00E05495" w:rsidRDefault="00E05495" w:rsidP="006418EF">
      <w:pPr>
        <w:pStyle w:val="KUJKnormal"/>
      </w:pPr>
    </w:p>
    <w:p w14:paraId="77289598" w14:textId="77777777" w:rsidR="00E05495" w:rsidRDefault="00E05495" w:rsidP="006418EF">
      <w:pPr>
        <w:pStyle w:val="KUJKnormal"/>
      </w:pPr>
      <w:r>
        <w:t>Vyjádření správce rozpočtu: nevyjadřuje se</w:t>
      </w:r>
    </w:p>
    <w:p w14:paraId="6AFFD5E9" w14:textId="77777777" w:rsidR="00E05495" w:rsidRDefault="00E05495" w:rsidP="006418EF">
      <w:pPr>
        <w:pStyle w:val="KUJKnormal"/>
      </w:pPr>
    </w:p>
    <w:p w14:paraId="73BE48D9" w14:textId="77777777" w:rsidR="00E05495" w:rsidRDefault="00E05495" w:rsidP="006418EF">
      <w:pPr>
        <w:pStyle w:val="KUJKnormal"/>
      </w:pPr>
    </w:p>
    <w:p w14:paraId="65FD9AC0" w14:textId="77777777" w:rsidR="00E05495" w:rsidRDefault="00E05495" w:rsidP="006418EF">
      <w:pPr>
        <w:pStyle w:val="KUJKnormal"/>
      </w:pPr>
      <w:r>
        <w:t xml:space="preserve">Návrh projednán (stanoviska): nevyžaduje se </w:t>
      </w:r>
    </w:p>
    <w:p w14:paraId="4D26A392" w14:textId="77777777" w:rsidR="00E05495" w:rsidRDefault="00E05495" w:rsidP="006418EF">
      <w:pPr>
        <w:pStyle w:val="KUJKnormal"/>
      </w:pPr>
    </w:p>
    <w:p w14:paraId="5E5E007D" w14:textId="77777777" w:rsidR="00E05495" w:rsidRDefault="00E05495">
      <w:pPr>
        <w:pStyle w:val="KUJKnormal"/>
      </w:pPr>
    </w:p>
    <w:p w14:paraId="57459D31" w14:textId="77777777" w:rsidR="00E05495" w:rsidRPr="007939A8" w:rsidRDefault="00E05495" w:rsidP="006418EF">
      <w:pPr>
        <w:pStyle w:val="KUJKtucny"/>
      </w:pPr>
      <w:r w:rsidRPr="007939A8">
        <w:t>PŘÍLOHY:</w:t>
      </w:r>
    </w:p>
    <w:p w14:paraId="24AC3C37" w14:textId="77777777" w:rsidR="00E05495" w:rsidRPr="00B52AA9" w:rsidRDefault="00E05495" w:rsidP="00345516">
      <w:pPr>
        <w:pStyle w:val="KUJKcislovany"/>
        <w:spacing w:line="240" w:lineRule="auto"/>
      </w:pPr>
      <w:r>
        <w:t>Žádost o změnu individuální dotace</w:t>
      </w:r>
      <w:r w:rsidRPr="0081756D">
        <w:t xml:space="preserve"> (</w:t>
      </w:r>
      <w:r>
        <w:t>ZK260917_285_A.pdf</w:t>
      </w:r>
      <w:r w:rsidRPr="0081756D">
        <w:t>)</w:t>
      </w:r>
    </w:p>
    <w:p w14:paraId="7E8ED488" w14:textId="77777777" w:rsidR="00E05495" w:rsidRPr="00B52AA9" w:rsidRDefault="00E05495" w:rsidP="00345516">
      <w:pPr>
        <w:pStyle w:val="KUJKcislovany"/>
        <w:spacing w:line="240" w:lineRule="auto"/>
      </w:pPr>
      <w:r>
        <w:t>Návrh dodatku č. 1 ke smlouvě o poskytnutí dotace</w:t>
      </w:r>
      <w:r w:rsidRPr="0081756D">
        <w:t xml:space="preserve"> (</w:t>
      </w:r>
      <w:r>
        <w:t>ZK260917_285_B.doc</w:t>
      </w:r>
      <w:r w:rsidRPr="0081756D">
        <w:t>)</w:t>
      </w:r>
    </w:p>
    <w:p w14:paraId="487C5B58" w14:textId="77777777" w:rsidR="00E05495" w:rsidRDefault="00E05495" w:rsidP="006418EF">
      <w:pPr>
        <w:pStyle w:val="KUJKnormal"/>
      </w:pPr>
    </w:p>
    <w:p w14:paraId="65C91536" w14:textId="77777777" w:rsidR="00E05495" w:rsidRDefault="00E05495" w:rsidP="006418EF">
      <w:pPr>
        <w:pStyle w:val="KUJKnormal"/>
      </w:pPr>
    </w:p>
    <w:p w14:paraId="6E3F9514" w14:textId="77777777" w:rsidR="00E05495" w:rsidRPr="007C1EE7" w:rsidRDefault="00E05495" w:rsidP="006418EF">
      <w:pPr>
        <w:pStyle w:val="KUJKtucny"/>
      </w:pPr>
      <w:r w:rsidRPr="007C1EE7">
        <w:t>Zodpovídá:</w:t>
      </w:r>
      <w:r>
        <w:t xml:space="preserve"> JUDr. Andrea Tetourová, vedoucí ODSH</w:t>
      </w:r>
    </w:p>
    <w:p w14:paraId="1846FFA7" w14:textId="77777777" w:rsidR="00E05495" w:rsidRDefault="00E05495" w:rsidP="006418EF">
      <w:pPr>
        <w:pStyle w:val="KUJKnormal"/>
      </w:pPr>
    </w:p>
    <w:p w14:paraId="76CA65FB" w14:textId="77777777" w:rsidR="00E05495" w:rsidRDefault="00E05495" w:rsidP="006418EF">
      <w:pPr>
        <w:pStyle w:val="KUJKnormal"/>
      </w:pPr>
      <w:r>
        <w:t>Termín kontroly: 30. 10. 2026</w:t>
      </w:r>
    </w:p>
    <w:p w14:paraId="4DB756DA" w14:textId="77777777" w:rsidR="00E05495" w:rsidRDefault="00E05495" w:rsidP="006418EF">
      <w:pPr>
        <w:pStyle w:val="KUJKnormal"/>
      </w:pPr>
      <w:r>
        <w:t>Termín splnění: 30.10. 2026</w:t>
      </w:r>
    </w:p>
    <w:p w14:paraId="0D8BCF07" w14:textId="77777777" w:rsidR="00E05495" w:rsidRPr="00BB6565" w:rsidRDefault="00E05495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75116" w14:textId="77777777" w:rsidR="003A30F9" w:rsidRDefault="003A30F9" w:rsidP="002C5539">
      <w:r>
        <w:separator/>
      </w:r>
    </w:p>
  </w:endnote>
  <w:endnote w:type="continuationSeparator" w:id="0">
    <w:p w14:paraId="1D326CDF" w14:textId="77777777" w:rsidR="003A30F9" w:rsidRDefault="003A30F9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3A30F9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3A30F9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ABF36" w14:textId="77777777" w:rsidR="003A30F9" w:rsidRDefault="003A30F9" w:rsidP="002C5539">
      <w:r>
        <w:separator/>
      </w:r>
    </w:p>
  </w:footnote>
  <w:footnote w:type="continuationSeparator" w:id="0">
    <w:p w14:paraId="0BC34E55" w14:textId="77777777" w:rsidR="003A30F9" w:rsidRDefault="003A30F9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2DB8" w14:textId="77777777" w:rsidR="00E05495" w:rsidRDefault="00E05495" w:rsidP="00E05495">
    <w:r>
      <w:rPr>
        <w:noProof/>
      </w:rPr>
      <w:pict w14:anchorId="70F778CA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366D9411" w14:textId="77777777" w:rsidR="00E05495" w:rsidRPr="00D405BE" w:rsidRDefault="00E05495" w:rsidP="00E05495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4D62B97" w14:textId="77777777" w:rsidR="00E05495" w:rsidRPr="00D405BE" w:rsidRDefault="00E05495" w:rsidP="00E05495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5160D372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A9CA4DE">
        <v:rect id="_x0000_i1026" style="width:481.9pt;height:2pt" o:hralign="center" o:hrstd="t" o:hrnoshade="t" o:hr="t" fillcolor="black" stroked="f"/>
      </w:pict>
    </w:r>
  </w:p>
  <w:p w14:paraId="0166FD86" w14:textId="77777777" w:rsidR="00E05495" w:rsidRPr="00E05495" w:rsidRDefault="00E05495" w:rsidP="00E0549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1529104348">
    <w:abstractNumId w:val="4"/>
    <w:lvlOverride w:ilvl="0">
      <w:startOverride w:val="1"/>
    </w:lvlOverride>
    <w:lvlOverride w:ilvl="1">
      <w:startOverride w:val="2"/>
    </w:lvlOverride>
  </w:num>
  <w:num w:numId="12" w16cid:durableId="167259755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0F9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542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5495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2026-09-25T08:09:00Z</dcterms:created>
  <dcterms:modified xsi:type="dcterms:W3CDTF">2026-09-25T08:09:00Z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7193327</vt:i4>
  </property>
  <property fmtid="{D5CDD505-2E9C-101B-9397-08002B2CF9AE}" pid="5" name="UlozitJako">
    <vt:lpwstr>C:\Users\mrazkova\AppData\Local\Temp\iU39310856\Zastupitelstvo\2026-09-17\Navrhy\285-ZK-26.</vt:lpwstr>
  </property>
  <property fmtid="{D5CDD505-2E9C-101B-9397-08002B2CF9AE}" pid="6" name="Zpracovat">
    <vt:bool>false</vt:bool>
  </property>
</Properties>
</file>