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406DD8" w14:paraId="42CB6358" w14:textId="77777777" w:rsidTr="00FA1896">
        <w:trPr>
          <w:trHeight w:hRule="exact" w:val="397"/>
        </w:trPr>
        <w:tc>
          <w:tcPr>
            <w:tcW w:w="2376" w:type="dxa"/>
            <w:hideMark/>
          </w:tcPr>
          <w:p w14:paraId="7D6C8EA8" w14:textId="77777777" w:rsidR="00406DD8" w:rsidRDefault="00406DD8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8A9B2C8" w14:textId="77777777" w:rsidR="00406DD8" w:rsidRDefault="00406DD8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313C84E3" w14:textId="77777777" w:rsidR="00406DD8" w:rsidRDefault="00406DD8" w:rsidP="00970720">
            <w:pPr>
              <w:pStyle w:val="KUJKtucny"/>
            </w:pPr>
            <w:r>
              <w:t xml:space="preserve">Bod programu: </w:t>
            </w:r>
            <w:r w:rsidRPr="00955F1E">
              <w:rPr>
                <w:sz w:val="28"/>
              </w:rPr>
              <w:t>34</w:t>
            </w:r>
          </w:p>
        </w:tc>
        <w:tc>
          <w:tcPr>
            <w:tcW w:w="850" w:type="dxa"/>
          </w:tcPr>
          <w:p w14:paraId="79C2D752" w14:textId="77777777" w:rsidR="00406DD8" w:rsidRDefault="00406DD8" w:rsidP="00970720">
            <w:pPr>
              <w:pStyle w:val="KUJKnormal"/>
            </w:pPr>
          </w:p>
        </w:tc>
      </w:tr>
      <w:tr w:rsidR="00406DD8" w14:paraId="561E29FD" w14:textId="77777777" w:rsidTr="00FA1896">
        <w:trPr>
          <w:cantSplit/>
          <w:trHeight w:hRule="exact" w:val="397"/>
        </w:trPr>
        <w:tc>
          <w:tcPr>
            <w:tcW w:w="2376" w:type="dxa"/>
            <w:hideMark/>
          </w:tcPr>
          <w:p w14:paraId="0FAEF8DE" w14:textId="77777777" w:rsidR="00406DD8" w:rsidRDefault="00406DD8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468E2494" w14:textId="77777777" w:rsidR="00406DD8" w:rsidRDefault="00406DD8" w:rsidP="00970720">
            <w:pPr>
              <w:pStyle w:val="KUJKnormal"/>
            </w:pPr>
            <w:r>
              <w:t>275/ZK/26</w:t>
            </w:r>
          </w:p>
        </w:tc>
      </w:tr>
      <w:tr w:rsidR="00406DD8" w14:paraId="1E8D9C89" w14:textId="77777777" w:rsidTr="00FA1896">
        <w:trPr>
          <w:trHeight w:val="397"/>
        </w:trPr>
        <w:tc>
          <w:tcPr>
            <w:tcW w:w="2376" w:type="dxa"/>
          </w:tcPr>
          <w:p w14:paraId="5E3DC226" w14:textId="77777777" w:rsidR="00406DD8" w:rsidRDefault="00406DD8" w:rsidP="00970720"/>
          <w:p w14:paraId="024E1396" w14:textId="77777777" w:rsidR="00406DD8" w:rsidRDefault="00406DD8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8520490" w14:textId="77777777" w:rsidR="00406DD8" w:rsidRDefault="00406DD8" w:rsidP="00970720"/>
          <w:p w14:paraId="4D85BC17" w14:textId="77777777" w:rsidR="00406DD8" w:rsidRDefault="00406DD8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Majetkoprávní vypořádání nemovitostí</w:t>
            </w:r>
          </w:p>
        </w:tc>
      </w:tr>
    </w:tbl>
    <w:p w14:paraId="39BAE453" w14:textId="77777777" w:rsidR="00406DD8" w:rsidRDefault="00406DD8" w:rsidP="00FA1896">
      <w:pPr>
        <w:pStyle w:val="KUJKnormal"/>
        <w:rPr>
          <w:b/>
          <w:bCs/>
        </w:rPr>
      </w:pPr>
      <w:r>
        <w:rPr>
          <w:b/>
          <w:bCs/>
        </w:rPr>
        <w:pict w14:anchorId="0402E089">
          <v:rect id="_x0000_i1029" style="width:453.6pt;height:1.5pt" o:hralign="center" o:hrstd="t" o:hrnoshade="t" o:hr="t" fillcolor="black" stroked="f"/>
        </w:pict>
      </w:r>
    </w:p>
    <w:p w14:paraId="51D6129A" w14:textId="77777777" w:rsidR="00406DD8" w:rsidRDefault="00406DD8" w:rsidP="00FA1896">
      <w:pPr>
        <w:pStyle w:val="KUJKnormal"/>
      </w:pPr>
    </w:p>
    <w:p w14:paraId="1C947E9B" w14:textId="77777777" w:rsidR="00406DD8" w:rsidRDefault="00406DD8" w:rsidP="00FA1896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406DD8" w14:paraId="42888760" w14:textId="77777777" w:rsidTr="002559B8">
        <w:trPr>
          <w:trHeight w:val="397"/>
        </w:trPr>
        <w:tc>
          <w:tcPr>
            <w:tcW w:w="2350" w:type="dxa"/>
            <w:hideMark/>
          </w:tcPr>
          <w:p w14:paraId="07C9BFED" w14:textId="77777777" w:rsidR="00406DD8" w:rsidRDefault="00406DD8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1D4A2BD" w14:textId="77777777" w:rsidR="00406DD8" w:rsidRDefault="00406DD8" w:rsidP="002559B8">
            <w:pPr>
              <w:pStyle w:val="KUJKnormal"/>
            </w:pPr>
            <w:r>
              <w:t>doc. Ing. Lucie Kozlová, Ph.D.</w:t>
            </w:r>
          </w:p>
          <w:p w14:paraId="35741CFB" w14:textId="77777777" w:rsidR="00406DD8" w:rsidRDefault="00406DD8" w:rsidP="002559B8"/>
        </w:tc>
      </w:tr>
      <w:tr w:rsidR="00406DD8" w14:paraId="51626170" w14:textId="77777777" w:rsidTr="002559B8">
        <w:trPr>
          <w:trHeight w:val="397"/>
        </w:trPr>
        <w:tc>
          <w:tcPr>
            <w:tcW w:w="2350" w:type="dxa"/>
          </w:tcPr>
          <w:p w14:paraId="0ABE3E94" w14:textId="77777777" w:rsidR="00406DD8" w:rsidRDefault="00406DD8" w:rsidP="002559B8">
            <w:pPr>
              <w:pStyle w:val="KUJKtucny"/>
            </w:pPr>
            <w:r>
              <w:t>Zpracoval:</w:t>
            </w:r>
          </w:p>
          <w:p w14:paraId="3F7358EE" w14:textId="77777777" w:rsidR="00406DD8" w:rsidRDefault="00406DD8" w:rsidP="002559B8"/>
        </w:tc>
        <w:tc>
          <w:tcPr>
            <w:tcW w:w="6862" w:type="dxa"/>
            <w:hideMark/>
          </w:tcPr>
          <w:p w14:paraId="47277FE5" w14:textId="77777777" w:rsidR="00406DD8" w:rsidRDefault="00406DD8" w:rsidP="002559B8">
            <w:pPr>
              <w:pStyle w:val="KUJKnormal"/>
            </w:pPr>
            <w:r>
              <w:t>ODSH</w:t>
            </w:r>
          </w:p>
        </w:tc>
      </w:tr>
      <w:tr w:rsidR="00406DD8" w14:paraId="58B51FCC" w14:textId="77777777" w:rsidTr="002559B8">
        <w:trPr>
          <w:trHeight w:val="397"/>
        </w:trPr>
        <w:tc>
          <w:tcPr>
            <w:tcW w:w="2350" w:type="dxa"/>
          </w:tcPr>
          <w:p w14:paraId="4640D915" w14:textId="77777777" w:rsidR="00406DD8" w:rsidRPr="009715F9" w:rsidRDefault="00406DD8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40D4DAD6" w14:textId="77777777" w:rsidR="00406DD8" w:rsidRDefault="00406DD8" w:rsidP="002559B8"/>
        </w:tc>
        <w:tc>
          <w:tcPr>
            <w:tcW w:w="6862" w:type="dxa"/>
            <w:hideMark/>
          </w:tcPr>
          <w:p w14:paraId="40DC2646" w14:textId="77777777" w:rsidR="00406DD8" w:rsidRDefault="00406DD8" w:rsidP="002559B8">
            <w:pPr>
              <w:pStyle w:val="KUJKnormal"/>
            </w:pPr>
            <w:r>
              <w:t>JUDr. Andrea Tetourová</w:t>
            </w:r>
          </w:p>
        </w:tc>
      </w:tr>
    </w:tbl>
    <w:p w14:paraId="3791C32E" w14:textId="77777777" w:rsidR="00406DD8" w:rsidRDefault="00406DD8" w:rsidP="00FA1896">
      <w:pPr>
        <w:pStyle w:val="KUJKnormal"/>
      </w:pPr>
    </w:p>
    <w:p w14:paraId="6DF98F07" w14:textId="77777777" w:rsidR="00406DD8" w:rsidRPr="0052161F" w:rsidRDefault="00406DD8" w:rsidP="00FA1896">
      <w:pPr>
        <w:pStyle w:val="KUJKtucny"/>
      </w:pPr>
      <w:r w:rsidRPr="0052161F">
        <w:t>NÁVRH USNESENÍ</w:t>
      </w:r>
    </w:p>
    <w:p w14:paraId="19F0FF26" w14:textId="77777777" w:rsidR="00406DD8" w:rsidRDefault="00406DD8" w:rsidP="00FA1896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D79152B" w14:textId="77777777" w:rsidR="00406DD8" w:rsidRPr="00841DFC" w:rsidRDefault="00406DD8" w:rsidP="00FA1896">
      <w:pPr>
        <w:pStyle w:val="KUJKPolozka"/>
        <w:spacing w:line="240" w:lineRule="auto"/>
      </w:pPr>
      <w:r w:rsidRPr="00841DFC">
        <w:t>Zastupitelstvo Jihočeského kraje</w:t>
      </w:r>
    </w:p>
    <w:p w14:paraId="392DED96" w14:textId="77777777" w:rsidR="00406DD8" w:rsidRPr="00E10FE7" w:rsidRDefault="00406DD8" w:rsidP="00675057">
      <w:pPr>
        <w:pStyle w:val="KUJKdoplnek2"/>
        <w:spacing w:line="240" w:lineRule="auto"/>
      </w:pPr>
      <w:r w:rsidRPr="00AF7BAE">
        <w:t>schvaluje</w:t>
      </w:r>
    </w:p>
    <w:p w14:paraId="32005A9A" w14:textId="77777777" w:rsidR="00406DD8" w:rsidRPr="00675057" w:rsidRDefault="00406DD8" w:rsidP="00675057">
      <w:pPr>
        <w:pStyle w:val="KUJKnormal"/>
        <w:rPr>
          <w:b/>
          <w:bCs/>
          <w:i/>
          <w:iCs/>
        </w:rPr>
      </w:pPr>
      <w:r w:rsidRPr="00675057">
        <w:rPr>
          <w:b/>
          <w:bCs/>
          <w:i/>
          <w:iCs/>
        </w:rPr>
        <w:t>1. darování</w:t>
      </w:r>
    </w:p>
    <w:p w14:paraId="52A087E2" w14:textId="77777777" w:rsidR="00406DD8" w:rsidRPr="00675057" w:rsidRDefault="00406DD8" w:rsidP="00675057">
      <w:pPr>
        <w:pStyle w:val="KUJKnormal"/>
      </w:pPr>
      <w:r w:rsidRPr="00675057">
        <w:t>a)</w:t>
      </w:r>
    </w:p>
    <w:p w14:paraId="7389BCF2" w14:textId="77777777" w:rsidR="00406DD8" w:rsidRPr="00675057" w:rsidRDefault="00406DD8" w:rsidP="00675057">
      <w:pPr>
        <w:pStyle w:val="KUJKnormal"/>
        <w:numPr>
          <w:ilvl w:val="0"/>
          <w:numId w:val="11"/>
        </w:numPr>
      </w:pPr>
      <w:r w:rsidRPr="00675057">
        <w:t>pozemkových parcel katastru nemovitostí č. 240/4 o výměře 128 m</w:t>
      </w:r>
      <w:r w:rsidRPr="00675057">
        <w:rPr>
          <w:vertAlign w:val="superscript"/>
        </w:rPr>
        <w:t>2</w:t>
      </w:r>
      <w:r w:rsidRPr="00675057">
        <w:t>, ostatní plocha, ostatní komunikace a č. 240/5 o výměře 751 m</w:t>
      </w:r>
      <w:r w:rsidRPr="00675057">
        <w:rPr>
          <w:vertAlign w:val="superscript"/>
        </w:rPr>
        <w:t>2</w:t>
      </w:r>
      <w:r w:rsidRPr="00675057">
        <w:t>, ostatní plocha, ostatní komunikace, které jsou zapsány u Katastrálního úřadu pro Jihočeský kraj, Katastrální pracoviště Jindřichův Hradec v katastru nemovitostí na listu vlastnictví č. 53 pro obec Jindřichův Hradec a k. ú. Dolní Skrýchov Městu Jindřichův Hradec, IČO 246875, kdy poplatek spojený s návrhem na vklad vlastnického práva do katastru nemovitostí uhradí Město Jindřichův Hradec a za podmínky, že obdarovaná strana se zavazuje využít předmět daru k veřejnému účelu jako veřejné statky a v případě, že by obdarovaný převedl nemovitosti do 10 let ode dne účinnosti této smlouvy úplatně třetí osobě, je povinen převést 100 % z ceny zjištěné v době převodu dárci ve lhůtě třech měsíců ode dne převodu,</w:t>
      </w:r>
    </w:p>
    <w:p w14:paraId="06227393" w14:textId="77777777" w:rsidR="00406DD8" w:rsidRPr="00675057" w:rsidRDefault="00406DD8" w:rsidP="00675057">
      <w:pPr>
        <w:pStyle w:val="KUJKnormal"/>
      </w:pPr>
      <w:r w:rsidRPr="00675057">
        <w:t>b)</w:t>
      </w:r>
    </w:p>
    <w:p w14:paraId="72B871FE" w14:textId="77777777" w:rsidR="00406DD8" w:rsidRPr="00675057" w:rsidRDefault="00406DD8" w:rsidP="00675057">
      <w:pPr>
        <w:pStyle w:val="KUJKnormal"/>
        <w:numPr>
          <w:ilvl w:val="0"/>
          <w:numId w:val="11"/>
        </w:numPr>
      </w:pPr>
      <w:r w:rsidRPr="00675057">
        <w:t>pozemkových parcel katastru nemovitostí č. 1250/23 o výměře 4 m</w:t>
      </w:r>
      <w:r w:rsidRPr="00675057">
        <w:rPr>
          <w:vertAlign w:val="superscript"/>
        </w:rPr>
        <w:t>2</w:t>
      </w:r>
      <w:r w:rsidRPr="00675057">
        <w:t>, ostatní plocha, ostatní komunikace, č. 1250/24 o výměře 1 m</w:t>
      </w:r>
      <w:r w:rsidRPr="00675057">
        <w:rPr>
          <w:vertAlign w:val="superscript"/>
        </w:rPr>
        <w:t>2</w:t>
      </w:r>
      <w:r w:rsidRPr="00675057">
        <w:t>, ostatní plocha, ostatní komunikace, č. 1614/53 o výměře 19 m</w:t>
      </w:r>
      <w:r w:rsidRPr="00675057">
        <w:rPr>
          <w:vertAlign w:val="superscript"/>
        </w:rPr>
        <w:t>2</w:t>
      </w:r>
      <w:r w:rsidRPr="00675057">
        <w:t>, ostatní plocha, ostatní komunikace a č. 1614/54 o výměře 37 m</w:t>
      </w:r>
      <w:r w:rsidRPr="00675057">
        <w:rPr>
          <w:vertAlign w:val="superscript"/>
        </w:rPr>
        <w:t>2</w:t>
      </w:r>
      <w:r w:rsidRPr="00675057">
        <w:t>, ostatní plocha, ostatní komunikace, které jsou zapsány u Katastrálního úřadu pro Jihočeský kraj, Katastrální pracoviště Tábor v katastru nemovitostí na listu vlastnictví č. 206 pro obec Tábor a k. ú. Měšice u Tábora Městu Tábor, IČO 253014, kdy poplatek spojený s návrhem na vklad vlastnického práva do katastru nemovitostí uhradí Město Tábor a za podmínky, že obdarovaná strana se zavazuje využít předmět daru k veřejnému účelu jako veřejné statky a v případě, že by obdarovaný převedl nemovitosti do 10 let ode dne účinnosti této smlouvy úplatně třetí osobě, je povinen převést 100 % z ceny zjištěné v době převodu dárci ve lhůtě třech měsíců ode dne převodu,</w:t>
      </w:r>
    </w:p>
    <w:p w14:paraId="28FA01D4" w14:textId="77777777" w:rsidR="00406DD8" w:rsidRPr="00675057" w:rsidRDefault="00406DD8" w:rsidP="00675057">
      <w:pPr>
        <w:pStyle w:val="KUJKnormal"/>
      </w:pPr>
      <w:r w:rsidRPr="00675057">
        <w:t>c)</w:t>
      </w:r>
    </w:p>
    <w:p w14:paraId="1A24F2DE" w14:textId="77777777" w:rsidR="00406DD8" w:rsidRPr="00675057" w:rsidRDefault="00406DD8" w:rsidP="00675057">
      <w:pPr>
        <w:pStyle w:val="KUJKnormal"/>
        <w:numPr>
          <w:ilvl w:val="0"/>
          <w:numId w:val="11"/>
        </w:numPr>
      </w:pPr>
      <w:r w:rsidRPr="00675057">
        <w:t>pozemkových parcel katastru nemovitostí č. 2641/7 o výměře 2 m</w:t>
      </w:r>
      <w:r w:rsidRPr="00675057">
        <w:rPr>
          <w:vertAlign w:val="superscript"/>
        </w:rPr>
        <w:t>2</w:t>
      </w:r>
      <w:r w:rsidRPr="00675057">
        <w:t>, ostatní plocha, ostatní komunikace, č. 2641/8 o výměře 1 m</w:t>
      </w:r>
      <w:r w:rsidRPr="00675057">
        <w:rPr>
          <w:vertAlign w:val="superscript"/>
        </w:rPr>
        <w:t>2</w:t>
      </w:r>
      <w:r w:rsidRPr="00675057">
        <w:t>, ostatní plocha, zeleň, č. 2641/9 o výměře 27 m</w:t>
      </w:r>
      <w:r w:rsidRPr="00675057">
        <w:rPr>
          <w:vertAlign w:val="superscript"/>
        </w:rPr>
        <w:t>2</w:t>
      </w:r>
      <w:r w:rsidRPr="00675057">
        <w:t>, ostatní plocha, ostatní komunikace,  č. 2641/11 o výměře 156 m</w:t>
      </w:r>
      <w:r w:rsidRPr="00675057">
        <w:rPr>
          <w:vertAlign w:val="superscript"/>
        </w:rPr>
        <w:t>2</w:t>
      </w:r>
      <w:r w:rsidRPr="00675057">
        <w:t>, ostatní plocha, ostatní komunikace a č. 2641/12 o výměře 91 m</w:t>
      </w:r>
      <w:r w:rsidRPr="00675057">
        <w:rPr>
          <w:vertAlign w:val="superscript"/>
        </w:rPr>
        <w:t>2</w:t>
      </w:r>
      <w:r w:rsidRPr="00675057">
        <w:t xml:space="preserve">, ostatní plocha, ostatní komunikace které jsou zapsány u Katastrálního úřadu pro Jihočeský kraj, Katastrální pracoviště Prachatice v katastru nemovitostí na listu vlastnictví č. 60 pro obec a k. ú. </w:t>
      </w:r>
      <w:r w:rsidRPr="00675057">
        <w:lastRenderedPageBreak/>
        <w:t>Vimperk Městu Vimperk, IČO 250805, kdy poplatek spojený s návrhem na vklad vlastnického práva do katastru nemovitostí uhradí Město Vimperk a za podmínky, že obdarovaná strana se zavazuje využít předmět daru k veřejnému účelu jako veřejné statky a v případě, že by obdarovaný převedl nemovitosti do 10 let ode dne účinnosti této smlouvy úplatně třetí osobě, je povinen převést 100 % z ceny zjištěné v době převodu dárci ve lhůtě třech měsíců ode dne převodu,</w:t>
      </w:r>
    </w:p>
    <w:p w14:paraId="1685E1C1" w14:textId="77777777" w:rsidR="00406DD8" w:rsidRPr="00675057" w:rsidRDefault="00406DD8" w:rsidP="00675057">
      <w:pPr>
        <w:pStyle w:val="KUJKnormal"/>
      </w:pPr>
      <w:r w:rsidRPr="00675057">
        <w:t>d)</w:t>
      </w:r>
    </w:p>
    <w:p w14:paraId="293257F2" w14:textId="77777777" w:rsidR="00406DD8" w:rsidRPr="00675057" w:rsidRDefault="00406DD8" w:rsidP="00675057">
      <w:pPr>
        <w:pStyle w:val="KUJKnormal"/>
        <w:numPr>
          <w:ilvl w:val="0"/>
          <w:numId w:val="11"/>
        </w:numPr>
      </w:pPr>
      <w:r w:rsidRPr="00675057">
        <w:t>pozemkových parcel katastru nemovitostí č. 221/3 o výměře 28 m</w:t>
      </w:r>
      <w:r w:rsidRPr="00675057">
        <w:rPr>
          <w:vertAlign w:val="superscript"/>
        </w:rPr>
        <w:t>2</w:t>
      </w:r>
      <w:r w:rsidRPr="00675057">
        <w:t>, trvalý travní porost, č. 276/21 o výměře 15 m</w:t>
      </w:r>
      <w:r w:rsidRPr="00675057">
        <w:rPr>
          <w:vertAlign w:val="superscript"/>
        </w:rPr>
        <w:t>2</w:t>
      </w:r>
      <w:r w:rsidRPr="00675057">
        <w:t>, trvalý travní porost, č. 276/22 o výměře 2 m</w:t>
      </w:r>
      <w:r w:rsidRPr="00675057">
        <w:rPr>
          <w:vertAlign w:val="superscript"/>
        </w:rPr>
        <w:t>2</w:t>
      </w:r>
      <w:r w:rsidRPr="00675057">
        <w:t>, trvalý travní porost a č. 279/5 o výměře 28 m</w:t>
      </w:r>
      <w:r w:rsidRPr="00675057">
        <w:rPr>
          <w:vertAlign w:val="superscript"/>
        </w:rPr>
        <w:t>2</w:t>
      </w:r>
      <w:r w:rsidRPr="00675057">
        <w:t>, trvalý travní porost, které jsou zapsány u Katastrálního úřadu pro Jihočeský kraj, Katastrální pracoviště Písek v katastru nemovitostí na listu vlastnictví č. 164 pro obec Bernartice a k. ú. Srlín Městysi Bernartice, IČO 249530, kdy poplatek spojený s návrhem na vklad vlastnického práva do katastru nemovitostí uhradí Městys Bernartice a za podmínky, že obdarovaná strana se zavazuje využít předmět daru k veřejnému účelu jako veřejné statky a v případě, že by obdarovaný převedl nemovitosti do 10 let ode dne účinnosti této smlouvy úplatně třetí osobě, je povinen převést 100 % z ceny zjištěné v době převodu dárci ve lhůtě třech měsíců ode dne převodu,</w:t>
      </w:r>
    </w:p>
    <w:p w14:paraId="0B64A68D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t>e)</w:t>
      </w:r>
    </w:p>
    <w:p w14:paraId="2F561536" w14:textId="77777777" w:rsidR="00406DD8" w:rsidRPr="00675057" w:rsidRDefault="00406DD8" w:rsidP="00675057">
      <w:pPr>
        <w:pStyle w:val="KUJKnormal"/>
        <w:numPr>
          <w:ilvl w:val="0"/>
          <w:numId w:val="11"/>
        </w:numPr>
      </w:pPr>
      <w:r w:rsidRPr="00675057">
        <w:t>pozemkové parcely katastru nemovitostí č. 3184/24 o výměře 306 m</w:t>
      </w:r>
      <w:r w:rsidRPr="00675057">
        <w:rPr>
          <w:vertAlign w:val="superscript"/>
        </w:rPr>
        <w:t>2</w:t>
      </w:r>
      <w:r w:rsidRPr="00675057">
        <w:t>, ostatní plocha, ostatní komunikace, která je zapsána u Katastrálního úřadu pro Jihočeský kraj, Katastrální pracoviště České Budějovice v katastru nemovitostí na listu vlastnictví č. 183 pro obec Petříkov a k. ú. Těšínov Obci Petříkov, IČO 581836, kdy poplatek spojený s návrhem na vklad vlastnického práva do katastru nemovitostí uhradí Obec Petříkov a za podmínky, že obdarovaná strana se zavazuje využít předmět daru k veřejnému účelu jako veřejné statky a v případě, že by obdarovaný převedl nemovitosti do 10 let ode dne účinnosti této smlouvy úplatně třetí osobě, je povinen převést 100 % z ceny zjištěné v době převodu dárci ve lhůtě třech měsíců ode dne převodu,</w:t>
      </w:r>
    </w:p>
    <w:p w14:paraId="147895FB" w14:textId="77777777" w:rsidR="00406DD8" w:rsidRPr="00675057" w:rsidRDefault="00406DD8" w:rsidP="00675057">
      <w:pPr>
        <w:pStyle w:val="KUJKnormal"/>
        <w:numPr>
          <w:ilvl w:val="0"/>
          <w:numId w:val="11"/>
        </w:numPr>
      </w:pPr>
      <w:r w:rsidRPr="00675057">
        <w:t>f)</w:t>
      </w:r>
    </w:p>
    <w:p w14:paraId="711E7E18" w14:textId="77777777" w:rsidR="00406DD8" w:rsidRPr="00675057" w:rsidRDefault="00406DD8" w:rsidP="00675057">
      <w:pPr>
        <w:pStyle w:val="KUJKnormal"/>
        <w:numPr>
          <w:ilvl w:val="0"/>
          <w:numId w:val="11"/>
        </w:numPr>
      </w:pPr>
      <w:r w:rsidRPr="00675057">
        <w:t>pozemkových parcel katastru nemovitostí č. 2724/12 o výměře 19 m</w:t>
      </w:r>
      <w:r w:rsidRPr="00675057">
        <w:rPr>
          <w:vertAlign w:val="superscript"/>
        </w:rPr>
        <w:t>2</w:t>
      </w:r>
      <w:r w:rsidRPr="00675057">
        <w:t>, ostatní plocha, ostatní komunikace a č. 2724/13 o výměře 8 m</w:t>
      </w:r>
      <w:r w:rsidRPr="00675057">
        <w:rPr>
          <w:vertAlign w:val="superscript"/>
        </w:rPr>
        <w:t>2</w:t>
      </w:r>
      <w:r w:rsidRPr="00675057">
        <w:t>, ostatní plocha, ostatní komunikace, které jsou zapsány u Katastrálního úřadu pro Jihočeský kraj, Katastrální pracoviště Jindřichův Hradec v katastru nemovitostí na listu vlastnictví č. 84 pro obec a k. ú. Dačice Městu Dačice, IČO 246476, kdy poplatek spojený s návrhem na vklad vlastnického práva do katastru nemovitostí uhradí Město Dačice a za podmínky, že obdarovaná strana se zavazuje využít předmět daru k veřejnému účelu jako veřejné statky a v případě, že by obdarovaný převedl nemovitosti do 10 let ode dne účinnosti této smlouvy úplatně třetí osobě, je povinen převést 100 % z ceny zjištěné v době převodu dárci ve lhůtě třech měsíců ode dne převodu,</w:t>
      </w:r>
    </w:p>
    <w:p w14:paraId="39D85C99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/>
          <w:bCs/>
          <w:i/>
          <w:iCs/>
        </w:rPr>
      </w:pPr>
      <w:r w:rsidRPr="00675057">
        <w:rPr>
          <w:b/>
          <w:bCs/>
          <w:i/>
          <w:iCs/>
        </w:rPr>
        <w:t>2. vzájemné darování</w:t>
      </w:r>
    </w:p>
    <w:p w14:paraId="3C65396A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t>a)</w:t>
      </w:r>
    </w:p>
    <w:p w14:paraId="12587D90" w14:textId="77777777" w:rsidR="00406DD8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t>pozemkových parcel katastru nemovitostí č. 704 o výměře 2811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 a č. 705/1 o výměře 2736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které jsou zapsány u Katastrálního úřadu pro Jihočeský kraj, Katastrální pracoviště Prachatice v katastru nemovitostí na listu vlastnictví č. 146 pro obec Stachy a k. ú. Úbislav v dosavadním vlastnictví Jihočeského kraje za pozemkové parcely katastru nemovitostí č. 2108/10 o výměře 797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č. 2108/26 o výměře 675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č. 2108/29 o výměře 75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č. 2386/4 o výměře 2901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 a č. 2386/6 o výměře 278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silnice, které jsou zapsány u Katastrálního úřadu pro Jihočeský kraj, Katastrální pracoviště Prachatice v katastru nemovitostí na listu vlastnictví č. 10001 pro obec a k. ú. Stachy v dosavadním vlastnictví Obce Stachy, IČO 250678, kdy poplatek spojený s návrhem na vklad vlastnického práva do katastru nemovitostí uhradí obě smluvní strany solidárně,</w:t>
      </w:r>
    </w:p>
    <w:p w14:paraId="67D5BFEC" w14:textId="77777777" w:rsidR="00406DD8" w:rsidRDefault="00406DD8" w:rsidP="00AF7D2D">
      <w:pPr>
        <w:pStyle w:val="KUJKnormal"/>
        <w:rPr>
          <w:bCs/>
        </w:rPr>
      </w:pPr>
    </w:p>
    <w:p w14:paraId="0E30ACEF" w14:textId="77777777" w:rsidR="00406DD8" w:rsidRDefault="00406DD8" w:rsidP="00AF7D2D">
      <w:pPr>
        <w:pStyle w:val="KUJKnormal"/>
        <w:rPr>
          <w:bCs/>
        </w:rPr>
      </w:pPr>
    </w:p>
    <w:p w14:paraId="7C670B63" w14:textId="77777777" w:rsidR="00406DD8" w:rsidRDefault="00406DD8" w:rsidP="00AF7D2D">
      <w:pPr>
        <w:pStyle w:val="KUJKnormal"/>
        <w:rPr>
          <w:bCs/>
        </w:rPr>
      </w:pPr>
    </w:p>
    <w:p w14:paraId="182CC882" w14:textId="77777777" w:rsidR="00406DD8" w:rsidRPr="00675057" w:rsidRDefault="00406DD8" w:rsidP="00AF7D2D">
      <w:pPr>
        <w:pStyle w:val="KUJKnormal"/>
        <w:rPr>
          <w:bCs/>
        </w:rPr>
      </w:pPr>
    </w:p>
    <w:p w14:paraId="0914DA4D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lastRenderedPageBreak/>
        <w:t>b)</w:t>
      </w:r>
    </w:p>
    <w:p w14:paraId="000782DC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t>pozemkové parcely katastru nemovitostí č. 558/19 o výměře 1324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jiná plocha, která je zapsána u Katastrálního úřadu pro Jihočeský kraj, Katastrální pracoviště Český Krumlov v katastru nemovitostí na listu vlastnictví č. 1546 pro obec a k. ú. Frymburk v dosavadním vlastnictví Jihočeského kraje za pozemkovou parcelu katastru nemovitostí č. 558/20 o výměře 49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silnice, která je zapsána u Katastrálního úřadu pro Jihočeský kraj, Katastrální pracoviště Český Krumlov v katastru nemovitostí na listu vlastnictví č. 10001 pro obec a k. ú. Frymburk v dosavadním vlastnictví Městyse Frymburk, IČO 245861, kdy poplatek spojený s návrhem na vklad vlastnického práva do katastru nemovitostí uhradí Městys Frymburk, za podmínky, že Jihočeský kraj zřídí bezúplatně ve prospěch Městyse Frymburk služebnost spočívající v právu umístění stavby podchodu na pozemkové parcele katastru nemovitostí č. 558/1 v k. ú. Frymburk dle geometrického plánu č. 3592 – 50a/2026 a</w:t>
      </w:r>
      <w:r>
        <w:rPr>
          <w:bCs/>
        </w:rPr>
        <w:t> </w:t>
      </w:r>
      <w:r w:rsidRPr="00675057">
        <w:rPr>
          <w:bCs/>
        </w:rPr>
        <w:t>na</w:t>
      </w:r>
      <w:r>
        <w:rPr>
          <w:bCs/>
        </w:rPr>
        <w:t> </w:t>
      </w:r>
      <w:r w:rsidRPr="00675057">
        <w:rPr>
          <w:bCs/>
        </w:rPr>
        <w:t>pozemkové parcele katastru nemovitostí č. 558/20 v k. ú. Frymburk dle geometrického plánu č.</w:t>
      </w:r>
      <w:r>
        <w:rPr>
          <w:bCs/>
        </w:rPr>
        <w:t> </w:t>
      </w:r>
      <w:r w:rsidRPr="00675057">
        <w:rPr>
          <w:bCs/>
        </w:rPr>
        <w:t>3592 – 50b/2026, dále v přístupu k němu a v právu jeho oprav a údržby,</w:t>
      </w:r>
    </w:p>
    <w:p w14:paraId="3B33DEF4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t>c)</w:t>
      </w:r>
    </w:p>
    <w:p w14:paraId="4FFD16D9" w14:textId="77777777" w:rsidR="00406DD8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t>pozemkových parcel katastru nemovitostí č. 775/5 o výměře 22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jiná plocha a č. 775/6 o výměře 64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které jsou zapsány u Katastrálního úřadu pro Jihočeský kraj, Katastrální pracoviště Prachatice v katastru nemovitostí na listu vlastnictví č. 141 pro obec a k. ú. Vacov, pozemkové parcely katastru nemovitostí č. 613 o výměře 367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která je zapsána u Katastrálního úřadu pro Jihočeský kraj, Katastrální pracoviště Prachatice v katastru nemovitostí na listu vlastnictví č. 139 pro obec Vacov a k. ú. Přečín, pozemkové parcely katastru nemovitostí č. 215/2 o výměře 448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jiná plocha, která je zapsána u Katastrálního úřadu pro Jihočeský kraj, Katastrální pracoviště Prachatice v katastru nemovitostí na listu vlastnictví č. 76 pro obec Vacov a k. ú. Javorník u Stach a pozemkové parcely katastru nemovitostí č. 613 o výměře 367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která je zapsána u Katastrálního úřadu pro Jihočeský kraj, Katastrální pracoviště Prachatice v katastru nemovitostí na listu vlastnictví č. 139 pro obec Vacov a k. ú. Přečín, pozemkové parcely katastru nemovitostí č. 260/1 o výměře 1005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která je zapsána u Katastrálního úřadu pro</w:t>
      </w:r>
      <w:r>
        <w:rPr>
          <w:bCs/>
        </w:rPr>
        <w:t> </w:t>
      </w:r>
      <w:r w:rsidRPr="00675057">
        <w:rPr>
          <w:bCs/>
        </w:rPr>
        <w:t>Jihočeský kraj, Katastrální pracoviště Prachatice v katastru nemovitostí na listu vlastnictví č. 30 pro</w:t>
      </w:r>
      <w:r>
        <w:rPr>
          <w:bCs/>
        </w:rPr>
        <w:t> </w:t>
      </w:r>
      <w:r w:rsidRPr="00675057">
        <w:rPr>
          <w:bCs/>
        </w:rPr>
        <w:t>obec Vacov a k. ú. Rohanov v dosavadním vlastnictví Jihočeského kraje za pozemkovou parcelu katastru nemovitostí č. 771 o výměře 475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silnice, která je zapsána u Katastrálního úřadu pro Jihočeský kraj, Katastrální pracoviště Prachatice v katastru nemovitostí na listu vlastnictví č.</w:t>
      </w:r>
      <w:r>
        <w:rPr>
          <w:bCs/>
        </w:rPr>
        <w:t> </w:t>
      </w:r>
      <w:r w:rsidRPr="00675057">
        <w:rPr>
          <w:bCs/>
        </w:rPr>
        <w:t>10001 pro obec a k. ú. Vacov, pozemkové parcely katastru nemovitostí č. 837/1 o výměře 620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č. 837/2 o výměře 112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 a</w:t>
      </w:r>
      <w:r>
        <w:rPr>
          <w:bCs/>
        </w:rPr>
        <w:t> </w:t>
      </w:r>
      <w:r w:rsidRPr="00675057">
        <w:rPr>
          <w:bCs/>
        </w:rPr>
        <w:t>č.</w:t>
      </w:r>
      <w:r>
        <w:rPr>
          <w:bCs/>
        </w:rPr>
        <w:t> </w:t>
      </w:r>
      <w:r w:rsidRPr="00675057">
        <w:rPr>
          <w:bCs/>
        </w:rPr>
        <w:t>837/5 o výměře 55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které jsou zapsány u Katastrálního úřadu pro Jihočeský kraj, Katastrální pracoviště Prachatice v katastru nemovitostí na listu vlastnictví č. 10001 pro obec Vacov a k. ú. Nespice, pozemkové parcely katastru nemovitostí č. 330/2 o výměře 99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silnice, č. 405/1 o výměře 303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silnice,  č. 406/1 o výměře 974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 a 416/18 o výměře 107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které jsou zapsány u Katastrálního úřadu pro Jihočeský kraj, Katastrální pracoviště Prachatice v katastru nemovitostí na</w:t>
      </w:r>
      <w:r>
        <w:rPr>
          <w:bCs/>
        </w:rPr>
        <w:t> </w:t>
      </w:r>
      <w:r w:rsidRPr="00675057">
        <w:rPr>
          <w:bCs/>
        </w:rPr>
        <w:t>listu vlastnictví č. 10001 pro obec Vacov a k. ú. Vlkonice u Vacova, pozemkové parcely katastru nemovitostí č. 260/2 o výměře 802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č. 260/10 o výměře 17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 č. 260/14 o výměře 13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 a</w:t>
      </w:r>
      <w:r>
        <w:rPr>
          <w:bCs/>
        </w:rPr>
        <w:t> </w:t>
      </w:r>
      <w:r w:rsidRPr="00675057">
        <w:rPr>
          <w:bCs/>
        </w:rPr>
        <w:t>260/19 o výměře 2097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které jsou zapsány u Katastrálního úřadu pro Jihočeský kraj, Katastrální pracoviště Prachatice v katastru nemovitostí na listu vlastnictví č.</w:t>
      </w:r>
      <w:r>
        <w:rPr>
          <w:bCs/>
        </w:rPr>
        <w:t> </w:t>
      </w:r>
      <w:r w:rsidRPr="00675057">
        <w:rPr>
          <w:bCs/>
        </w:rPr>
        <w:t>10001 pro obec Vacov a k. ú. Rohanov a pozemkovou parcelu katastru nemovitostí č. 266/4 o výměře 1398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 xml:space="preserve">, ostatní plocha, silnice, která je zapsána u Katastrálního úřadu pro Jihočeský kraj, Katastrální pracoviště Prachatice v katastru nemovitostí na listu vlastnictví č. 10001 pro obec Vacov a k. ú. Lhota nad Rohanovem v dosavadním vlastnictví Obce Vacov, IČO 250783, kdy poplatek spojený s návrhem na vklad vlastnického práva do katastru nemovitostí uhradí Jihočeský kraj, </w:t>
      </w:r>
    </w:p>
    <w:p w14:paraId="3B627300" w14:textId="77777777" w:rsidR="00406DD8" w:rsidRDefault="00406DD8" w:rsidP="00AF7D2D">
      <w:pPr>
        <w:pStyle w:val="KUJKnormal"/>
        <w:rPr>
          <w:bCs/>
        </w:rPr>
      </w:pPr>
    </w:p>
    <w:p w14:paraId="4AE29D9E" w14:textId="77777777" w:rsidR="00406DD8" w:rsidRPr="00675057" w:rsidRDefault="00406DD8" w:rsidP="00AF7D2D">
      <w:pPr>
        <w:pStyle w:val="KUJKnormal"/>
        <w:rPr>
          <w:bCs/>
        </w:rPr>
      </w:pPr>
    </w:p>
    <w:p w14:paraId="72C58F56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lastRenderedPageBreak/>
        <w:t>d)</w:t>
      </w:r>
    </w:p>
    <w:p w14:paraId="2018C763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t>pozemkových parcel katastru nemovitostí č. 1317/2 o výměře 38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jiná plocha, č. 1318/2 o výměře 542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č. 1318/4 o výměře 204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 a č. 1318/5 o výměře 94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které jsou zapsány u Katastrálního úřadu pro Jihočeský kraj, Katastrální pracoviště Písek v katastru nemovitostí na listu vlastnictví č. 37 pro obec a k. ú. Jetětice v dosavadním vlastnictví Jihočeského kraje za pozemkové parcely katastru nemovitostí č. 1076/12 o výměře 377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silnice, č. 1095/3 o výměře 107 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trvalý travní porost, č. 1108/20 o výměře 190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trvalý travní porost, č. 1113/23 o výměře 77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 a č. 1324/2 o výměře 20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 xml:space="preserve">, ostatní plocha, silnice, které jsou zapsány u Katastrálního úřadu pro Jihočeský kraj, Katastrální pracoviště Písek v katastru nemovitostí na listu vlastnictví č. 1 pro obec a k. ú. Jetětice v dosavadním vlastnictví Obce Jetětice, IČO 249734, kdy poplatek spojený s návrhem na vklad vlastnického práva do katastru nemovitostí uhradí obě smluvní strany solidárně, </w:t>
      </w:r>
    </w:p>
    <w:p w14:paraId="71A5DF3A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t>e)</w:t>
      </w:r>
    </w:p>
    <w:p w14:paraId="0371B21B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t>pozemkových parcel katastru nemovitostí č. 1152/2 o výměře 162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neplodná půda, č. 2321/4 o výměře 2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neplodná půda, které jsou zapsány u Katastrálního úřadu pro Jihočeský kraj, Katastrální pracoviště České Budějovice v katastru nemovitostí na listu vlastnictví č. 162 pro obec Horní Stropnice a k. ú. Dlouhá Stropnice a pozemkové parcely katastru nemovitostí č. 2574/20 o výměře 100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která je zapsána u Katastrálního úřadu pro Jihočeský kraj, Katastrální pracoviště České Budějovice v katastru nemovitostí na listu vlastnictví č. 162 pro obec Horní Stropnice a k. ú. Svébohy v dosavadním vlastnictví Jihočeského kraje za pozemkové parcely katastru nemovitostí č. 1130/5 o výměře 11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silnice, č. 1145/4 o výměře 5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komunikace, č. 1145/5 o výměře 2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silnice, č. 1317/5 o výměře 55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silnice, č. 2322/5 o výměře 9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silnice, č. 2322/6 o výměře 1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>, ostatní plocha, ostatní komunikace a č. 2470/5 o výměře 38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 xml:space="preserve">, ostatní plocha, silnice, které jsou zapsány u Katastrálního úřadu pro Jihočeský kraj, Katastrální pracoviště České Budějovice v katastru nemovitostí na listu vlastnictví č. 1 pro obec Horní Stropnice a k. ú. Dlouhá Stropnice v dosavadním vlastnictví Obce Horní Stropnice, IČO 244929, kdy poplatek spojený s návrhem na vklad vlastnického práva do katastru nemovitostí uhradí obě smluvní strany solidárně, </w:t>
      </w:r>
    </w:p>
    <w:p w14:paraId="3BCA5701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/>
          <w:bCs/>
          <w:i/>
          <w:iCs/>
        </w:rPr>
      </w:pPr>
      <w:r w:rsidRPr="00675057">
        <w:rPr>
          <w:b/>
          <w:bCs/>
          <w:i/>
          <w:iCs/>
        </w:rPr>
        <w:t>3. přijetí daru</w:t>
      </w:r>
    </w:p>
    <w:p w14:paraId="5C7886BF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Cs/>
        </w:rPr>
      </w:pPr>
      <w:r w:rsidRPr="00675057">
        <w:rPr>
          <w:bCs/>
        </w:rPr>
        <w:t>pozemkové parcely katastru nemovitostí č. 304/19 o výměře 33 m</w:t>
      </w:r>
      <w:r w:rsidRPr="00675057">
        <w:rPr>
          <w:bCs/>
          <w:vertAlign w:val="superscript"/>
        </w:rPr>
        <w:t>2</w:t>
      </w:r>
      <w:r w:rsidRPr="00675057">
        <w:rPr>
          <w:bCs/>
        </w:rPr>
        <w:t xml:space="preserve">, ostatní plocha, jiná plocha, která je zapsána u Katastrálního úřadu pro Jihočeský kraj, Katastrální pracoviště Strakonice v katastru nemovitostí na listu vlastnictví č. 1 pro obec Volenice a k. ú. Tažovice od Obce Volenice, IČO 397342, kdy poplatek spojený s návrhem na vklad vlastnického práva do katastru nemovitostí uhradí Jihočeský kraj, </w:t>
      </w:r>
    </w:p>
    <w:p w14:paraId="16D62EDF" w14:textId="77777777" w:rsidR="00406DD8" w:rsidRPr="00675057" w:rsidRDefault="00406DD8" w:rsidP="00675057">
      <w:pPr>
        <w:pStyle w:val="KUJKnormal"/>
        <w:numPr>
          <w:ilvl w:val="0"/>
          <w:numId w:val="11"/>
        </w:numPr>
        <w:rPr>
          <w:b/>
          <w:bCs/>
          <w:i/>
          <w:iCs/>
        </w:rPr>
      </w:pPr>
      <w:r w:rsidRPr="00675057">
        <w:rPr>
          <w:b/>
          <w:bCs/>
          <w:i/>
          <w:iCs/>
        </w:rPr>
        <w:t>4. bezúplatný převod</w:t>
      </w:r>
    </w:p>
    <w:p w14:paraId="31D0E08D" w14:textId="77777777" w:rsidR="00406DD8" w:rsidRPr="00675057" w:rsidRDefault="00406DD8" w:rsidP="00675057">
      <w:pPr>
        <w:pStyle w:val="KUJKnormal"/>
      </w:pPr>
      <w:r w:rsidRPr="00675057">
        <w:t>pozemkové parcely katastru nemovitostí č. 528/6 o výměře 28 m</w:t>
      </w:r>
      <w:r w:rsidRPr="00675057">
        <w:rPr>
          <w:vertAlign w:val="superscript"/>
        </w:rPr>
        <w:t>2</w:t>
      </w:r>
      <w:r w:rsidRPr="00675057">
        <w:t>, ostatní plocha, silnice, která je zapsána u Katastrálního úřadu pro Jihočeský kraj, Katastrální pracoviště Písek v katastru nemovitostí na listu vlastnictví č. 60000 pro obec Předotice a k. ú. Kožlí u Čížové a pozemkové parcely katastru nemovitostí č. 1648/8 o výměře 47 m</w:t>
      </w:r>
      <w:r w:rsidRPr="00675057">
        <w:rPr>
          <w:vertAlign w:val="superscript"/>
        </w:rPr>
        <w:t>2</w:t>
      </w:r>
      <w:r w:rsidRPr="00675057">
        <w:t>, ostatní plocha, silnice, která je zapsána u Katastrálního úřadu pro Jihočeský kraj, Katastrální pracoviště Písek v katastru nemovitostí na listu vlastnictví č. 60000 pro obec a k. ú. Milevsko z vlastnictví České republiky – Úřadu pro zastupování státu ve věcech majetkových, se sídlem Rašínovo nábřeží 42, Praha 2, IČO 69797111, do vlastnictví Jihočeského kraje,</w:t>
      </w:r>
    </w:p>
    <w:p w14:paraId="35435C43" w14:textId="77777777" w:rsidR="00406DD8" w:rsidRPr="00407E68" w:rsidRDefault="00406DD8" w:rsidP="00675057">
      <w:pPr>
        <w:pStyle w:val="KUJKdoplnek2"/>
        <w:numPr>
          <w:ilvl w:val="1"/>
          <w:numId w:val="12"/>
        </w:numPr>
        <w:spacing w:line="240" w:lineRule="auto"/>
        <w:jc w:val="left"/>
      </w:pPr>
      <w:r>
        <w:t>předává k hospodaření</w:t>
      </w:r>
    </w:p>
    <w:p w14:paraId="7437446A" w14:textId="77777777" w:rsidR="00406DD8" w:rsidRPr="00675057" w:rsidRDefault="00406DD8" w:rsidP="00675057">
      <w:pPr>
        <w:pStyle w:val="KUJKPolozka"/>
        <w:numPr>
          <w:ilvl w:val="0"/>
          <w:numId w:val="12"/>
        </w:numPr>
        <w:spacing w:line="252" w:lineRule="auto"/>
        <w:rPr>
          <w:b w:val="0"/>
        </w:rPr>
      </w:pPr>
      <w:r w:rsidRPr="00675057">
        <w:rPr>
          <w:b w:val="0"/>
        </w:rPr>
        <w:t xml:space="preserve">předmět vzájemného darování, daru a bezúplatného převodu uvedený v části I. 2., 3. a 4. usnesení k vlastnímu hospodářskému využití ve smyslu ustanovení čl. VI. odst. 1 zřizovací listiny č. 183/2002/ZK v platném znění a ustanovení § 27 odst. 2 písm. e) zákona č. 250/2000 Sb., o rozpočtových pravidlech územních rozpočtů v platném znění, Správě a údržbě silnic Jihočeského kraje, p. o., se sídlem v Českých Budějovicích, Nemanická 2133/10, PSČ 370 10, IČO 70971641 ke dni nabytí vlastnického práva Jihočeským krajem, čímž dojde ke změně přílohy č. 2 zřizovací listiny č. 183/2002/ZK Správy a údržby silnic Jihočeského kraje, p. o., se sídlem v Českých Budějovicích, Nemanická 2133/10, PSČ 370 10, </w:t>
      </w:r>
      <w:r w:rsidRPr="00675057">
        <w:rPr>
          <w:b w:val="0"/>
        </w:rPr>
        <w:lastRenderedPageBreak/>
        <w:t>IČO 70971641, nazvané „Soupis majetku“, která se tak doplní o nemovitosti uvedené v části I. 2., 3. a 4. usnesení jako předmět vzájemného darování, daru a bezúplatného převodu;</w:t>
      </w:r>
    </w:p>
    <w:p w14:paraId="07487AB1" w14:textId="77777777" w:rsidR="00406DD8" w:rsidRDefault="00406DD8" w:rsidP="00675057">
      <w:pPr>
        <w:pStyle w:val="KUJKdoplnek2"/>
        <w:numPr>
          <w:ilvl w:val="1"/>
          <w:numId w:val="13"/>
        </w:numPr>
        <w:spacing w:line="240" w:lineRule="auto"/>
        <w:jc w:val="left"/>
      </w:pPr>
      <w:r>
        <w:t>vyjímá z hospodaření</w:t>
      </w:r>
    </w:p>
    <w:p w14:paraId="0297863C" w14:textId="77777777" w:rsidR="00406DD8" w:rsidRPr="00675057" w:rsidRDefault="00406DD8" w:rsidP="00675057">
      <w:pPr>
        <w:pStyle w:val="KUJKPolozka"/>
        <w:numPr>
          <w:ilvl w:val="0"/>
          <w:numId w:val="13"/>
        </w:numPr>
        <w:tabs>
          <w:tab w:val="left" w:pos="708"/>
        </w:tabs>
        <w:spacing w:line="252" w:lineRule="auto"/>
        <w:rPr>
          <w:b w:val="0"/>
          <w:bCs/>
        </w:rPr>
      </w:pPr>
      <w:r w:rsidRPr="00675057">
        <w:rPr>
          <w:b w:val="0"/>
          <w:bCs/>
        </w:rPr>
        <w:t>Správy a údržby silnic Jihočeského kraje, p. o., se sídlem v Českých Budějovicích, Nemanická 2133/10, PSČ 370 10, IČO 70971641, nemovitosti popsané v části I. 1. a 2. usnesení jako předmět darování a vzájemného darování v dosavadním vlastnictví Jihočeského kraje ke dni nabytí vlastnického práva třetí osobou ve smyslu této části, čímž dojde ke změně přílohy č. 2 zřizovací listiny č. 183/2002/ZK Správy a údržby silnic Jihočeského kraje, p. o., se sídlem v Českých Budějovicích, Nemanická 2133/10, PSČ 370 10, IČO 70971641, nazvané „Soupis majetku“, z níž budou ke stejnému dni vyňaty nemovitosti uvedené v části I. 1. a 2. usnesení jako předmět darování a vzájemného darování v dosavadním vlastnictví Jihočeského kraje.</w:t>
      </w:r>
    </w:p>
    <w:p w14:paraId="0A056C8A" w14:textId="77777777" w:rsidR="00406DD8" w:rsidRDefault="00406DD8" w:rsidP="00675057">
      <w:pPr>
        <w:pStyle w:val="KUJKnormal"/>
      </w:pPr>
    </w:p>
    <w:p w14:paraId="0D219B37" w14:textId="77777777" w:rsidR="00406DD8" w:rsidRDefault="00406DD8" w:rsidP="00675057">
      <w:pPr>
        <w:pStyle w:val="KUJKnormal"/>
      </w:pPr>
    </w:p>
    <w:p w14:paraId="5D4C5679" w14:textId="77777777" w:rsidR="00406DD8" w:rsidRDefault="00406DD8" w:rsidP="00675057">
      <w:pPr>
        <w:pStyle w:val="KUJKnadpisDZ"/>
      </w:pPr>
      <w:bookmarkStart w:id="1" w:name="US_DuvodZprava"/>
      <w:bookmarkEnd w:id="1"/>
      <w:r>
        <w:t>DŮVODOVÁ ZPRÁVA</w:t>
      </w:r>
    </w:p>
    <w:p w14:paraId="549E582B" w14:textId="77777777" w:rsidR="00406DD8" w:rsidRPr="005F0334" w:rsidRDefault="00406DD8" w:rsidP="005F0334">
      <w:pPr>
        <w:pStyle w:val="KUJKmezeraDZ"/>
        <w:rPr>
          <w:sz w:val="20"/>
          <w:szCs w:val="20"/>
        </w:rPr>
      </w:pPr>
      <w:r w:rsidRPr="005F0334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59A9585D" w14:textId="77777777" w:rsidR="00406DD8" w:rsidRPr="005F0334" w:rsidRDefault="00406DD8" w:rsidP="005F0334">
      <w:pPr>
        <w:pStyle w:val="KUJKmezeraDZ"/>
        <w:rPr>
          <w:sz w:val="20"/>
          <w:szCs w:val="20"/>
        </w:rPr>
      </w:pPr>
    </w:p>
    <w:p w14:paraId="50AFD375" w14:textId="77777777" w:rsidR="00406DD8" w:rsidRPr="005F0334" w:rsidRDefault="00406DD8" w:rsidP="005F0334">
      <w:pPr>
        <w:pStyle w:val="KUJKmezeraDZ"/>
        <w:rPr>
          <w:sz w:val="20"/>
          <w:szCs w:val="20"/>
        </w:rPr>
      </w:pPr>
      <w:r w:rsidRPr="005F0334">
        <w:rPr>
          <w:sz w:val="20"/>
          <w:szCs w:val="20"/>
        </w:rPr>
        <w:t xml:space="preserve">                    </w:t>
      </w:r>
    </w:p>
    <w:p w14:paraId="04500A05" w14:textId="77777777" w:rsidR="00406DD8" w:rsidRPr="005F0334" w:rsidRDefault="00406DD8" w:rsidP="005F0334">
      <w:pPr>
        <w:pStyle w:val="KUJKmezeraDZ"/>
        <w:rPr>
          <w:sz w:val="20"/>
          <w:szCs w:val="20"/>
        </w:rPr>
      </w:pPr>
      <w:r w:rsidRPr="005F0334">
        <w:rPr>
          <w:sz w:val="20"/>
          <w:szCs w:val="20"/>
        </w:rPr>
        <w:t>Návrh obsahuje:</w:t>
      </w:r>
    </w:p>
    <w:p w14:paraId="0D9D257B" w14:textId="77777777" w:rsidR="00406DD8" w:rsidRPr="005F0334" w:rsidRDefault="00406DD8" w:rsidP="005F0334">
      <w:pPr>
        <w:pStyle w:val="KUJKmezeraDZ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6</w:t>
      </w:r>
      <w:r w:rsidRPr="005F0334">
        <w:rPr>
          <w:b/>
          <w:bCs/>
          <w:color w:val="FF0000"/>
          <w:sz w:val="20"/>
          <w:szCs w:val="20"/>
        </w:rPr>
        <w:t xml:space="preserve"> x darování</w:t>
      </w:r>
      <w:r w:rsidRPr="005F0334">
        <w:rPr>
          <w:b/>
          <w:bCs/>
          <w:sz w:val="20"/>
          <w:szCs w:val="20"/>
        </w:rPr>
        <w:t xml:space="preserve"> </w:t>
      </w:r>
      <w:r w:rsidRPr="005F0334">
        <w:rPr>
          <w:sz w:val="20"/>
          <w:szCs w:val="20"/>
        </w:rPr>
        <w:t>(obce)</w:t>
      </w:r>
    </w:p>
    <w:p w14:paraId="60B393FB" w14:textId="77777777" w:rsidR="00406DD8" w:rsidRPr="005F0334" w:rsidRDefault="00406DD8" w:rsidP="005F0334">
      <w:pPr>
        <w:pStyle w:val="KUJKmezeraDZ"/>
        <w:rPr>
          <w:sz w:val="20"/>
          <w:szCs w:val="20"/>
        </w:rPr>
      </w:pPr>
      <w:r w:rsidRPr="005F0334">
        <w:rPr>
          <w:b/>
          <w:bCs/>
          <w:color w:val="00B050"/>
          <w:sz w:val="20"/>
          <w:szCs w:val="20"/>
        </w:rPr>
        <w:t>5 x vzájemné darování</w:t>
      </w:r>
      <w:r w:rsidRPr="005F0334">
        <w:rPr>
          <w:b/>
          <w:bCs/>
          <w:sz w:val="20"/>
          <w:szCs w:val="20"/>
        </w:rPr>
        <w:t xml:space="preserve"> </w:t>
      </w:r>
      <w:r w:rsidRPr="005F0334">
        <w:rPr>
          <w:sz w:val="20"/>
          <w:szCs w:val="20"/>
        </w:rPr>
        <w:t>(obec)</w:t>
      </w:r>
    </w:p>
    <w:p w14:paraId="6440FC24" w14:textId="77777777" w:rsidR="00406DD8" w:rsidRPr="005F0334" w:rsidRDefault="00406DD8" w:rsidP="005F0334">
      <w:pPr>
        <w:pStyle w:val="KUJKmezeraDZ"/>
        <w:rPr>
          <w:sz w:val="20"/>
          <w:szCs w:val="20"/>
        </w:rPr>
      </w:pPr>
      <w:r w:rsidRPr="005F0334">
        <w:rPr>
          <w:b/>
          <w:bCs/>
          <w:color w:val="00B0F0"/>
          <w:sz w:val="20"/>
          <w:szCs w:val="20"/>
        </w:rPr>
        <w:t>1 x přijetí daru</w:t>
      </w:r>
      <w:r w:rsidRPr="005F0334">
        <w:rPr>
          <w:b/>
          <w:bCs/>
          <w:sz w:val="20"/>
          <w:szCs w:val="20"/>
        </w:rPr>
        <w:t xml:space="preserve"> </w:t>
      </w:r>
      <w:r w:rsidRPr="005F0334">
        <w:rPr>
          <w:sz w:val="20"/>
          <w:szCs w:val="20"/>
        </w:rPr>
        <w:t>(obec)</w:t>
      </w:r>
    </w:p>
    <w:p w14:paraId="2C15E9DD" w14:textId="77777777" w:rsidR="00406DD8" w:rsidRPr="005F0334" w:rsidRDefault="00406DD8" w:rsidP="005F0334">
      <w:pPr>
        <w:pStyle w:val="KUJKmezeraDZ"/>
        <w:rPr>
          <w:b/>
          <w:bCs/>
          <w:sz w:val="20"/>
          <w:szCs w:val="20"/>
        </w:rPr>
      </w:pPr>
      <w:r w:rsidRPr="005F0334">
        <w:rPr>
          <w:b/>
          <w:bCs/>
          <w:color w:val="7030A0"/>
          <w:sz w:val="20"/>
          <w:szCs w:val="20"/>
        </w:rPr>
        <w:t>1 x bezúplatný převod</w:t>
      </w:r>
      <w:r w:rsidRPr="005F0334">
        <w:rPr>
          <w:b/>
          <w:bCs/>
          <w:sz w:val="20"/>
          <w:szCs w:val="20"/>
        </w:rPr>
        <w:t xml:space="preserve"> </w:t>
      </w:r>
      <w:r w:rsidRPr="005F0334">
        <w:rPr>
          <w:sz w:val="20"/>
          <w:szCs w:val="20"/>
        </w:rPr>
        <w:t>(ÚZSVM)</w:t>
      </w:r>
    </w:p>
    <w:p w14:paraId="5FB995A1" w14:textId="77777777" w:rsidR="00406DD8" w:rsidRPr="005F0334" w:rsidRDefault="00406DD8" w:rsidP="005F0334">
      <w:pPr>
        <w:pStyle w:val="KUJKmezeraDZ"/>
        <w:rPr>
          <w:sz w:val="20"/>
          <w:szCs w:val="20"/>
        </w:rPr>
      </w:pPr>
    </w:p>
    <w:p w14:paraId="6DAE333A" w14:textId="77777777" w:rsidR="00406DD8" w:rsidRPr="009B7B0B" w:rsidRDefault="00406DD8" w:rsidP="00675057">
      <w:pPr>
        <w:pStyle w:val="KUJKmezeraDZ"/>
      </w:pPr>
    </w:p>
    <w:p w14:paraId="4EF02DEF" w14:textId="77777777" w:rsidR="00406DD8" w:rsidRPr="005F0334" w:rsidRDefault="00406DD8" w:rsidP="005F0334">
      <w:pPr>
        <w:pStyle w:val="KUJKnormal"/>
        <w:rPr>
          <w:b/>
          <w:bCs/>
          <w:color w:val="EE0000"/>
          <w:u w:val="single"/>
        </w:rPr>
      </w:pPr>
      <w:r w:rsidRPr="005F0334">
        <w:rPr>
          <w:b/>
          <w:bCs/>
          <w:color w:val="EE0000"/>
          <w:u w:val="single"/>
        </w:rPr>
        <w:t>DAROVÁNÍ</w:t>
      </w:r>
    </w:p>
    <w:p w14:paraId="6F1EF905" w14:textId="77777777" w:rsidR="00406DD8" w:rsidRPr="005F0334" w:rsidRDefault="00406DD8" w:rsidP="005F0334">
      <w:pPr>
        <w:pStyle w:val="KUJKnormal"/>
      </w:pPr>
    </w:p>
    <w:p w14:paraId="124434CC" w14:textId="77777777" w:rsidR="00406DD8" w:rsidRPr="005F0334" w:rsidRDefault="00406DD8" w:rsidP="005F0334">
      <w:pPr>
        <w:pStyle w:val="KUJKnormal"/>
        <w:rPr>
          <w:b/>
          <w:bCs/>
          <w:color w:val="EE0000"/>
        </w:rPr>
      </w:pPr>
      <w:r w:rsidRPr="005F0334">
        <w:rPr>
          <w:b/>
          <w:bCs/>
          <w:color w:val="EE0000"/>
        </w:rPr>
        <w:t>1. a)</w:t>
      </w:r>
    </w:p>
    <w:p w14:paraId="5DAA32E0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/>
          <w:bCs/>
        </w:rPr>
      </w:pPr>
      <w:r w:rsidRPr="005F0334">
        <w:rPr>
          <w:b/>
          <w:bCs/>
        </w:rPr>
        <w:t>Město Jindřichův Hradec, IČO 246875,</w:t>
      </w:r>
      <w:r w:rsidRPr="005F0334">
        <w:t xml:space="preserve"> požádalo Jihočeský kraj o darování pozemkových parcel katastru nemovitostí č. 240/4 o výměře 128 m</w:t>
      </w:r>
      <w:r w:rsidRPr="005F0334">
        <w:rPr>
          <w:vertAlign w:val="superscript"/>
        </w:rPr>
        <w:t>2</w:t>
      </w:r>
      <w:r w:rsidRPr="005F0334">
        <w:t>, ostatní plocha, ostatní komunikace a č. 240/5 o výměře 751 m</w:t>
      </w:r>
      <w:r w:rsidRPr="005F0334">
        <w:rPr>
          <w:vertAlign w:val="superscript"/>
        </w:rPr>
        <w:t>2</w:t>
      </w:r>
      <w:r w:rsidRPr="005F0334">
        <w:t xml:space="preserve">, ostatní plocha, ostatní komunikace, které jsou zapsány u Katastrálního úřadu pro Jihočeský kraj, Katastrální pracoviště Jindřichův Hradec v katastru nemovitostí na listu vlastnictví č. 53 pro obec Jindřichův Hradec a k. ú. Dolní Skrýchov. </w:t>
      </w:r>
      <w:r w:rsidRPr="005F0334">
        <w:rPr>
          <w:b/>
          <w:bCs/>
        </w:rPr>
        <w:t>Jedná se o pozemky zastavěné chodníkem.</w:t>
      </w:r>
    </w:p>
    <w:p w14:paraId="656EA120" w14:textId="77777777" w:rsidR="00406DD8" w:rsidRPr="005F0334" w:rsidRDefault="00406DD8" w:rsidP="005F0334">
      <w:pPr>
        <w:pStyle w:val="KUJKnormal"/>
      </w:pPr>
    </w:p>
    <w:p w14:paraId="60283C16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Obdarovaná strana se zavazuje využít předmět daru k veřejnému účelu jako veřejné statky. V případě, že by obdarovaný převedl nemovitosti do 10 let ode dne účinnosti této smlouvy úplatně třetí osobě, je povinen převést 100 % z ceny zjištěné v době převodu dárci ve lhůtě třech měsíců ode dne převodu.</w:t>
      </w:r>
    </w:p>
    <w:p w14:paraId="029614AD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</w:p>
    <w:p w14:paraId="52A3EDEA" w14:textId="77777777" w:rsidR="00406DD8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Správa a údržba silnic Jihočeského kraje sdělila, že jsou pozemky pro ni nepotřebné a souhlasí tak s jejich darováním Městu Jindřichův Hradec.</w:t>
      </w:r>
    </w:p>
    <w:p w14:paraId="75EB0545" w14:textId="77777777" w:rsidR="00406DD8" w:rsidRDefault="00406DD8" w:rsidP="00AF7D2D">
      <w:pPr>
        <w:pStyle w:val="Odstavecseseznamem"/>
        <w:rPr>
          <w:bCs/>
        </w:rPr>
      </w:pPr>
    </w:p>
    <w:p w14:paraId="5436220C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Případná rizika a negativní ekonomické dopady nejsou zpracovateli známy, respektive byly vyloučeny podmínkami návrhu.</w:t>
      </w:r>
    </w:p>
    <w:p w14:paraId="3BC51B79" w14:textId="77777777" w:rsidR="00406DD8" w:rsidRPr="005F0334" w:rsidRDefault="00406DD8" w:rsidP="005F0334">
      <w:pPr>
        <w:pStyle w:val="KUJKnormal"/>
      </w:pPr>
    </w:p>
    <w:p w14:paraId="13BBC721" w14:textId="77777777" w:rsidR="00406DD8" w:rsidRPr="005F0334" w:rsidRDefault="00406DD8" w:rsidP="005F0334">
      <w:pPr>
        <w:pStyle w:val="KUJKnormal"/>
        <w:rPr>
          <w:b/>
          <w:bCs/>
          <w:color w:val="EE0000"/>
        </w:rPr>
      </w:pPr>
      <w:r w:rsidRPr="005F0334">
        <w:rPr>
          <w:b/>
          <w:bCs/>
          <w:color w:val="EE0000"/>
        </w:rPr>
        <w:t>1. b)</w:t>
      </w:r>
    </w:p>
    <w:p w14:paraId="25D2EC1F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/>
          <w:bCs/>
        </w:rPr>
      </w:pPr>
      <w:r w:rsidRPr="005F0334">
        <w:rPr>
          <w:b/>
          <w:bCs/>
        </w:rPr>
        <w:t>Město Tábor, IČO 253014</w:t>
      </w:r>
      <w:r w:rsidRPr="005F0334">
        <w:t>, požádalo Jihočeský kraj o darování pozemkových parcel katastru nemovitostí č. 1250/23 o výměře 4 m</w:t>
      </w:r>
      <w:r w:rsidRPr="005F0334">
        <w:rPr>
          <w:vertAlign w:val="superscript"/>
        </w:rPr>
        <w:t>2</w:t>
      </w:r>
      <w:r w:rsidRPr="005F0334">
        <w:t>, ostatní plocha, ostatní komunikace, č. 1250/24 o výměře 1 m</w:t>
      </w:r>
      <w:r w:rsidRPr="005F0334">
        <w:rPr>
          <w:vertAlign w:val="superscript"/>
        </w:rPr>
        <w:t>2</w:t>
      </w:r>
      <w:r w:rsidRPr="005F0334">
        <w:t>, ostatní plocha, ostatní komunikace, č. 1614/53 o výměře 19 m</w:t>
      </w:r>
      <w:r w:rsidRPr="005F0334">
        <w:rPr>
          <w:vertAlign w:val="superscript"/>
        </w:rPr>
        <w:t>2</w:t>
      </w:r>
      <w:r w:rsidRPr="005F0334">
        <w:t>, ostatní plocha, ostatní komunikace a č. 1614/54 o výměře 37 m</w:t>
      </w:r>
      <w:r w:rsidRPr="005F0334">
        <w:rPr>
          <w:vertAlign w:val="superscript"/>
        </w:rPr>
        <w:t>2</w:t>
      </w:r>
      <w:r w:rsidRPr="005F0334">
        <w:t xml:space="preserve">, ostatní plocha, ostatní komunikace, které jsou zapsány u Katastrálního úřadu pro Jihočeský kraj, Katastrální pracoviště Tábor v katastru nemovitostí na listu vlastnictví č. 206 pro obec Tábor a k. ú. Měšice u Tábora. </w:t>
      </w:r>
      <w:r w:rsidRPr="005F0334">
        <w:rPr>
          <w:b/>
          <w:bCs/>
        </w:rPr>
        <w:t>Jedná se o pozemky zastavěné stavbou cyklostezky.</w:t>
      </w:r>
    </w:p>
    <w:p w14:paraId="27B91E68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lastRenderedPageBreak/>
        <w:t>Obdarovaná strana se zavazuje využít předmět daru k veřejnému účelu jako veřejné statky. V případě, že by obdarovaný převedl nemovitosti do 10 let ode dne účinnosti této smlouvy úplatně třetí osobě, je povinen převést 100 % z ceny zjištěné v době převodu dárci ve lhůtě třech měsíců ode dne převodu.</w:t>
      </w:r>
    </w:p>
    <w:p w14:paraId="03D037A7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</w:p>
    <w:p w14:paraId="65F3BA29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Správa a údržba silnic Jihočeského kraje sdělila, že jsou pozemky pro ni nepotřebné a souhlasí tak s jejich darováním Městu Tábor.</w:t>
      </w:r>
    </w:p>
    <w:p w14:paraId="5239B573" w14:textId="77777777" w:rsidR="00406DD8" w:rsidRPr="005F0334" w:rsidRDefault="00406DD8" w:rsidP="005F0334">
      <w:pPr>
        <w:pStyle w:val="KUJKnormal"/>
        <w:rPr>
          <w:bCs/>
        </w:rPr>
      </w:pPr>
    </w:p>
    <w:p w14:paraId="0AF2CE9A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Případná rizika a negativní ekonomické dopady nejsou zpracovateli známy, respektive byly vyloučeny podmínkami návrhu.</w:t>
      </w:r>
    </w:p>
    <w:p w14:paraId="1FECAAE9" w14:textId="77777777" w:rsidR="00406DD8" w:rsidRPr="005F0334" w:rsidRDefault="00406DD8" w:rsidP="005F0334">
      <w:pPr>
        <w:pStyle w:val="KUJKnormal"/>
      </w:pPr>
    </w:p>
    <w:p w14:paraId="556572A0" w14:textId="77777777" w:rsidR="00406DD8" w:rsidRPr="005F0334" w:rsidRDefault="00406DD8" w:rsidP="005F0334">
      <w:pPr>
        <w:pStyle w:val="KUJKnormal"/>
        <w:rPr>
          <w:b/>
          <w:bCs/>
          <w:color w:val="EE0000"/>
        </w:rPr>
      </w:pPr>
      <w:r w:rsidRPr="005F0334">
        <w:rPr>
          <w:b/>
          <w:bCs/>
          <w:color w:val="EE0000"/>
        </w:rPr>
        <w:t>1. c)</w:t>
      </w:r>
    </w:p>
    <w:p w14:paraId="2FEB56FE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/>
          <w:bCs/>
        </w:rPr>
      </w:pPr>
      <w:r w:rsidRPr="005F0334">
        <w:rPr>
          <w:b/>
          <w:bCs/>
        </w:rPr>
        <w:t>Město Vimperk, IČO 250805,</w:t>
      </w:r>
      <w:r w:rsidRPr="005F0334">
        <w:t xml:space="preserve"> požádalo Jihočeský kraj o darování pozemkových parcel katastru nemovitostí č. 2641/7 o výměře 2 m</w:t>
      </w:r>
      <w:r w:rsidRPr="005F0334">
        <w:rPr>
          <w:vertAlign w:val="superscript"/>
        </w:rPr>
        <w:t>2</w:t>
      </w:r>
      <w:r w:rsidRPr="005F0334">
        <w:t>, ostatní plocha, ostatní komunikace, č. 2641/8 o výměře 1 m</w:t>
      </w:r>
      <w:r w:rsidRPr="005F0334">
        <w:rPr>
          <w:vertAlign w:val="superscript"/>
        </w:rPr>
        <w:t>2</w:t>
      </w:r>
      <w:r w:rsidRPr="005F0334">
        <w:t>, ostatní plocha, zeleň, č. 2641/9 o výměře 27 m</w:t>
      </w:r>
      <w:r w:rsidRPr="005F0334">
        <w:rPr>
          <w:vertAlign w:val="superscript"/>
        </w:rPr>
        <w:t>2</w:t>
      </w:r>
      <w:r w:rsidRPr="005F0334">
        <w:t>, ostatní plocha, ostatní komunikace,  č. 2641/11 o výměře 156 m</w:t>
      </w:r>
      <w:r w:rsidRPr="005F0334">
        <w:rPr>
          <w:vertAlign w:val="superscript"/>
        </w:rPr>
        <w:t>2</w:t>
      </w:r>
      <w:r w:rsidRPr="005F0334">
        <w:t>, ostatní plocha, ostatní komunikace a č. 2641/12 o výměře 91 m</w:t>
      </w:r>
      <w:r w:rsidRPr="005F0334">
        <w:rPr>
          <w:vertAlign w:val="superscript"/>
        </w:rPr>
        <w:t>2</w:t>
      </w:r>
      <w:r w:rsidRPr="005F0334">
        <w:t xml:space="preserve">, ostatní plocha, ostatní komunikace které jsou zapsány u Katastrálního úřadu pro Jihočeský kraj, Katastrální pracoviště Prachatice v katastru nemovitostí na listu vlastnictví č. 60 pro obec a k. ú. Vimperk. </w:t>
      </w:r>
      <w:r w:rsidRPr="005F0334">
        <w:rPr>
          <w:b/>
          <w:bCs/>
        </w:rPr>
        <w:t>Jedná se o pozemky zastavěné chodníkem.</w:t>
      </w:r>
    </w:p>
    <w:p w14:paraId="72751334" w14:textId="77777777" w:rsidR="00406DD8" w:rsidRPr="005F0334" w:rsidRDefault="00406DD8" w:rsidP="005F0334">
      <w:pPr>
        <w:pStyle w:val="KUJKnormal"/>
      </w:pPr>
    </w:p>
    <w:p w14:paraId="106EB64B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Obdarovaná strana se zavazuje využít předmět daru k veřejnému účelu jako veřejné statky. V případě, že by obdarovaný převedl nemovitosti do 10 let ode dne účinnosti této smlouvy úplatně třetí osobě, je povinen převést 100 % z ceny zjištěné v době převodu dárci ve lhůtě třech měsíců ode dne převodu.</w:t>
      </w:r>
    </w:p>
    <w:p w14:paraId="02540D3A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</w:p>
    <w:p w14:paraId="6D8C2377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Správa a údržba silnic Jihočeského kraje sdělila, že jsou pozemky pro ni nepotřebné a souhlasí tak s jejich darováním Městu Vimperk.</w:t>
      </w:r>
    </w:p>
    <w:p w14:paraId="34396B51" w14:textId="77777777" w:rsidR="00406DD8" w:rsidRPr="005F0334" w:rsidRDefault="00406DD8" w:rsidP="005F0334">
      <w:pPr>
        <w:pStyle w:val="KUJKnormal"/>
        <w:rPr>
          <w:bCs/>
        </w:rPr>
      </w:pPr>
    </w:p>
    <w:p w14:paraId="19D6E02A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Případná rizika a negativní ekonomické dopady nejsou zpracovateli známy, respektive byly vyloučeny podmínkami návrhu.</w:t>
      </w:r>
    </w:p>
    <w:p w14:paraId="636267A6" w14:textId="77777777" w:rsidR="00406DD8" w:rsidRPr="005F0334" w:rsidRDefault="00406DD8" w:rsidP="005F0334">
      <w:pPr>
        <w:pStyle w:val="KUJKnormal"/>
      </w:pPr>
    </w:p>
    <w:p w14:paraId="512F3494" w14:textId="77777777" w:rsidR="00406DD8" w:rsidRPr="005F0334" w:rsidRDefault="00406DD8" w:rsidP="005F0334">
      <w:pPr>
        <w:pStyle w:val="KUJKnormal"/>
        <w:rPr>
          <w:b/>
          <w:bCs/>
          <w:color w:val="EE0000"/>
        </w:rPr>
      </w:pPr>
      <w:r w:rsidRPr="005F0334">
        <w:rPr>
          <w:b/>
          <w:bCs/>
          <w:color w:val="EE0000"/>
        </w:rPr>
        <w:t>1. d)</w:t>
      </w:r>
    </w:p>
    <w:p w14:paraId="1B00F37A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/>
          <w:bCs/>
        </w:rPr>
      </w:pPr>
      <w:r w:rsidRPr="005F0334">
        <w:rPr>
          <w:b/>
          <w:bCs/>
        </w:rPr>
        <w:t>Městys Bernartice, IČO 249530</w:t>
      </w:r>
      <w:r w:rsidRPr="005F0334">
        <w:t>, požádal Jihočeský kraj o darování pozemkových parcel katastru nemovitostí č. 221/3 o výměře 28 m</w:t>
      </w:r>
      <w:r w:rsidRPr="005F0334">
        <w:rPr>
          <w:vertAlign w:val="superscript"/>
        </w:rPr>
        <w:t>2</w:t>
      </w:r>
      <w:r w:rsidRPr="005F0334">
        <w:t>, trvalý travní porost, č. 276/21 o výměře 15 m</w:t>
      </w:r>
      <w:r w:rsidRPr="005F0334">
        <w:rPr>
          <w:vertAlign w:val="superscript"/>
        </w:rPr>
        <w:t>2</w:t>
      </w:r>
      <w:r w:rsidRPr="005F0334">
        <w:t>, trvalý travní porost, č. 276/22 o výměře 2 m</w:t>
      </w:r>
      <w:r w:rsidRPr="005F0334">
        <w:rPr>
          <w:vertAlign w:val="superscript"/>
        </w:rPr>
        <w:t>2</w:t>
      </w:r>
      <w:r w:rsidRPr="005F0334">
        <w:t>, trvalý travní porost a č. 279/5 o výměře 28 m</w:t>
      </w:r>
      <w:r w:rsidRPr="005F0334">
        <w:rPr>
          <w:vertAlign w:val="superscript"/>
        </w:rPr>
        <w:t>2</w:t>
      </w:r>
      <w:r w:rsidRPr="005F0334">
        <w:t xml:space="preserve">, trvalý travní porost, které jsou zapsány u Katastrálního úřadu pro Jihočeský kraj, Katastrální pracoviště Písek v katastru nemovitostí na listu vlastnictví č. 164 pro obec Bernartice a k. ú. Srlín. </w:t>
      </w:r>
      <w:r w:rsidRPr="005F0334">
        <w:rPr>
          <w:b/>
          <w:bCs/>
        </w:rPr>
        <w:t>Jedná se o pozemky zastavěné chodníkem.</w:t>
      </w:r>
    </w:p>
    <w:p w14:paraId="0E893D68" w14:textId="77777777" w:rsidR="00406DD8" w:rsidRPr="005F0334" w:rsidRDefault="00406DD8" w:rsidP="005F0334">
      <w:pPr>
        <w:pStyle w:val="KUJKnormal"/>
      </w:pPr>
    </w:p>
    <w:p w14:paraId="42056718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Obdarovaná strana se zavazuje využít předmět daru k veřejnému účelu jako veřejné statky. V případě, že by obdarovaný převedl nemovitosti do 10 let ode dne účinnosti této smlouvy úplatně třetí osobě, je povinen převést 100 % z ceny zjištěné v době převodu dárci ve lhůtě třech měsíců ode dne převodu.</w:t>
      </w:r>
    </w:p>
    <w:p w14:paraId="6450D2EB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</w:p>
    <w:p w14:paraId="0BB85AFD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Správa a údržba silnic Jihočeského kraje sdělila, že jsou pozemky pro ni nepotřebné a souhlasí tak s jejich darováním Městysi Bernartice.</w:t>
      </w:r>
    </w:p>
    <w:p w14:paraId="3A8758AD" w14:textId="77777777" w:rsidR="00406DD8" w:rsidRPr="005F0334" w:rsidRDefault="00406DD8" w:rsidP="005F0334">
      <w:pPr>
        <w:pStyle w:val="KUJKnormal"/>
        <w:rPr>
          <w:bCs/>
        </w:rPr>
      </w:pPr>
    </w:p>
    <w:p w14:paraId="7561CA99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Případná rizika a negativní ekonomické dopady nejsou zpracovateli známy, respektive byly vyloučeny podmínkami návrhu.</w:t>
      </w:r>
    </w:p>
    <w:p w14:paraId="43A6430C" w14:textId="77777777" w:rsidR="00406DD8" w:rsidRPr="005F0334" w:rsidRDefault="00406DD8" w:rsidP="005F0334">
      <w:pPr>
        <w:pStyle w:val="KUJKnormal"/>
      </w:pPr>
    </w:p>
    <w:p w14:paraId="5C66F9C0" w14:textId="77777777" w:rsidR="00406DD8" w:rsidRPr="005F0334" w:rsidRDefault="00406DD8" w:rsidP="005F0334">
      <w:pPr>
        <w:pStyle w:val="KUJKnormal"/>
        <w:rPr>
          <w:b/>
          <w:bCs/>
          <w:color w:val="EE0000"/>
        </w:rPr>
      </w:pPr>
      <w:r w:rsidRPr="005F0334">
        <w:rPr>
          <w:b/>
          <w:bCs/>
          <w:color w:val="EE0000"/>
        </w:rPr>
        <w:t>1. e)</w:t>
      </w:r>
    </w:p>
    <w:p w14:paraId="75882525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/>
          <w:bCs/>
        </w:rPr>
      </w:pPr>
      <w:r w:rsidRPr="005F0334">
        <w:t xml:space="preserve">Jihočeský kraj nabídl </w:t>
      </w:r>
      <w:r w:rsidRPr="005F0334">
        <w:rPr>
          <w:b/>
          <w:bCs/>
        </w:rPr>
        <w:t>Obci Petříkov, IČO 581836</w:t>
      </w:r>
      <w:r w:rsidRPr="005F0334">
        <w:t>, bezúplatný převod pozemkové parcely katastru nemovitostí č. 3184/24 o výměře 306 m</w:t>
      </w:r>
      <w:r w:rsidRPr="005F0334">
        <w:rPr>
          <w:vertAlign w:val="superscript"/>
        </w:rPr>
        <w:t>2</w:t>
      </w:r>
      <w:r w:rsidRPr="005F0334">
        <w:t xml:space="preserve">, ostatní plocha, ostatní komunikace, která je zapsána u Katastrálního úřadu pro Jihočeský kraj, Katastrální pracoviště České Budějovice v katastru </w:t>
      </w:r>
      <w:r w:rsidRPr="005F0334">
        <w:lastRenderedPageBreak/>
        <w:t xml:space="preserve">nemovitostí na listu vlastnictví č. 183 pro obec Petříkov a k. ú. Těšínov. </w:t>
      </w:r>
      <w:r w:rsidRPr="005F0334">
        <w:rPr>
          <w:b/>
          <w:bCs/>
        </w:rPr>
        <w:t>Jedná se o pozemek zastavěný místní komunikací.</w:t>
      </w:r>
    </w:p>
    <w:p w14:paraId="0305F9F3" w14:textId="77777777" w:rsidR="00406DD8" w:rsidRPr="005F0334" w:rsidRDefault="00406DD8" w:rsidP="005F0334">
      <w:pPr>
        <w:pStyle w:val="KUJKnormal"/>
      </w:pPr>
    </w:p>
    <w:p w14:paraId="17529C59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Obdarovaná strana se zavazuje využít předmět daru k veřejnému účelu jako veřejné statky. V případě, že by obdarovaný převedl nemovitosti do 10 let ode dne účinnosti této smlouvy úplatně třetí osobě, je povinen převést 100 % z ceny zjištěné v době převodu dárci ve lhůtě třech měsíců ode dne převodu.</w:t>
      </w:r>
    </w:p>
    <w:p w14:paraId="5744B73C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</w:p>
    <w:p w14:paraId="02364C6C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Správa a údržba silnic Jihočeského kraje sdělila, že je pozemek pro ni nepotřebný a souhlasí tak s jeho darováním Obci Petříkov.</w:t>
      </w:r>
    </w:p>
    <w:p w14:paraId="781E739E" w14:textId="77777777" w:rsidR="00406DD8" w:rsidRPr="005F0334" w:rsidRDefault="00406DD8" w:rsidP="005F0334">
      <w:pPr>
        <w:pStyle w:val="KUJKnormal"/>
        <w:rPr>
          <w:bCs/>
        </w:rPr>
      </w:pPr>
    </w:p>
    <w:p w14:paraId="434670EF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Případná rizika a negativní ekonomické dopady nejsou zpracovateli známy, respektive byly vyloučeny podmínkami návrhu.</w:t>
      </w:r>
    </w:p>
    <w:p w14:paraId="00674709" w14:textId="77777777" w:rsidR="00406DD8" w:rsidRPr="005F0334" w:rsidRDefault="00406DD8" w:rsidP="005F0334">
      <w:pPr>
        <w:pStyle w:val="KUJKnormal"/>
      </w:pPr>
    </w:p>
    <w:p w14:paraId="151CDF51" w14:textId="77777777" w:rsidR="00406DD8" w:rsidRPr="005F0334" w:rsidRDefault="00406DD8" w:rsidP="005F0334">
      <w:pPr>
        <w:pStyle w:val="KUJKnormal"/>
        <w:rPr>
          <w:b/>
          <w:bCs/>
          <w:color w:val="EE0000"/>
        </w:rPr>
      </w:pPr>
      <w:r w:rsidRPr="005F0334">
        <w:rPr>
          <w:b/>
          <w:bCs/>
          <w:color w:val="EE0000"/>
        </w:rPr>
        <w:t>1. f)</w:t>
      </w:r>
    </w:p>
    <w:p w14:paraId="0FAFDF00" w14:textId="77777777" w:rsidR="00406DD8" w:rsidRPr="005F0334" w:rsidRDefault="00406DD8" w:rsidP="005F0334">
      <w:pPr>
        <w:pStyle w:val="KUJKnormal"/>
        <w:rPr>
          <w:b/>
          <w:bCs/>
        </w:rPr>
      </w:pPr>
      <w:r w:rsidRPr="005F0334">
        <w:rPr>
          <w:b/>
          <w:bCs/>
        </w:rPr>
        <w:t>Město Dačice, IČO 246476</w:t>
      </w:r>
      <w:r w:rsidRPr="005F0334">
        <w:t>, požádalo Jihočeský kraj o darování pozemkových parcel katastru nemovitostí č. 2724/12 o výměře 19 m</w:t>
      </w:r>
      <w:r w:rsidRPr="005F0334">
        <w:rPr>
          <w:vertAlign w:val="superscript"/>
        </w:rPr>
        <w:t>2</w:t>
      </w:r>
      <w:r w:rsidRPr="005F0334">
        <w:t>, ostatní plocha, ostatní komunikace a č. 2724/13 o výměře 8 m</w:t>
      </w:r>
      <w:r w:rsidRPr="005F0334">
        <w:rPr>
          <w:vertAlign w:val="superscript"/>
        </w:rPr>
        <w:t>2</w:t>
      </w:r>
      <w:r w:rsidRPr="005F0334">
        <w:t xml:space="preserve">, ostatní plocha, ostatní komunikace, které jsou zapsány u Katastrálního úřadu pro Jihočeský kraj, Katastrální pracoviště Jindřichův Hradec v katastru nemovitostí na listu vlastnictví č. 84 pro obec a k. ú. Dačice. </w:t>
      </w:r>
      <w:r w:rsidRPr="005F0334">
        <w:rPr>
          <w:b/>
          <w:bCs/>
        </w:rPr>
        <w:t>Jedná se o pozemky zastavěné chodníkem.</w:t>
      </w:r>
    </w:p>
    <w:p w14:paraId="690ACA29" w14:textId="77777777" w:rsidR="00406DD8" w:rsidRPr="005F0334" w:rsidRDefault="00406DD8" w:rsidP="005F0334">
      <w:pPr>
        <w:pStyle w:val="KUJKnormal"/>
      </w:pPr>
    </w:p>
    <w:p w14:paraId="5DFA7E03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Obdarovaná strana se zavazuje využít předmět daru k veřejnému účelu jako veřejné statky. V případě, že by obdarovaný převedl nemovitosti do 10 let ode dne účinnosti této smlouvy úplatně třetí osobě, je povinen převést 100 % z ceny zjištěné v době převodu dárci ve lhůtě třech měsíců ode dne převodu.</w:t>
      </w:r>
    </w:p>
    <w:p w14:paraId="6DC11373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</w:p>
    <w:p w14:paraId="2314253B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Správa a údržba silnic Jihočeského kraje sdělila, že jsou pozemky pro ni nepotřebné a souhlasí tak s jejich darováním Městu Dačice.</w:t>
      </w:r>
    </w:p>
    <w:p w14:paraId="56E5050D" w14:textId="77777777" w:rsidR="00406DD8" w:rsidRPr="005F0334" w:rsidRDefault="00406DD8" w:rsidP="005F0334">
      <w:pPr>
        <w:pStyle w:val="KUJKnormal"/>
        <w:rPr>
          <w:bCs/>
        </w:rPr>
      </w:pPr>
    </w:p>
    <w:p w14:paraId="2AFF9B8A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Případná rizika a negativní ekonomické dopady nejsou zpracovateli známy, respektive byly vyloučeny podmínkami návrhu.</w:t>
      </w:r>
    </w:p>
    <w:p w14:paraId="2AFED27A" w14:textId="77777777" w:rsidR="00406DD8" w:rsidRPr="005F0334" w:rsidRDefault="00406DD8" w:rsidP="005F0334">
      <w:pPr>
        <w:pStyle w:val="KUJKnormal"/>
      </w:pPr>
    </w:p>
    <w:p w14:paraId="0CDD67E4" w14:textId="77777777" w:rsidR="00406DD8" w:rsidRPr="005F0334" w:rsidRDefault="00406DD8" w:rsidP="005F0334">
      <w:pPr>
        <w:pStyle w:val="KUJKnormal"/>
      </w:pPr>
    </w:p>
    <w:p w14:paraId="24E759F1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/>
          <w:bCs/>
          <w:color w:val="00B050"/>
          <w:u w:val="single"/>
        </w:rPr>
      </w:pPr>
      <w:r w:rsidRPr="005F0334">
        <w:rPr>
          <w:b/>
          <w:bCs/>
          <w:color w:val="00B050"/>
          <w:u w:val="single"/>
        </w:rPr>
        <w:t>VZÁJEMNÉ DAROVÁNÍ</w:t>
      </w:r>
    </w:p>
    <w:p w14:paraId="5A722A4C" w14:textId="77777777" w:rsidR="00406DD8" w:rsidRPr="005F0334" w:rsidRDefault="00406DD8" w:rsidP="005F0334">
      <w:pPr>
        <w:pStyle w:val="KUJKnormal"/>
      </w:pPr>
    </w:p>
    <w:p w14:paraId="68CD84D7" w14:textId="77777777" w:rsidR="00406DD8" w:rsidRPr="005F0334" w:rsidRDefault="00406DD8" w:rsidP="005F0334">
      <w:pPr>
        <w:pStyle w:val="KUJKnormal"/>
        <w:rPr>
          <w:b/>
          <w:bCs/>
          <w:color w:val="00B050"/>
        </w:rPr>
      </w:pPr>
      <w:r w:rsidRPr="005F0334">
        <w:rPr>
          <w:b/>
          <w:bCs/>
          <w:color w:val="00B050"/>
        </w:rPr>
        <w:t>2. a)</w:t>
      </w:r>
    </w:p>
    <w:p w14:paraId="2F6E2724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/>
        </w:rPr>
      </w:pPr>
      <w:r w:rsidRPr="005F0334">
        <w:t>Jihočeský kraj požádal</w:t>
      </w:r>
      <w:r w:rsidRPr="005F0334">
        <w:rPr>
          <w:b/>
          <w:bCs/>
        </w:rPr>
        <w:t xml:space="preserve"> </w:t>
      </w:r>
      <w:r w:rsidRPr="005F0334">
        <w:rPr>
          <w:b/>
        </w:rPr>
        <w:t>Obec Stachy, IČO 250678</w:t>
      </w:r>
      <w:r w:rsidRPr="005F0334">
        <w:rPr>
          <w:b/>
          <w:bCs/>
        </w:rPr>
        <w:t xml:space="preserve">, </w:t>
      </w:r>
      <w:r w:rsidRPr="005F0334">
        <w:t>o  vzájemné darování</w:t>
      </w:r>
      <w:r w:rsidRPr="005F0334">
        <w:rPr>
          <w:b/>
          <w:bCs/>
        </w:rPr>
        <w:t xml:space="preserve"> </w:t>
      </w:r>
      <w:r w:rsidRPr="005F0334">
        <w:rPr>
          <w:bCs/>
        </w:rPr>
        <w:t>pozemkových parcel katastru nemovitostí č. 704 o výměře 2811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 a č. 705/1 o výměře 2736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ostatní komunikace, které jsou zapsány u Katastrálního úřadu pro Jihočeský kraj, Katastrální pracoviště Prachatice v katastru nemovitostí na listu vlastnictví č. 146 pro obec Stachy a k. ú. Úbislav </w:t>
      </w:r>
      <w:r w:rsidRPr="005F0334">
        <w:rPr>
          <w:b/>
        </w:rPr>
        <w:t>v dosavadním vlastnictví Jihočeského kraje</w:t>
      </w:r>
      <w:r w:rsidRPr="005F0334">
        <w:rPr>
          <w:bCs/>
        </w:rPr>
        <w:t xml:space="preserve"> za pozemkové parcely katastru nemovitostí č. 2108/10 o výměře 797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č. 2108/26 o výměře 675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č. 2108/29 o výměře 75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č. 2386/4 o výměře 2901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 a č. 2386/6 o výměře 278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silnice, které jsou zapsány u Katastrálního úřadu pro Jihočeský kraj, Katastrální pracoviště Prachatice v katastru nemovitostí na listu vlastnictví č. 10001 pro obec a k. ú. Stachy </w:t>
      </w:r>
      <w:r w:rsidRPr="005F0334">
        <w:rPr>
          <w:b/>
        </w:rPr>
        <w:t>v dosavadním vlastnictví Obce Stachy.</w:t>
      </w:r>
    </w:p>
    <w:p w14:paraId="2FE04D4C" w14:textId="77777777" w:rsidR="00406DD8" w:rsidRPr="005F0334" w:rsidRDefault="00406DD8" w:rsidP="005F0334">
      <w:pPr>
        <w:pStyle w:val="KUJKnormal"/>
      </w:pPr>
    </w:p>
    <w:p w14:paraId="4B021F72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/>
          <w:bCs/>
        </w:rPr>
        <w:t xml:space="preserve">Pozemky v dosavadním vlastnictví Jihočeského kraje jsou zastavěné chodníky a místními komunikacemi, a naopak pozemky v dosavadním vlastnictví Obce Stachy jsou zastavěné silnicí III. třídy ve vlastnictví Jihočeského kraje. </w:t>
      </w:r>
      <w:r w:rsidRPr="005F0334">
        <w:rPr>
          <w:bCs/>
        </w:rPr>
        <w:t>Správa a údržba silnic Jihočeského kraje tak se vzájemným darováním nemovitostí souhlasí.</w:t>
      </w:r>
    </w:p>
    <w:p w14:paraId="2B7D3327" w14:textId="77777777" w:rsidR="00406DD8" w:rsidRPr="005F0334" w:rsidRDefault="00406DD8" w:rsidP="005F0334">
      <w:pPr>
        <w:pStyle w:val="KUJKnormal"/>
        <w:rPr>
          <w:b/>
          <w:bCs/>
        </w:rPr>
      </w:pPr>
    </w:p>
    <w:p w14:paraId="7D2037BB" w14:textId="77777777" w:rsidR="00406DD8" w:rsidRPr="005F0334" w:rsidRDefault="00406DD8" w:rsidP="005F0334">
      <w:pPr>
        <w:pStyle w:val="KUJKnormal"/>
        <w:rPr>
          <w:bCs/>
        </w:rPr>
      </w:pPr>
      <w:r w:rsidRPr="005F0334">
        <w:rPr>
          <w:bCs/>
        </w:rPr>
        <w:lastRenderedPageBreak/>
        <w:t>Odbor dopravy a silničního hospodářství KÚ Jihočeského kraje nemá výhrad ke vzájemnému darování, neboť to neovlivní hospodaření ani činnost příspěvkové organizace a dojde jím ke vzájemnému majetkoprávnímu vypořádání pozemků.</w:t>
      </w:r>
    </w:p>
    <w:p w14:paraId="5806F599" w14:textId="77777777" w:rsidR="00406DD8" w:rsidRPr="005F0334" w:rsidRDefault="00406DD8" w:rsidP="005F0334">
      <w:pPr>
        <w:pStyle w:val="KUJKnormal"/>
        <w:rPr>
          <w:bCs/>
        </w:rPr>
      </w:pPr>
    </w:p>
    <w:p w14:paraId="1E08C161" w14:textId="77777777" w:rsidR="00406DD8" w:rsidRPr="005F0334" w:rsidRDefault="00406DD8" w:rsidP="005F0334">
      <w:pPr>
        <w:pStyle w:val="KUJKnormal"/>
        <w:rPr>
          <w:bCs/>
        </w:rPr>
      </w:pPr>
      <w:r w:rsidRPr="005F0334">
        <w:rPr>
          <w:bCs/>
        </w:rPr>
        <w:t>Případná rizika či negativní ekonomické dopady nejsou zpracovateli známy, respektive byly vyloučeny podmínkami návrhu.</w:t>
      </w:r>
    </w:p>
    <w:p w14:paraId="50EF7510" w14:textId="77777777" w:rsidR="00406DD8" w:rsidRPr="005F0334" w:rsidRDefault="00406DD8" w:rsidP="005F0334">
      <w:pPr>
        <w:pStyle w:val="KUJKnormal"/>
      </w:pPr>
    </w:p>
    <w:p w14:paraId="0D6AC3F4" w14:textId="77777777" w:rsidR="00406DD8" w:rsidRPr="005F0334" w:rsidRDefault="00406DD8" w:rsidP="005F0334">
      <w:pPr>
        <w:pStyle w:val="KUJKnormal"/>
        <w:rPr>
          <w:b/>
          <w:bCs/>
          <w:color w:val="00B050"/>
        </w:rPr>
      </w:pPr>
      <w:r w:rsidRPr="005F0334">
        <w:rPr>
          <w:b/>
          <w:bCs/>
          <w:color w:val="00B050"/>
        </w:rPr>
        <w:t>2. b)</w:t>
      </w:r>
    </w:p>
    <w:p w14:paraId="53EC12A6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Cs/>
        </w:rPr>
      </w:pPr>
      <w:r w:rsidRPr="005F0334">
        <w:rPr>
          <w:b/>
        </w:rPr>
        <w:t>Městys Frymburk, IČO 245861</w:t>
      </w:r>
      <w:r w:rsidRPr="005F0334">
        <w:rPr>
          <w:bCs/>
        </w:rPr>
        <w:t>, požádal Jihočeský kraj o vzájemné darování pozemkové parcely katastru nemovitostí č. 558/19 o výměře 1324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jiná plocha, která je zapsána u Katastrálního úřadu pro Jihočeský kraj, Katastrální pracoviště Český Krumlov v katastru nemovitostí na listu vlastnictví č. 1546 pro obec a k. ú. Frymburk </w:t>
      </w:r>
      <w:r w:rsidRPr="005F0334">
        <w:rPr>
          <w:b/>
        </w:rPr>
        <w:t>v dosavadním vlastnictví Jihočeského kraje</w:t>
      </w:r>
      <w:r w:rsidRPr="005F0334">
        <w:rPr>
          <w:bCs/>
        </w:rPr>
        <w:t xml:space="preserve"> za pozemkovou parcelu katastru nemovitostí č. 558/20 o výměře 49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silnice, která je zapsána u Katastrálního úřadu pro Jihočeský kraj, Katastrální pracoviště Český Krumlov v katastru nemovitostí na listu vlastnictví č. 10001 pro obec a k. ú. Frymburk </w:t>
      </w:r>
      <w:r w:rsidRPr="005F0334">
        <w:rPr>
          <w:b/>
        </w:rPr>
        <w:t>v dosavadním vlastnictví Městyse Frymburk</w:t>
      </w:r>
      <w:r w:rsidRPr="005F0334">
        <w:rPr>
          <w:bCs/>
        </w:rPr>
        <w:t>.</w:t>
      </w:r>
    </w:p>
    <w:p w14:paraId="22944E30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Cs/>
        </w:rPr>
      </w:pPr>
    </w:p>
    <w:p w14:paraId="2E883FC9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Cs/>
        </w:rPr>
      </w:pPr>
      <w:r w:rsidRPr="005F0334">
        <w:rPr>
          <w:bCs/>
        </w:rPr>
        <w:t>Jihočeský kraj zřídí zároveň bezúplatně ve prospěch Městyse Frymburk služebnost spočívající v právu umístění stavby podchodu na pozemkové parcele katastru nemovitostí č. 558/1 v k. ú. Frymburk dle geometrického plánu č. 3592 – 50a/2026 a na pozemkové parcele katastru nemovitostí č. 558/20 v k. ú. Frymburk dle geometrického plánu č. 3592 – 50b/2026, dále v přístupu k němu a v právu jeho oprav a údržby.</w:t>
      </w:r>
    </w:p>
    <w:p w14:paraId="3C03CC46" w14:textId="77777777" w:rsidR="00406DD8" w:rsidRPr="005F0334" w:rsidRDefault="00406DD8" w:rsidP="005F0334">
      <w:pPr>
        <w:pStyle w:val="KUJKnormal"/>
      </w:pPr>
    </w:p>
    <w:p w14:paraId="78C0737E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/>
          <w:bCs/>
        </w:rPr>
        <w:t xml:space="preserve">Pozemek v dosavadním vlastnictví Jihočeského kraje je zastavěný chodníkem, a naopak pozemek v dosavadním vlastnictví Městyse Frymburk je zastavěný stavbou mostu ev. č. 163 – 015a ve vlastnictví Jihočeského kraje. </w:t>
      </w:r>
      <w:r w:rsidRPr="005F0334">
        <w:rPr>
          <w:bCs/>
        </w:rPr>
        <w:t>Správa a údržba silnic Jihočeského kraje tak se vzájemným darováním nemovitostí souhlasí.</w:t>
      </w:r>
    </w:p>
    <w:p w14:paraId="0A1B8F5B" w14:textId="77777777" w:rsidR="00406DD8" w:rsidRPr="005F0334" w:rsidRDefault="00406DD8" w:rsidP="005F0334">
      <w:pPr>
        <w:pStyle w:val="KUJKnormal"/>
        <w:rPr>
          <w:b/>
          <w:bCs/>
        </w:rPr>
      </w:pPr>
    </w:p>
    <w:p w14:paraId="5E573CCC" w14:textId="77777777" w:rsidR="00406DD8" w:rsidRPr="005F0334" w:rsidRDefault="00406DD8" w:rsidP="005F0334">
      <w:pPr>
        <w:pStyle w:val="KUJKnormal"/>
        <w:rPr>
          <w:bCs/>
        </w:rPr>
      </w:pPr>
      <w:r w:rsidRPr="005F0334">
        <w:rPr>
          <w:bCs/>
        </w:rPr>
        <w:t>Odbor dopravy a silničního hospodářství KÚ Jihočeského kraje nemá výhrad ke vzájemnému darování, neboť to neovlivní hospodaření ani činnost příspěvkové organizace a dojde jím ke vzájemnému majetkoprávnímu vypořádání pozemků.</w:t>
      </w:r>
    </w:p>
    <w:p w14:paraId="53C4346D" w14:textId="77777777" w:rsidR="00406DD8" w:rsidRPr="005F0334" w:rsidRDefault="00406DD8" w:rsidP="005F0334">
      <w:pPr>
        <w:pStyle w:val="KUJKnormal"/>
        <w:rPr>
          <w:bCs/>
        </w:rPr>
      </w:pPr>
    </w:p>
    <w:p w14:paraId="291C1D07" w14:textId="77777777" w:rsidR="00406DD8" w:rsidRPr="005F0334" w:rsidRDefault="00406DD8" w:rsidP="005F0334">
      <w:pPr>
        <w:pStyle w:val="KUJKnormal"/>
        <w:rPr>
          <w:bCs/>
        </w:rPr>
      </w:pPr>
      <w:r w:rsidRPr="005F0334">
        <w:rPr>
          <w:bCs/>
        </w:rPr>
        <w:t>Případná rizika či negativní ekonomické dopady nejsou zpracovateli známy, respektive byly vyloučeny podmínkami návrhu.</w:t>
      </w:r>
    </w:p>
    <w:p w14:paraId="369270CE" w14:textId="77777777" w:rsidR="00406DD8" w:rsidRPr="005F0334" w:rsidRDefault="00406DD8" w:rsidP="005F0334">
      <w:pPr>
        <w:pStyle w:val="KUJKnormal"/>
      </w:pPr>
    </w:p>
    <w:p w14:paraId="2AFE71D1" w14:textId="77777777" w:rsidR="00406DD8" w:rsidRPr="005F0334" w:rsidRDefault="00406DD8" w:rsidP="005F0334">
      <w:pPr>
        <w:pStyle w:val="KUJKnormal"/>
        <w:rPr>
          <w:b/>
          <w:bCs/>
          <w:color w:val="00B050"/>
        </w:rPr>
      </w:pPr>
      <w:r w:rsidRPr="005F0334">
        <w:rPr>
          <w:b/>
          <w:bCs/>
          <w:color w:val="00B050"/>
        </w:rPr>
        <w:t>2. c)</w:t>
      </w:r>
    </w:p>
    <w:p w14:paraId="7E6136BD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Cs/>
        </w:rPr>
      </w:pPr>
      <w:r w:rsidRPr="005F0334">
        <w:rPr>
          <w:bCs/>
        </w:rPr>
        <w:t xml:space="preserve">Jihočeský kraj požádal </w:t>
      </w:r>
      <w:r w:rsidRPr="005F0334">
        <w:rPr>
          <w:b/>
        </w:rPr>
        <w:t>Obec Vacov, IČO 250783</w:t>
      </w:r>
      <w:r w:rsidRPr="005F0334">
        <w:rPr>
          <w:bCs/>
        </w:rPr>
        <w:t>, o vzájemné darování pozemkových parcel katastru nemovitostí č. 775/5 o výměře 22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jiná plocha a č. 775/6 o výměře 64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které jsou zapsány u Katastrálního úřadu pro Jihočeský kraj, Katastrální pracoviště Prachatice v katastru nemovitostí na listu vlastnictví č. 141 pro obec a k. ú. Vacov, pozemkové parcely katastru nemovitostí č. 613 o výměře 367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která je zapsána u Katastrálního úřadu pro Jihočeský kraj, Katastrální pracoviště Prachatice v katastru nemovitostí na listu vlastnictví č. 139 pro obec Vacov a k. ú. Přečín, pozemkové parcely katastru nemovitostí č. 215/2 o výměře 448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jiná plocha, která je zapsána u Katastrálního úřadu pro Jihočeský kraj, Katastrální pracoviště Prachatice v katastru nemovitostí na listu vlastnictví č. 76 pro</w:t>
      </w:r>
      <w:r>
        <w:rPr>
          <w:bCs/>
        </w:rPr>
        <w:t> </w:t>
      </w:r>
      <w:r w:rsidRPr="005F0334">
        <w:rPr>
          <w:bCs/>
        </w:rPr>
        <w:t>obec Vacov a k. ú. Javorník u Stach a pozemkové parcely katastru nemovitostí č. 613 o výměře 367</w:t>
      </w:r>
      <w:r>
        <w:rPr>
          <w:bCs/>
        </w:rPr>
        <w:t> </w:t>
      </w:r>
      <w:r w:rsidRPr="005F0334">
        <w:rPr>
          <w:bCs/>
        </w:rPr>
        <w:t>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která je zapsána u Katastrálního úřadu pro Jihočeský kraj, Katastrální pracoviště Prachatice v katastru nemovitostí na listu vlastnictví č. 139 pro obec Vacov a k. ú. Přečín, pozemkové parcely katastru nemovitostí č. 260/1 o výměře 1005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ostatní komunikace, která je zapsána u Katastrálního úřadu pro Jihočeský kraj, Katastrální pracoviště Prachatice v katastru nemovitostí na listu vlastnictví č. 30 pro obec Vacov a k. ú. Rohanov </w:t>
      </w:r>
      <w:r w:rsidRPr="005F0334">
        <w:rPr>
          <w:b/>
        </w:rPr>
        <w:t xml:space="preserve">v dosavadním </w:t>
      </w:r>
      <w:r w:rsidRPr="005F0334">
        <w:rPr>
          <w:b/>
        </w:rPr>
        <w:lastRenderedPageBreak/>
        <w:t>vlastnictví Jihočeského kraje</w:t>
      </w:r>
      <w:r w:rsidRPr="005F0334">
        <w:rPr>
          <w:bCs/>
        </w:rPr>
        <w:t xml:space="preserve"> za pozemkovou parcelu katastru nemovitostí č. 771 o výměře 475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silnice, která je zapsána u Katastrálního úřadu pro Jihočeský kraj, Katastrální pracoviště Prachatice v katastru nemovitostí na listu vlastnictví č. 10001 pro obec a k. ú. Vacov, pozemkové parcely katastru nemovitostí č. 837/1 o výměře 620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č. 837/2 o výměře 112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 a č. 837/5 o výměře 55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které jsou zapsány u Katastrálního úřadu pro Jihočeský kraj, Katastrální pracoviště Prachatice v katastru nemovitostí na listu vlastnictví č. 10001 pro obec Vacov a k. ú. Nespice, pozemkové parcely katastru nemovitostí č. 330/2 o výměře 99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silnice, č. 405/1 o výměře 303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silnice,  č. 406/1 o výměře 974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 a 416/18 o výměře 107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které jsou zapsány u Katastrálního úřadu pro Jihočeský kraj, Katastrální pracoviště Prachatice v katastru nemovitostí na listu vlastnictví č. 10001 pro obec Vacov a k. ú. Vlkonice u Vacova, pozemkové parcely katastru nemovitostí č. 260/2 o výměře 802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č. 260/10 o výměře 17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 č. 260/14 o výměře 13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 a 260/19 o výměře 2097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které jsou zapsány u Katastrálního úřadu pro Jihočeský kraj, Katastrální pracoviště Prachatice v katastru nemovitostí na listu vlastnictví č. 10001 pro obec Vacov a k. ú. Rohanov a pozemkovou parcelu katastru nemovitostí č. 266/4 o výměře 1398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silnice, která je zapsána u Katastrálního úřadu pro Jihočeský kraj, Katastrální pracoviště Prachatice v katastru nemovitostí na listu vlastnictví č. 10001 pro obec Vacov a k. ú. Lhota nad Rohanovem </w:t>
      </w:r>
      <w:r w:rsidRPr="005F0334">
        <w:rPr>
          <w:b/>
        </w:rPr>
        <w:t>v dosavadním vlastnictví Obce Vacov</w:t>
      </w:r>
      <w:r w:rsidRPr="005F0334">
        <w:rPr>
          <w:bCs/>
        </w:rPr>
        <w:t xml:space="preserve">. </w:t>
      </w:r>
    </w:p>
    <w:p w14:paraId="727DEC5D" w14:textId="77777777" w:rsidR="00406DD8" w:rsidRPr="005F0334" w:rsidRDefault="00406DD8" w:rsidP="005F0334">
      <w:pPr>
        <w:pStyle w:val="KUJKnormal"/>
      </w:pPr>
    </w:p>
    <w:p w14:paraId="63E1A7CA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/>
          <w:bCs/>
        </w:rPr>
        <w:t xml:space="preserve">Pozemky v dosavadním vlastnictví Jihočeského kraje jsou zastavěné chodníky a místními komunikacemi, a naopak pozemky v dosavadním vlastnictví Obce Vacov jsou zastavěné silnicemi II. a III. třídy ve vlastnictví Jihočeského kraje. </w:t>
      </w:r>
      <w:r w:rsidRPr="005F0334">
        <w:rPr>
          <w:bCs/>
        </w:rPr>
        <w:t>Správa a údržba silnic Jihočeského kraje tak se vzájemným darováním nemovitostí souhlasí.</w:t>
      </w:r>
    </w:p>
    <w:p w14:paraId="62EEE1E6" w14:textId="77777777" w:rsidR="00406DD8" w:rsidRPr="005F0334" w:rsidRDefault="00406DD8" w:rsidP="005F0334">
      <w:pPr>
        <w:pStyle w:val="KUJKnormal"/>
        <w:rPr>
          <w:b/>
          <w:bCs/>
        </w:rPr>
      </w:pPr>
    </w:p>
    <w:p w14:paraId="015D1584" w14:textId="77777777" w:rsidR="00406DD8" w:rsidRDefault="00406DD8" w:rsidP="005F0334">
      <w:pPr>
        <w:pStyle w:val="KUJKnormal"/>
        <w:rPr>
          <w:bCs/>
        </w:rPr>
      </w:pPr>
      <w:r w:rsidRPr="005F0334">
        <w:rPr>
          <w:bCs/>
        </w:rPr>
        <w:t>Odbor dopravy a silničního hospodářství KÚ Jihočeského kraje nemá výhrad ke vzájemnému darování, neboť to neovlivní hospodaření ani činnost příspěvkové organizace a dojde jím ke vzájemnému majetkoprávnímu vypořádání pozemků.</w:t>
      </w:r>
    </w:p>
    <w:p w14:paraId="6B0F1E13" w14:textId="77777777" w:rsidR="00406DD8" w:rsidRPr="005F0334" w:rsidRDefault="00406DD8" w:rsidP="005F0334">
      <w:pPr>
        <w:pStyle w:val="KUJKnormal"/>
        <w:rPr>
          <w:bCs/>
        </w:rPr>
      </w:pPr>
    </w:p>
    <w:p w14:paraId="3E01B6CA" w14:textId="77777777" w:rsidR="00406DD8" w:rsidRPr="005F0334" w:rsidRDefault="00406DD8" w:rsidP="005F0334">
      <w:pPr>
        <w:pStyle w:val="KUJKnormal"/>
        <w:rPr>
          <w:bCs/>
        </w:rPr>
      </w:pPr>
      <w:r w:rsidRPr="005F0334">
        <w:rPr>
          <w:bCs/>
        </w:rPr>
        <w:t>Případná rizika či negativní ekonomické dopady nejsou zpracovateli známy, respektive byly vyloučeny podmínkami návrhu.</w:t>
      </w:r>
    </w:p>
    <w:p w14:paraId="62CE3A5F" w14:textId="77777777" w:rsidR="00406DD8" w:rsidRPr="005F0334" w:rsidRDefault="00406DD8" w:rsidP="005F0334">
      <w:pPr>
        <w:pStyle w:val="KUJKnormal"/>
      </w:pPr>
    </w:p>
    <w:p w14:paraId="1CA24A4C" w14:textId="77777777" w:rsidR="00406DD8" w:rsidRPr="005F0334" w:rsidRDefault="00406DD8" w:rsidP="005F0334">
      <w:pPr>
        <w:pStyle w:val="KUJKnormal"/>
        <w:rPr>
          <w:b/>
          <w:bCs/>
          <w:color w:val="00B050"/>
        </w:rPr>
      </w:pPr>
      <w:r w:rsidRPr="005F0334">
        <w:rPr>
          <w:b/>
          <w:bCs/>
          <w:color w:val="00B050"/>
        </w:rPr>
        <w:t>2. d)</w:t>
      </w:r>
    </w:p>
    <w:p w14:paraId="1908FBC9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Cs/>
        </w:rPr>
      </w:pPr>
      <w:r w:rsidRPr="005F0334">
        <w:rPr>
          <w:bCs/>
        </w:rPr>
        <w:t xml:space="preserve">Jihočeský kraj požádal </w:t>
      </w:r>
      <w:r w:rsidRPr="005F0334">
        <w:rPr>
          <w:b/>
        </w:rPr>
        <w:t>Obec Jetětice, IČO 249734</w:t>
      </w:r>
      <w:r w:rsidRPr="005F0334">
        <w:rPr>
          <w:bCs/>
        </w:rPr>
        <w:t>, o vzájemné darování pozemkových parcel katastru nemovitostí č. 1317/2 o výměře 38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jiná plocha, č. 1318/2 o výměře 542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č. 1318/4 o výměře 204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 a č. 1318/5 o výměře 94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ostatní komunikace, které jsou zapsány u Katastrálního úřadu pro Jihočeský kraj, Katastrální pracoviště Písek v katastru nemovitostí na listu vlastnictví č. 37 pro obec a k. ú. Jetětice </w:t>
      </w:r>
      <w:r w:rsidRPr="005F0334">
        <w:rPr>
          <w:b/>
        </w:rPr>
        <w:t>v dosavadním vlastnictví Jihočeského kraje</w:t>
      </w:r>
      <w:r w:rsidRPr="005F0334">
        <w:rPr>
          <w:bCs/>
        </w:rPr>
        <w:t xml:space="preserve"> za pozemkové parcely katastru nemovitostí č. 1076/12 o výměře 377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silnice, č. 1095/3 o výměře 107 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trvalý travní porost, č. 1108/20 o výměře 190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trvalý travní porost, č. 1113/23 o výměře 77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 a č. 1324/2 o výměře 20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silnice, které jsou zapsány u Katastrálního úřadu pro Jihočeský kraj, Katastrální pracoviště Písek v katastru nemovitostí na listu vlastnictví č. 1 pro obec a k. ú. Jetětice </w:t>
      </w:r>
      <w:r w:rsidRPr="005F0334">
        <w:rPr>
          <w:b/>
        </w:rPr>
        <w:t>v dosavadním vlastnictví Obce Jetětice</w:t>
      </w:r>
      <w:r w:rsidRPr="005F0334">
        <w:rPr>
          <w:bCs/>
        </w:rPr>
        <w:t xml:space="preserve">. </w:t>
      </w:r>
    </w:p>
    <w:p w14:paraId="08B00E03" w14:textId="77777777" w:rsidR="00406DD8" w:rsidRPr="005F0334" w:rsidRDefault="00406DD8" w:rsidP="005F0334">
      <w:pPr>
        <w:pStyle w:val="KUJKnormal"/>
      </w:pPr>
    </w:p>
    <w:p w14:paraId="65164136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/>
          <w:bCs/>
        </w:rPr>
        <w:t xml:space="preserve">Pozemky v dosavadním vlastnictví Jihočeského kraje jsou zastavěné chodníky a místními komunikacemi, a naopak pozemky v dosavadním vlastnictví Obce Jetětice jsou zastavěné silnicemi II. a III. třídy ve vlastnictví Jihočeského kraje. </w:t>
      </w:r>
      <w:r w:rsidRPr="005F0334">
        <w:rPr>
          <w:bCs/>
        </w:rPr>
        <w:t>Správa a údržba silnic Jihočeského kraje tak se vzájemným darováním nemovitostí souhlasí.</w:t>
      </w:r>
    </w:p>
    <w:p w14:paraId="21D09055" w14:textId="77777777" w:rsidR="00406DD8" w:rsidRPr="005F0334" w:rsidRDefault="00406DD8" w:rsidP="005F0334">
      <w:pPr>
        <w:pStyle w:val="KUJKnormal"/>
        <w:rPr>
          <w:b/>
          <w:bCs/>
        </w:rPr>
      </w:pPr>
    </w:p>
    <w:p w14:paraId="593DCCF1" w14:textId="77777777" w:rsidR="00406DD8" w:rsidRPr="005F0334" w:rsidRDefault="00406DD8" w:rsidP="005F0334">
      <w:pPr>
        <w:pStyle w:val="KUJKnormal"/>
        <w:rPr>
          <w:bCs/>
        </w:rPr>
      </w:pPr>
      <w:r w:rsidRPr="005F0334">
        <w:rPr>
          <w:bCs/>
        </w:rPr>
        <w:lastRenderedPageBreak/>
        <w:t>Odbor dopravy a silničního hospodářství KÚ Jihočeského kraje nemá výhrad ke vzájemnému darování, neboť to neovlivní hospodaření ani činnost příspěvkové organizace a dojde jím ke vzájemnému majetkoprávnímu vypořádání pozemků.</w:t>
      </w:r>
    </w:p>
    <w:p w14:paraId="32EC1F01" w14:textId="77777777" w:rsidR="00406DD8" w:rsidRPr="005F0334" w:rsidRDefault="00406DD8" w:rsidP="005F0334">
      <w:pPr>
        <w:pStyle w:val="KUJKnormal"/>
        <w:rPr>
          <w:bCs/>
        </w:rPr>
      </w:pPr>
    </w:p>
    <w:p w14:paraId="276E40F5" w14:textId="77777777" w:rsidR="00406DD8" w:rsidRPr="005F0334" w:rsidRDefault="00406DD8" w:rsidP="005F0334">
      <w:pPr>
        <w:pStyle w:val="KUJKnormal"/>
        <w:rPr>
          <w:bCs/>
        </w:rPr>
      </w:pPr>
      <w:r w:rsidRPr="005F0334">
        <w:rPr>
          <w:bCs/>
        </w:rPr>
        <w:t>Případná rizika či negativní ekonomické dopady nejsou zpracovateli známy, respektive byly vyloučeny podmínkami návrhu.</w:t>
      </w:r>
    </w:p>
    <w:p w14:paraId="4BBEB771" w14:textId="77777777" w:rsidR="00406DD8" w:rsidRPr="005F0334" w:rsidRDefault="00406DD8" w:rsidP="005F0334">
      <w:pPr>
        <w:pStyle w:val="KUJKnormal"/>
      </w:pPr>
    </w:p>
    <w:p w14:paraId="6E904BFB" w14:textId="77777777" w:rsidR="00406DD8" w:rsidRPr="005F0334" w:rsidRDefault="00406DD8" w:rsidP="005F0334">
      <w:pPr>
        <w:pStyle w:val="KUJKnormal"/>
        <w:rPr>
          <w:b/>
          <w:bCs/>
          <w:color w:val="00B050"/>
        </w:rPr>
      </w:pPr>
      <w:r w:rsidRPr="005F0334">
        <w:rPr>
          <w:b/>
          <w:bCs/>
          <w:color w:val="00B050"/>
        </w:rPr>
        <w:t>2. e)</w:t>
      </w:r>
    </w:p>
    <w:p w14:paraId="30BFC589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Cs/>
        </w:rPr>
      </w:pPr>
      <w:r w:rsidRPr="005F0334">
        <w:rPr>
          <w:bCs/>
        </w:rPr>
        <w:t xml:space="preserve">Jihočeský kraj požádal </w:t>
      </w:r>
      <w:r w:rsidRPr="005F0334">
        <w:rPr>
          <w:b/>
        </w:rPr>
        <w:t>Obec Horní Stropnice, IČO 244929</w:t>
      </w:r>
      <w:r w:rsidRPr="005F0334">
        <w:rPr>
          <w:bCs/>
        </w:rPr>
        <w:t>, o vzájemné darování pozemkových parcel katastru nemovitostí č. 1152/2 o výměře 162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neplodná půda, č. 2321/4 o výměře 2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neplodná půda, které jsou zapsány u Katastrálního úřadu pro Jihočeský kraj, Katastrální pracoviště České Budějovice v katastru nemovitostí na listu vlastnictví č. 162 pro obec Horní Stropnice a k. ú. Dlouhá Stropnice a pozemkové parcely katastru nemovitostí č. 2574/20 o výměře 100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ostatní komunikace, která je zapsána u Katastrálního úřadu pro Jihočeský kraj, Katastrální pracoviště České Budějovice v katastru nemovitostí na listu vlastnictví č. 162 pro obec Horní Stropnice a k. ú. Svébohy </w:t>
      </w:r>
      <w:r w:rsidRPr="005F0334">
        <w:rPr>
          <w:b/>
        </w:rPr>
        <w:t>v dosavadním vlastnictví Jihočeského kraje</w:t>
      </w:r>
      <w:r w:rsidRPr="005F0334">
        <w:rPr>
          <w:bCs/>
        </w:rPr>
        <w:t xml:space="preserve"> za pozemkové parcely katastru nemovitostí č. 1130/5 o výměře 11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silnice, č. 1145/4 o výměře 5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komunikace, č. 1145/5 o výměře 2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silnice, č. 1317/5 o výměře 55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silnice, č. 2322/5 o výměře 9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silnice, č. 2322/6 o výměře 1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>, ostatní plocha, ostatní komunikace a č. 2470/5 o výměře 38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silnice, které jsou zapsány u Katastrálního úřadu pro Jihočeský kraj, Katastrální pracoviště České Budějovice v katastru nemovitostí na listu vlastnictví č. 1 pro obec Horní Stropnice a k. ú. Dlouhá Stropnice </w:t>
      </w:r>
      <w:r w:rsidRPr="005F0334">
        <w:rPr>
          <w:b/>
        </w:rPr>
        <w:t>v dosavadním vlastnictví Obce Horní Stropnice</w:t>
      </w:r>
      <w:r w:rsidRPr="005F0334">
        <w:rPr>
          <w:bCs/>
        </w:rPr>
        <w:t xml:space="preserve">. </w:t>
      </w:r>
    </w:p>
    <w:p w14:paraId="4809DB3B" w14:textId="77777777" w:rsidR="00406DD8" w:rsidRPr="005F0334" w:rsidRDefault="00406DD8" w:rsidP="005F0334">
      <w:pPr>
        <w:pStyle w:val="KUJKnormal"/>
      </w:pPr>
    </w:p>
    <w:p w14:paraId="3D2C44B2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/>
          <w:bCs/>
        </w:rPr>
        <w:t xml:space="preserve">Pozemky v dosavadním vlastnictví Jihočeského kraje jsou zastavěné chodníky a místními komunikacemi, a naopak pozemky v dosavadním vlastnictví Obce Horní Stropnice jsou zastavěné silnicemi II. a III. třídy ve vlastnictví Jihočeského kraje. </w:t>
      </w:r>
      <w:r w:rsidRPr="005F0334">
        <w:rPr>
          <w:bCs/>
        </w:rPr>
        <w:t>Správa a údržba silnic Jihočeského kraje tak se vzájemným darováním nemovitostí souhlasí.</w:t>
      </w:r>
    </w:p>
    <w:p w14:paraId="66542778" w14:textId="77777777" w:rsidR="00406DD8" w:rsidRPr="005F0334" w:rsidRDefault="00406DD8" w:rsidP="005F0334">
      <w:pPr>
        <w:pStyle w:val="KUJKnormal"/>
        <w:rPr>
          <w:b/>
          <w:bCs/>
        </w:rPr>
      </w:pPr>
    </w:p>
    <w:p w14:paraId="457B1962" w14:textId="77777777" w:rsidR="00406DD8" w:rsidRPr="005F0334" w:rsidRDefault="00406DD8" w:rsidP="005F0334">
      <w:pPr>
        <w:pStyle w:val="KUJKnormal"/>
        <w:rPr>
          <w:bCs/>
        </w:rPr>
      </w:pPr>
      <w:r w:rsidRPr="005F0334">
        <w:rPr>
          <w:bCs/>
        </w:rPr>
        <w:t>Odbor dopravy a silničního hospodářství KÚ Jihočeského kraje nemá výhrad ke vzájemnému darování, neboť to neovlivní hospodaření ani činnost příspěvkové organizace a dojde jím ke vzájemnému majetkoprávnímu vypořádání pozemků.</w:t>
      </w:r>
    </w:p>
    <w:p w14:paraId="1E89A8EF" w14:textId="77777777" w:rsidR="00406DD8" w:rsidRPr="005F0334" w:rsidRDefault="00406DD8" w:rsidP="005F0334">
      <w:pPr>
        <w:pStyle w:val="KUJKnormal"/>
        <w:rPr>
          <w:bCs/>
        </w:rPr>
      </w:pPr>
    </w:p>
    <w:p w14:paraId="2222949F" w14:textId="77777777" w:rsidR="00406DD8" w:rsidRPr="005F0334" w:rsidRDefault="00406DD8" w:rsidP="005F0334">
      <w:pPr>
        <w:pStyle w:val="KUJKnormal"/>
        <w:rPr>
          <w:bCs/>
        </w:rPr>
      </w:pPr>
      <w:r w:rsidRPr="005F0334">
        <w:rPr>
          <w:bCs/>
        </w:rPr>
        <w:t>Případná rizika či negativní ekonomické dopady nejsou zpracovateli známy, respektive byly vyloučeny podmínkami návrhu.</w:t>
      </w:r>
    </w:p>
    <w:p w14:paraId="23AC494B" w14:textId="77777777" w:rsidR="00406DD8" w:rsidRPr="005F0334" w:rsidRDefault="00406DD8" w:rsidP="005F0334">
      <w:pPr>
        <w:pStyle w:val="KUJKnormal"/>
      </w:pPr>
    </w:p>
    <w:p w14:paraId="23847832" w14:textId="77777777" w:rsidR="00406DD8" w:rsidRPr="005F0334" w:rsidRDefault="00406DD8" w:rsidP="005F0334">
      <w:pPr>
        <w:pStyle w:val="KUJKnormal"/>
      </w:pPr>
    </w:p>
    <w:p w14:paraId="2C03E79D" w14:textId="77777777" w:rsidR="00406DD8" w:rsidRPr="005F0334" w:rsidRDefault="00406DD8" w:rsidP="005F0334">
      <w:pPr>
        <w:pStyle w:val="KUJKnormal"/>
        <w:rPr>
          <w:b/>
          <w:bCs/>
          <w:color w:val="00B0F0"/>
          <w:u w:val="single"/>
        </w:rPr>
      </w:pPr>
      <w:r w:rsidRPr="005F0334">
        <w:rPr>
          <w:b/>
          <w:bCs/>
          <w:color w:val="00B0F0"/>
          <w:u w:val="single"/>
        </w:rPr>
        <w:t>PŘIJETÍ DARU</w:t>
      </w:r>
    </w:p>
    <w:p w14:paraId="2CD93685" w14:textId="77777777" w:rsidR="00406DD8" w:rsidRPr="005F0334" w:rsidRDefault="00406DD8" w:rsidP="005F0334">
      <w:pPr>
        <w:pStyle w:val="KUJKnormal"/>
        <w:rPr>
          <w:bCs/>
        </w:rPr>
      </w:pPr>
    </w:p>
    <w:p w14:paraId="240D66E8" w14:textId="77777777" w:rsidR="00406DD8" w:rsidRPr="005F0334" w:rsidRDefault="00406DD8" w:rsidP="005F0334">
      <w:pPr>
        <w:pStyle w:val="KUJKnormal"/>
        <w:rPr>
          <w:color w:val="00B0F0"/>
        </w:rPr>
      </w:pPr>
      <w:r w:rsidRPr="005F0334">
        <w:rPr>
          <w:b/>
          <w:color w:val="00B0F0"/>
        </w:rPr>
        <w:t xml:space="preserve">3. </w:t>
      </w:r>
    </w:p>
    <w:p w14:paraId="31319CE9" w14:textId="77777777" w:rsidR="00406DD8" w:rsidRPr="005F0334" w:rsidRDefault="00406DD8" w:rsidP="005F0334">
      <w:pPr>
        <w:pStyle w:val="KUJKnormal"/>
        <w:numPr>
          <w:ilvl w:val="0"/>
          <w:numId w:val="14"/>
        </w:numPr>
        <w:rPr>
          <w:b/>
        </w:rPr>
      </w:pPr>
      <w:r w:rsidRPr="005F0334">
        <w:rPr>
          <w:bCs/>
        </w:rPr>
        <w:t xml:space="preserve">Jihočeský kraj požádal </w:t>
      </w:r>
      <w:r w:rsidRPr="005F0334">
        <w:rPr>
          <w:b/>
        </w:rPr>
        <w:t>Obec Volenice, IČO 397342</w:t>
      </w:r>
      <w:r w:rsidRPr="005F0334">
        <w:rPr>
          <w:bCs/>
        </w:rPr>
        <w:t>, o darování pozemkové parcely katastru nemovitostí č. 304/19 o výměře 33 m</w:t>
      </w:r>
      <w:r w:rsidRPr="005F0334">
        <w:rPr>
          <w:bCs/>
          <w:vertAlign w:val="superscript"/>
        </w:rPr>
        <w:t>2</w:t>
      </w:r>
      <w:r w:rsidRPr="005F0334">
        <w:rPr>
          <w:bCs/>
        </w:rPr>
        <w:t xml:space="preserve">, ostatní plocha, jiná plocha, která je zapsána u Katastrálního úřadu pro Jihočeský kraj, Katastrální pracoviště Strakonice v katastru nemovitostí na listu vlastnictví č. 1 pro obec Volenice a k. ú. Tažovice. </w:t>
      </w:r>
      <w:r w:rsidRPr="005F0334">
        <w:rPr>
          <w:b/>
        </w:rPr>
        <w:t xml:space="preserve">Jedná se o pozemek zastavěný stavbou mostu ev. č. 1709-3 ve vlastnictví Jihočeského kraje. </w:t>
      </w:r>
    </w:p>
    <w:p w14:paraId="575D6D30" w14:textId="77777777" w:rsidR="00406DD8" w:rsidRPr="005F0334" w:rsidRDefault="00406DD8" w:rsidP="005F0334">
      <w:pPr>
        <w:pStyle w:val="KUJKnormal"/>
      </w:pPr>
    </w:p>
    <w:p w14:paraId="36329C69" w14:textId="77777777" w:rsidR="00406DD8" w:rsidRPr="005F0334" w:rsidRDefault="00406DD8" w:rsidP="005F0334">
      <w:pPr>
        <w:pStyle w:val="KUJKnormal"/>
      </w:pPr>
      <w:r w:rsidRPr="005F0334">
        <w:t>Správa a údržba silnic Jihočeského kraje souhlasí s přijetím daru výše uvedené parcely v k. ú. Tažovice do vlastnictví Jihočeského kraje.</w:t>
      </w:r>
    </w:p>
    <w:p w14:paraId="4EA7370B" w14:textId="77777777" w:rsidR="00406DD8" w:rsidRPr="005F0334" w:rsidRDefault="00406DD8" w:rsidP="005F0334">
      <w:pPr>
        <w:pStyle w:val="KUJKnormal"/>
      </w:pPr>
    </w:p>
    <w:p w14:paraId="7FF78519" w14:textId="77777777" w:rsidR="00406DD8" w:rsidRPr="005F0334" w:rsidRDefault="00406DD8" w:rsidP="005F0334">
      <w:pPr>
        <w:pStyle w:val="KUJKnormal"/>
      </w:pPr>
      <w:r w:rsidRPr="005F0334">
        <w:t>Případná rizika a negativní ekonomické dopady nejsou zpracovateli známy, respektive byly vyloučeny podmínkami návrhu.</w:t>
      </w:r>
    </w:p>
    <w:p w14:paraId="55BA03B2" w14:textId="77777777" w:rsidR="00406DD8" w:rsidRPr="005F0334" w:rsidRDefault="00406DD8" w:rsidP="005F0334">
      <w:pPr>
        <w:pStyle w:val="KUJKnormal"/>
        <w:rPr>
          <w:b/>
          <w:bCs/>
          <w:color w:val="7030A0"/>
          <w:u w:val="single"/>
        </w:rPr>
      </w:pPr>
      <w:r w:rsidRPr="005F0334">
        <w:rPr>
          <w:b/>
          <w:bCs/>
          <w:color w:val="7030A0"/>
          <w:u w:val="single"/>
        </w:rPr>
        <w:lastRenderedPageBreak/>
        <w:t>BEZÚPLATNÝ PŘEVOD</w:t>
      </w:r>
    </w:p>
    <w:p w14:paraId="5C2CA7FE" w14:textId="77777777" w:rsidR="00406DD8" w:rsidRPr="005F0334" w:rsidRDefault="00406DD8" w:rsidP="005F0334">
      <w:pPr>
        <w:pStyle w:val="KUJKnormal"/>
        <w:rPr>
          <w:b/>
          <w:bCs/>
        </w:rPr>
      </w:pPr>
    </w:p>
    <w:p w14:paraId="38359D6E" w14:textId="77777777" w:rsidR="00406DD8" w:rsidRPr="005F0334" w:rsidRDefault="00406DD8" w:rsidP="005F0334">
      <w:pPr>
        <w:pStyle w:val="KUJKnormal"/>
        <w:rPr>
          <w:b/>
          <w:bCs/>
          <w:color w:val="7030A0"/>
        </w:rPr>
      </w:pPr>
      <w:r w:rsidRPr="005F0334">
        <w:rPr>
          <w:b/>
          <w:bCs/>
          <w:color w:val="7030A0"/>
        </w:rPr>
        <w:t xml:space="preserve">4. </w:t>
      </w:r>
    </w:p>
    <w:p w14:paraId="7BE55CD9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/>
          <w:bCs/>
        </w:rPr>
        <w:t xml:space="preserve">ČR - Úřad pro zastupování státu ve věcech majetkových, se sídlem Rašínovo nábřeží 42, Praha 2, IČO 69797111, </w:t>
      </w:r>
      <w:r w:rsidRPr="005F0334">
        <w:t>nabídl Jihočeskému kraji bezúplatný převod pozemkové parcely katastru nemovitostí č. 528/6 o výměře 28 m</w:t>
      </w:r>
      <w:r w:rsidRPr="005F0334">
        <w:rPr>
          <w:vertAlign w:val="superscript"/>
        </w:rPr>
        <w:t>2</w:t>
      </w:r>
      <w:r w:rsidRPr="005F0334">
        <w:t>, ostatní plocha, silnice, která je zapsána u Katastrálního úřadu pro Jihočeský kraj, Katastrální pracoviště Písek v katastru nemovitostí na listu vlastnictví č. 60000 pro obec Předotice a k. ú. Kožlí u Čížové a pozemkové parcely katastru nemovitostí č. 1648/8 o výměře 47 m</w:t>
      </w:r>
      <w:r w:rsidRPr="005F0334">
        <w:rPr>
          <w:vertAlign w:val="superscript"/>
        </w:rPr>
        <w:t>2</w:t>
      </w:r>
      <w:r w:rsidRPr="005F0334">
        <w:t xml:space="preserve">, ostatní plocha, silnice, která je zapsána u Katastrálního úřadu pro Jihočeský kraj, Katastrální pracoviště Písek v katastru nemovitostí na listu vlastnictví č. 60000 pro obec a k. ú. Milevsko </w:t>
      </w:r>
      <w:r w:rsidRPr="005F0334">
        <w:rPr>
          <w:b/>
        </w:rPr>
        <w:t>Jedná se o parcely zastavěné silnicemi II. a III. třídy ve vlastnictví Jihočeského kraje</w:t>
      </w:r>
      <w:r w:rsidRPr="005F0334">
        <w:rPr>
          <w:bCs/>
        </w:rPr>
        <w:t>.</w:t>
      </w:r>
    </w:p>
    <w:p w14:paraId="2927F382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</w:p>
    <w:p w14:paraId="7CB593AC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Správa a údržba silnic Jihočeského kraje jako majetkový správce krajské silniční sítě s převodem pozemku souhlasí, neboť jím zároveň dojde k narovnání vlastnických vztahů ve shodě s vlastnictvím komunikací podle z. č. 13/1997 Sb., o pozemních komunikacích v platném znění, které ukládá v ustanovení § 17 odst. 3, vlastníku stavby pozemní komunikace postavené na cizím pozemku, pokusit se s vlastníkem pozemku o majetkoprávní vypořádání.</w:t>
      </w:r>
    </w:p>
    <w:p w14:paraId="5CEF1855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</w:p>
    <w:p w14:paraId="5B854F9E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Odbor dopravy a silničního hospodářství KÚ Jihočeského kraje tedy nemá výhrad k navrhovanému majetkoprávnímu vypořádání, neboť tímto způsobem Jihočeský kraj splní svou zákonnou povinnost.</w:t>
      </w:r>
    </w:p>
    <w:p w14:paraId="244C38F7" w14:textId="77777777" w:rsidR="00406DD8" w:rsidRPr="005F0334" w:rsidRDefault="00406DD8" w:rsidP="005F0334">
      <w:pPr>
        <w:pStyle w:val="KUJKnormal"/>
        <w:rPr>
          <w:bCs/>
        </w:rPr>
      </w:pPr>
    </w:p>
    <w:p w14:paraId="1B322A08" w14:textId="77777777" w:rsidR="00406DD8" w:rsidRPr="005F0334" w:rsidRDefault="00406DD8" w:rsidP="005F0334">
      <w:pPr>
        <w:pStyle w:val="KUJKnormal"/>
        <w:numPr>
          <w:ilvl w:val="0"/>
          <w:numId w:val="15"/>
        </w:numPr>
        <w:rPr>
          <w:bCs/>
        </w:rPr>
      </w:pPr>
      <w:r w:rsidRPr="005F0334">
        <w:rPr>
          <w:bCs/>
        </w:rPr>
        <w:t>Případná rizika a negativní ekonomické dopady nejsou zpracovateli známy, respektive byly vyloučeny podmínkami návrhu.</w:t>
      </w:r>
    </w:p>
    <w:p w14:paraId="6E8347A0" w14:textId="77777777" w:rsidR="00406DD8" w:rsidRPr="005F0334" w:rsidRDefault="00406DD8" w:rsidP="005F0334">
      <w:pPr>
        <w:pStyle w:val="KUJKnormal"/>
        <w:rPr>
          <w:bCs/>
        </w:rPr>
      </w:pPr>
    </w:p>
    <w:p w14:paraId="3D5FB358" w14:textId="77777777" w:rsidR="00406DD8" w:rsidRPr="005F0334" w:rsidRDefault="00406DD8" w:rsidP="005F0334">
      <w:pPr>
        <w:pStyle w:val="KUJKnormal"/>
      </w:pPr>
      <w:r w:rsidRPr="005F0334">
        <w:t>Záměry darování a vzájemného darování uvedené v části II. 1. a 2. tohoto návrhu byly zveřejněny na úřední desce Krajského úřadu Jihočeského kraje po dobu 30 dní.</w:t>
      </w:r>
    </w:p>
    <w:p w14:paraId="1B70184E" w14:textId="77777777" w:rsidR="00406DD8" w:rsidRPr="005F0334" w:rsidRDefault="00406DD8" w:rsidP="005F0334">
      <w:pPr>
        <w:pStyle w:val="KUJKnormal"/>
      </w:pPr>
    </w:p>
    <w:p w14:paraId="366119F0" w14:textId="77777777" w:rsidR="00406DD8" w:rsidRPr="005F0334" w:rsidRDefault="00406DD8" w:rsidP="005F0334">
      <w:pPr>
        <w:pStyle w:val="KUJKnormal"/>
        <w:rPr>
          <w:bCs/>
        </w:rPr>
      </w:pPr>
      <w:r w:rsidRPr="005F0334">
        <w:t xml:space="preserve">Přílohy k jednotlivým majetkoprávním převodům jsou k dispozici k nahlédnutí na odboru dopravy a silničního hospodářství. </w:t>
      </w:r>
      <w:r w:rsidRPr="005F0334">
        <w:rPr>
          <w:bCs/>
        </w:rPr>
        <w:t>Z důvodu velmi obsáhlého počtu mapových podkladů nejsou tyto součástí předkládaného návrhu.</w:t>
      </w:r>
    </w:p>
    <w:p w14:paraId="462CEF78" w14:textId="77777777" w:rsidR="00406DD8" w:rsidRPr="00675057" w:rsidRDefault="00406DD8" w:rsidP="00675057">
      <w:pPr>
        <w:pStyle w:val="KUJKnormal"/>
      </w:pPr>
    </w:p>
    <w:p w14:paraId="44EB9BEB" w14:textId="77777777" w:rsidR="00406DD8" w:rsidRDefault="00406DD8" w:rsidP="00FA1896">
      <w:pPr>
        <w:pStyle w:val="KUJKnormal"/>
      </w:pPr>
    </w:p>
    <w:p w14:paraId="1DC97199" w14:textId="77777777" w:rsidR="00406DD8" w:rsidRPr="005F0334" w:rsidRDefault="00406DD8" w:rsidP="005F0334">
      <w:pPr>
        <w:pStyle w:val="KUJKnormal"/>
      </w:pPr>
      <w:r>
        <w:t xml:space="preserve">Finanční nároky a krytí: </w:t>
      </w:r>
      <w:r w:rsidRPr="005F0334">
        <w:t>výdaje spojené s majetkoprávním vypořádáním nemovitostí byly hrazeny z rozpočtu ORJ 10</w:t>
      </w:r>
    </w:p>
    <w:p w14:paraId="5417AB49" w14:textId="77777777" w:rsidR="00406DD8" w:rsidRDefault="00406DD8" w:rsidP="00FA1896">
      <w:pPr>
        <w:pStyle w:val="KUJKnormal"/>
      </w:pPr>
    </w:p>
    <w:p w14:paraId="2B12EBE8" w14:textId="77777777" w:rsidR="00406DD8" w:rsidRDefault="00406DD8" w:rsidP="00FA1896">
      <w:pPr>
        <w:pStyle w:val="KUJKnormal"/>
      </w:pPr>
    </w:p>
    <w:p w14:paraId="0FF0FBB3" w14:textId="77777777" w:rsidR="00406DD8" w:rsidRDefault="00406DD8" w:rsidP="00FA1896">
      <w:pPr>
        <w:pStyle w:val="KUJKnormal"/>
      </w:pPr>
      <w:r>
        <w:t>Vyjádření správce rozpočtu: nebylo vyžádáno</w:t>
      </w:r>
    </w:p>
    <w:p w14:paraId="2AF4C264" w14:textId="77777777" w:rsidR="00406DD8" w:rsidRDefault="00406DD8" w:rsidP="00FA1896">
      <w:pPr>
        <w:pStyle w:val="KUJKnormal"/>
      </w:pPr>
    </w:p>
    <w:p w14:paraId="0AD2514B" w14:textId="77777777" w:rsidR="00406DD8" w:rsidRDefault="00406DD8" w:rsidP="00FA1896">
      <w:pPr>
        <w:pStyle w:val="KUJKnormal"/>
      </w:pPr>
    </w:p>
    <w:p w14:paraId="4185715A" w14:textId="77777777" w:rsidR="00406DD8" w:rsidRDefault="00406DD8" w:rsidP="00FA1896">
      <w:pPr>
        <w:pStyle w:val="KUJKnormal"/>
      </w:pPr>
      <w:r>
        <w:t>Návrh projednán (stanoviska): nebylo vyžádáno</w:t>
      </w:r>
    </w:p>
    <w:p w14:paraId="375A71FF" w14:textId="77777777" w:rsidR="00406DD8" w:rsidRDefault="00406DD8" w:rsidP="00FA1896">
      <w:pPr>
        <w:pStyle w:val="KUJKnormal"/>
      </w:pPr>
    </w:p>
    <w:p w14:paraId="23D4177C" w14:textId="77777777" w:rsidR="00406DD8" w:rsidRDefault="00406DD8" w:rsidP="00FA1896">
      <w:pPr>
        <w:pStyle w:val="KUJKnormal"/>
      </w:pPr>
    </w:p>
    <w:p w14:paraId="1A95AD57" w14:textId="77777777" w:rsidR="00406DD8" w:rsidRPr="005F0334" w:rsidRDefault="00406DD8" w:rsidP="00FA1896">
      <w:pPr>
        <w:pStyle w:val="KUJKtucny"/>
        <w:rPr>
          <w:b w:val="0"/>
          <w:bCs/>
        </w:rPr>
      </w:pPr>
      <w:r w:rsidRPr="007939A8">
        <w:t>PŘÍLOHY:</w:t>
      </w:r>
      <w:r>
        <w:t xml:space="preserve"> </w:t>
      </w:r>
      <w:r w:rsidRPr="005F0334">
        <w:rPr>
          <w:b w:val="0"/>
          <w:bCs/>
        </w:rPr>
        <w:t>bez příloh</w:t>
      </w:r>
    </w:p>
    <w:p w14:paraId="7B27AC68" w14:textId="77777777" w:rsidR="00406DD8" w:rsidRDefault="00406DD8" w:rsidP="00FA1896">
      <w:pPr>
        <w:pStyle w:val="KUJKnormal"/>
      </w:pPr>
    </w:p>
    <w:p w14:paraId="3C0E0EC3" w14:textId="77777777" w:rsidR="00406DD8" w:rsidRDefault="00406DD8" w:rsidP="00FA1896">
      <w:pPr>
        <w:pStyle w:val="KUJKnormal"/>
      </w:pPr>
    </w:p>
    <w:p w14:paraId="025927C9" w14:textId="77777777" w:rsidR="00406DD8" w:rsidRPr="005F0334" w:rsidRDefault="00406DD8" w:rsidP="00FA1896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5F0334">
        <w:rPr>
          <w:b w:val="0"/>
        </w:rPr>
        <w:t>vedoucí ODSH – JUDr. Andrea Tetourová</w:t>
      </w:r>
    </w:p>
    <w:p w14:paraId="3157EE70" w14:textId="77777777" w:rsidR="00406DD8" w:rsidRDefault="00406DD8" w:rsidP="00FA1896">
      <w:pPr>
        <w:pStyle w:val="KUJKnormal"/>
      </w:pPr>
    </w:p>
    <w:p w14:paraId="1562FCCF" w14:textId="77777777" w:rsidR="00406DD8" w:rsidRDefault="00406DD8" w:rsidP="00FA1896">
      <w:pPr>
        <w:pStyle w:val="KUJKnormal"/>
      </w:pPr>
      <w:r>
        <w:t>Termín kontroly: XI/2026</w:t>
      </w:r>
    </w:p>
    <w:p w14:paraId="11894B92" w14:textId="77777777" w:rsidR="00406DD8" w:rsidRDefault="00406DD8" w:rsidP="00FA1896">
      <w:pPr>
        <w:pStyle w:val="KUJKnormal"/>
      </w:pPr>
      <w:r>
        <w:t>Termín splnění: 30. 10. 2026</w:t>
      </w:r>
    </w:p>
    <w:p w14:paraId="5B24E69F" w14:textId="77777777" w:rsidR="00406DD8" w:rsidRPr="00BB6565" w:rsidRDefault="00406DD8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B7097" w14:textId="77777777" w:rsidR="00927F63" w:rsidRDefault="00927F63" w:rsidP="002C5539">
      <w:r>
        <w:separator/>
      </w:r>
    </w:p>
  </w:endnote>
  <w:endnote w:type="continuationSeparator" w:id="0">
    <w:p w14:paraId="074FFE96" w14:textId="77777777" w:rsidR="00927F63" w:rsidRDefault="00927F63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927F63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927F63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6637B" w14:textId="77777777" w:rsidR="00927F63" w:rsidRDefault="00927F63" w:rsidP="002C5539">
      <w:r>
        <w:separator/>
      </w:r>
    </w:p>
  </w:footnote>
  <w:footnote w:type="continuationSeparator" w:id="0">
    <w:p w14:paraId="77A044B1" w14:textId="77777777" w:rsidR="00927F63" w:rsidRDefault="00927F63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C2620" w14:textId="77777777" w:rsidR="00406DD8" w:rsidRDefault="00406DD8" w:rsidP="00406DD8">
    <w:r>
      <w:rPr>
        <w:noProof/>
      </w:rPr>
      <w:pict w14:anchorId="5FE5ADD8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3C535A70" w14:textId="77777777" w:rsidR="00406DD8" w:rsidRPr="00D405BE" w:rsidRDefault="00406DD8" w:rsidP="00406DD8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64C15F50" w14:textId="77777777" w:rsidR="00406DD8" w:rsidRPr="00D405BE" w:rsidRDefault="00406DD8" w:rsidP="00406DD8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4562229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769439B">
        <v:rect id="_x0000_i1026" style="width:481.9pt;height:2pt" o:hralign="center" o:hrstd="t" o:hrnoshade="t" o:hr="t" fillcolor="black" stroked="f"/>
      </w:pict>
    </w:r>
  </w:p>
  <w:p w14:paraId="2613CF57" w14:textId="77777777" w:rsidR="00406DD8" w:rsidRPr="00406DD8" w:rsidRDefault="00406DD8" w:rsidP="00406DD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781849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675541">
    <w:abstractNumId w:val="4"/>
    <w:lvlOverride w:ilvl="0">
      <w:startOverride w:val="1"/>
    </w:lvlOverride>
    <w:lvlOverride w:ilvl="1">
      <w:startOverride w:val="2"/>
    </w:lvlOverride>
  </w:num>
  <w:num w:numId="13" w16cid:durableId="1291858923">
    <w:abstractNumId w:val="4"/>
    <w:lvlOverride w:ilvl="0">
      <w:startOverride w:val="1"/>
    </w:lvlOverride>
    <w:lvlOverride w:ilvl="1">
      <w:startOverride w:val="3"/>
    </w:lvlOverride>
  </w:num>
  <w:num w:numId="14" w16cid:durableId="691582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21925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06DD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872AF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63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qFormat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qFormat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5465</Words>
  <Characters>32250</Characters>
  <Application>Microsoft Office Word</Application>
  <DocSecurity>0</DocSecurity>
  <Lines>268</Lines>
  <Paragraphs>75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2026-09-25T08:13:00Z</dcterms:created>
  <dcterms:modified xsi:type="dcterms:W3CDTF">2026-09-25T08:13:00Z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7193172</vt:i4>
  </property>
  <property fmtid="{D5CDD505-2E9C-101B-9397-08002B2CF9AE}" pid="5" name="UlozitJako">
    <vt:lpwstr>C:\Users\mrazkova\AppData\Local\Temp\iU39310856\Zastupitelstvo\2026-09-17\Navrhy\275-ZK-26.</vt:lpwstr>
  </property>
  <property fmtid="{D5CDD505-2E9C-101B-9397-08002B2CF9AE}" pid="6" name="Zpracovat">
    <vt:bool>false</vt:bool>
  </property>
</Properties>
</file>