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5E1687" w14:paraId="3FCA9882" w14:textId="77777777" w:rsidTr="000812C1">
        <w:trPr>
          <w:trHeight w:hRule="exact" w:val="397"/>
        </w:trPr>
        <w:tc>
          <w:tcPr>
            <w:tcW w:w="2376" w:type="dxa"/>
            <w:hideMark/>
          </w:tcPr>
          <w:p w14:paraId="5FECEB9F" w14:textId="77777777" w:rsidR="005E1687" w:rsidRDefault="005E1687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1F181D89" w14:textId="77777777" w:rsidR="005E1687" w:rsidRDefault="005E1687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7B31E463" w14:textId="77777777" w:rsidR="005E1687" w:rsidRDefault="005E1687" w:rsidP="00970720">
            <w:pPr>
              <w:pStyle w:val="KUJKtucny"/>
            </w:pPr>
            <w:r>
              <w:t xml:space="preserve">Bod programu:  </w:t>
            </w:r>
            <w:r w:rsidRPr="00E14CB5">
              <w:rPr>
                <w:sz w:val="28"/>
              </w:rPr>
              <w:t>19</w:t>
            </w:r>
          </w:p>
        </w:tc>
        <w:tc>
          <w:tcPr>
            <w:tcW w:w="850" w:type="dxa"/>
          </w:tcPr>
          <w:p w14:paraId="44139F14" w14:textId="77777777" w:rsidR="005E1687" w:rsidRDefault="005E1687" w:rsidP="00970720">
            <w:pPr>
              <w:pStyle w:val="KUJKnormal"/>
            </w:pPr>
          </w:p>
        </w:tc>
      </w:tr>
      <w:tr w:rsidR="005E1687" w14:paraId="2F095665" w14:textId="77777777" w:rsidTr="000812C1">
        <w:trPr>
          <w:cantSplit/>
          <w:trHeight w:hRule="exact" w:val="397"/>
        </w:trPr>
        <w:tc>
          <w:tcPr>
            <w:tcW w:w="2376" w:type="dxa"/>
            <w:hideMark/>
          </w:tcPr>
          <w:p w14:paraId="5A498FB0" w14:textId="77777777" w:rsidR="005E1687" w:rsidRDefault="005E1687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531A3252" w14:textId="77777777" w:rsidR="005E1687" w:rsidRDefault="005E1687" w:rsidP="00970720">
            <w:pPr>
              <w:pStyle w:val="KUJKnormal"/>
            </w:pPr>
            <w:r>
              <w:t>273/ZK/26</w:t>
            </w:r>
          </w:p>
        </w:tc>
      </w:tr>
      <w:tr w:rsidR="005E1687" w14:paraId="7925A31B" w14:textId="77777777" w:rsidTr="000812C1">
        <w:trPr>
          <w:trHeight w:val="397"/>
        </w:trPr>
        <w:tc>
          <w:tcPr>
            <w:tcW w:w="2376" w:type="dxa"/>
          </w:tcPr>
          <w:p w14:paraId="14443C08" w14:textId="77777777" w:rsidR="005E1687" w:rsidRDefault="005E1687" w:rsidP="00970720"/>
          <w:p w14:paraId="18BFC27F" w14:textId="77777777" w:rsidR="005E1687" w:rsidRDefault="005E1687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0F952F79" w14:textId="77777777" w:rsidR="005E1687" w:rsidRDefault="005E1687" w:rsidP="00970720"/>
          <w:p w14:paraId="694AE44F" w14:textId="77777777" w:rsidR="005E1687" w:rsidRDefault="005E1687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Poskytnutí individuální dotace městu Jindřichův Hradec na rekonstrukci prostor pro zařízení pro děti vyžadující okamžitou pomoc v Jindřichově Hradci</w:t>
            </w:r>
          </w:p>
        </w:tc>
      </w:tr>
    </w:tbl>
    <w:p w14:paraId="33EF3F0A" w14:textId="77777777" w:rsidR="005E1687" w:rsidRDefault="005E1687" w:rsidP="000812C1">
      <w:pPr>
        <w:pStyle w:val="KUJKnormal"/>
        <w:rPr>
          <w:b/>
          <w:bCs/>
        </w:rPr>
      </w:pPr>
      <w:r>
        <w:rPr>
          <w:b/>
          <w:bCs/>
        </w:rPr>
        <w:pict w14:anchorId="5674F522">
          <v:rect id="_x0000_i1029" style="width:453.6pt;height:1.5pt" o:hralign="center" o:hrstd="t" o:hrnoshade="t" o:hr="t" fillcolor="black" stroked="f"/>
        </w:pict>
      </w:r>
    </w:p>
    <w:p w14:paraId="7C5242C3" w14:textId="77777777" w:rsidR="005E1687" w:rsidRDefault="005E1687" w:rsidP="000812C1">
      <w:pPr>
        <w:pStyle w:val="KUJKnormal"/>
      </w:pPr>
    </w:p>
    <w:p w14:paraId="7AD834C3" w14:textId="77777777" w:rsidR="005E1687" w:rsidRDefault="005E1687" w:rsidP="000812C1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5E1687" w14:paraId="6391CB76" w14:textId="77777777" w:rsidTr="002559B8">
        <w:trPr>
          <w:trHeight w:val="397"/>
        </w:trPr>
        <w:tc>
          <w:tcPr>
            <w:tcW w:w="2350" w:type="dxa"/>
            <w:hideMark/>
          </w:tcPr>
          <w:p w14:paraId="536D1BD8" w14:textId="77777777" w:rsidR="005E1687" w:rsidRDefault="005E1687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1BD202D1" w14:textId="77777777" w:rsidR="005E1687" w:rsidRDefault="005E1687" w:rsidP="002559B8">
            <w:pPr>
              <w:pStyle w:val="KUJKnormal"/>
            </w:pPr>
            <w:r>
              <w:t>doc. Ing. Lucie Kozlová, Ph.D.</w:t>
            </w:r>
          </w:p>
          <w:p w14:paraId="62C2BB21" w14:textId="77777777" w:rsidR="005E1687" w:rsidRDefault="005E1687" w:rsidP="002559B8"/>
        </w:tc>
      </w:tr>
      <w:tr w:rsidR="005E1687" w14:paraId="7076C590" w14:textId="77777777" w:rsidTr="002559B8">
        <w:trPr>
          <w:trHeight w:val="397"/>
        </w:trPr>
        <w:tc>
          <w:tcPr>
            <w:tcW w:w="2350" w:type="dxa"/>
          </w:tcPr>
          <w:p w14:paraId="6B374BFA" w14:textId="77777777" w:rsidR="005E1687" w:rsidRDefault="005E1687" w:rsidP="002559B8">
            <w:pPr>
              <w:pStyle w:val="KUJKtucny"/>
            </w:pPr>
            <w:r>
              <w:t>Zpracoval:</w:t>
            </w:r>
          </w:p>
          <w:p w14:paraId="436A950E" w14:textId="77777777" w:rsidR="005E1687" w:rsidRDefault="005E1687" w:rsidP="002559B8"/>
        </w:tc>
        <w:tc>
          <w:tcPr>
            <w:tcW w:w="6862" w:type="dxa"/>
            <w:hideMark/>
          </w:tcPr>
          <w:p w14:paraId="6AE50ED4" w14:textId="77777777" w:rsidR="005E1687" w:rsidRDefault="005E1687" w:rsidP="002559B8">
            <w:pPr>
              <w:pStyle w:val="KUJKnormal"/>
            </w:pPr>
            <w:r>
              <w:t>OSOV</w:t>
            </w:r>
          </w:p>
        </w:tc>
      </w:tr>
      <w:tr w:rsidR="005E1687" w14:paraId="7FDCB812" w14:textId="77777777" w:rsidTr="002559B8">
        <w:trPr>
          <w:trHeight w:val="397"/>
        </w:trPr>
        <w:tc>
          <w:tcPr>
            <w:tcW w:w="2350" w:type="dxa"/>
          </w:tcPr>
          <w:p w14:paraId="17860A8B" w14:textId="77777777" w:rsidR="005E1687" w:rsidRPr="009715F9" w:rsidRDefault="005E1687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C4F3943" w14:textId="77777777" w:rsidR="005E1687" w:rsidRDefault="005E1687" w:rsidP="002559B8"/>
        </w:tc>
        <w:tc>
          <w:tcPr>
            <w:tcW w:w="6862" w:type="dxa"/>
            <w:hideMark/>
          </w:tcPr>
          <w:p w14:paraId="56546CBF" w14:textId="77777777" w:rsidR="005E1687" w:rsidRDefault="005E1687" w:rsidP="002559B8">
            <w:pPr>
              <w:pStyle w:val="KUJKnormal"/>
            </w:pPr>
            <w:r>
              <w:t>Mgr. Pavla Doubková</w:t>
            </w:r>
          </w:p>
        </w:tc>
      </w:tr>
    </w:tbl>
    <w:p w14:paraId="518E7ED4" w14:textId="77777777" w:rsidR="005E1687" w:rsidRDefault="005E1687" w:rsidP="000812C1">
      <w:pPr>
        <w:pStyle w:val="KUJKnormal"/>
      </w:pPr>
    </w:p>
    <w:p w14:paraId="62A46142" w14:textId="77777777" w:rsidR="005E1687" w:rsidRPr="0052161F" w:rsidRDefault="005E1687" w:rsidP="000812C1">
      <w:pPr>
        <w:pStyle w:val="KUJKtucny"/>
      </w:pPr>
      <w:r w:rsidRPr="0052161F">
        <w:t>NÁVRH USNESENÍ</w:t>
      </w:r>
    </w:p>
    <w:p w14:paraId="5733FD70" w14:textId="77777777" w:rsidR="005E1687" w:rsidRDefault="005E1687" w:rsidP="000812C1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008E9113" w14:textId="77777777" w:rsidR="005E1687" w:rsidRPr="00841DFC" w:rsidRDefault="005E1687" w:rsidP="000812C1">
      <w:pPr>
        <w:pStyle w:val="KUJKPolozka"/>
        <w:spacing w:line="240" w:lineRule="auto"/>
      </w:pPr>
      <w:r w:rsidRPr="00841DFC">
        <w:t>Zastupitelstvo Jihočeského kraje</w:t>
      </w:r>
    </w:p>
    <w:p w14:paraId="78604224" w14:textId="77777777" w:rsidR="005E1687" w:rsidRDefault="005E1687" w:rsidP="008E737A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1FD660C8" w14:textId="77777777" w:rsidR="005E1687" w:rsidRPr="003A14F0" w:rsidRDefault="005E1687" w:rsidP="008E737A">
      <w:pPr>
        <w:pStyle w:val="KUJKPolozka"/>
        <w:rPr>
          <w:rFonts w:ascii="Arial" w:hAnsi="Arial" w:cs="Arial"/>
          <w:b w:val="0"/>
          <w:bCs/>
        </w:rPr>
      </w:pPr>
      <w:r w:rsidRPr="003A14F0">
        <w:rPr>
          <w:rFonts w:ascii="Arial" w:hAnsi="Arial" w:cs="Arial"/>
          <w:b w:val="0"/>
          <w:bCs/>
        </w:rPr>
        <w:t xml:space="preserve">žádost o individuální dotaci městu Jindřichův Hradec, Klášterská 135/II, 377 01 Jindřichův Hradec, IČO 00246875, ve výši 6 065 083 Kč na rekonstrukci prostor pro zařízení pro děti vyžadující okamžitou pomoc na adrese </w:t>
      </w:r>
      <w:r w:rsidRPr="003A14F0">
        <w:rPr>
          <w:rFonts w:ascii="Arial" w:hAnsi="Arial" w:cs="Arial"/>
          <w:b w:val="0"/>
          <w:bCs/>
          <w:szCs w:val="20"/>
        </w:rPr>
        <w:t>Sládkova 319, Jindřichův Hradec</w:t>
      </w:r>
      <w:r w:rsidRPr="003A14F0">
        <w:rPr>
          <w:rFonts w:ascii="Arial" w:hAnsi="Arial" w:cs="Arial"/>
          <w:b w:val="0"/>
          <w:bCs/>
        </w:rPr>
        <w:t>;</w:t>
      </w:r>
    </w:p>
    <w:p w14:paraId="7E4BA7DA" w14:textId="77777777" w:rsidR="005E1687" w:rsidRPr="00E10FE7" w:rsidRDefault="005E1687" w:rsidP="005E1687">
      <w:pPr>
        <w:pStyle w:val="KUJKdoplnek2"/>
        <w:numPr>
          <w:ilvl w:val="1"/>
          <w:numId w:val="11"/>
        </w:numPr>
        <w:spacing w:line="240" w:lineRule="auto"/>
      </w:pPr>
      <w:r w:rsidRPr="00AF7BAE">
        <w:t>schvaluje</w:t>
      </w:r>
    </w:p>
    <w:p w14:paraId="3773562C" w14:textId="77777777" w:rsidR="005E1687" w:rsidRPr="008E737A" w:rsidRDefault="005E1687" w:rsidP="005E1687">
      <w:pPr>
        <w:pStyle w:val="KUJKPolozka"/>
        <w:numPr>
          <w:ilvl w:val="0"/>
          <w:numId w:val="11"/>
        </w:numPr>
        <w:spacing w:line="240" w:lineRule="auto"/>
        <w:rPr>
          <w:rFonts w:ascii="Arial" w:hAnsi="Arial"/>
          <w:b w:val="0"/>
          <w:bCs/>
          <w:color w:val="000000"/>
        </w:rPr>
      </w:pPr>
      <w:r w:rsidRPr="008E737A">
        <w:rPr>
          <w:b w:val="0"/>
          <w:bCs/>
          <w:color w:val="000000"/>
        </w:rPr>
        <w:t xml:space="preserve">poskytnutí individuální dotace městu Jindřichův Hradec v souladu s důvodovou zprávou dle návrhu č. </w:t>
      </w:r>
      <w:r>
        <w:rPr>
          <w:b w:val="0"/>
          <w:bCs/>
          <w:color w:val="000000"/>
        </w:rPr>
        <w:t>273/ZK/26</w:t>
      </w:r>
      <w:r w:rsidRPr="008E737A">
        <w:rPr>
          <w:b w:val="0"/>
          <w:bCs/>
          <w:color w:val="000000"/>
        </w:rPr>
        <w:t xml:space="preserve"> a uzavření veřejnoprávní smlouvy o poskytnutí dotace příjemci městu Jindřichův Hradec, Klášterská 135/II, 377 01 Jindřichův Hradec, IČO 00246875, ve výši 6 065 083 Kč, v režimu nezakládajícím veřejnou podporu;</w:t>
      </w:r>
    </w:p>
    <w:p w14:paraId="5EBDB91D" w14:textId="77777777" w:rsidR="005E1687" w:rsidRDefault="005E1687" w:rsidP="005E1687">
      <w:pPr>
        <w:pStyle w:val="KUJKdoplnek2"/>
        <w:numPr>
          <w:ilvl w:val="1"/>
          <w:numId w:val="12"/>
        </w:numPr>
        <w:spacing w:line="240" w:lineRule="auto"/>
      </w:pPr>
      <w:r w:rsidRPr="0021676C">
        <w:t>ukládá</w:t>
      </w:r>
    </w:p>
    <w:p w14:paraId="2F73734A" w14:textId="77777777" w:rsidR="005E1687" w:rsidRPr="008E737A" w:rsidRDefault="005E1687" w:rsidP="005E1687">
      <w:pPr>
        <w:pStyle w:val="KUJKPolozka"/>
        <w:numPr>
          <w:ilvl w:val="0"/>
          <w:numId w:val="12"/>
        </w:numPr>
        <w:spacing w:line="240" w:lineRule="auto"/>
        <w:rPr>
          <w:rFonts w:ascii="Arial" w:hAnsi="Arial"/>
          <w:b w:val="0"/>
          <w:bCs/>
          <w:color w:val="000000"/>
        </w:rPr>
      </w:pPr>
      <w:r w:rsidRPr="008E737A">
        <w:rPr>
          <w:b w:val="0"/>
          <w:bCs/>
          <w:color w:val="000000"/>
        </w:rPr>
        <w:t xml:space="preserve">JUDr. Lukáši Glaserovi, </w:t>
      </w:r>
      <w:r>
        <w:rPr>
          <w:b w:val="0"/>
          <w:bCs/>
          <w:color w:val="000000"/>
        </w:rPr>
        <w:t xml:space="preserve">LL.M., </w:t>
      </w:r>
      <w:r w:rsidRPr="008E737A">
        <w:rPr>
          <w:b w:val="0"/>
          <w:bCs/>
          <w:color w:val="000000"/>
        </w:rPr>
        <w:t>řediteli krajského úřadu, zabezpečit úkony potřebné k realizaci části II. usnesení.</w:t>
      </w:r>
    </w:p>
    <w:p w14:paraId="7B1AAAFB" w14:textId="77777777" w:rsidR="005E1687" w:rsidRDefault="005E1687" w:rsidP="000812C1">
      <w:pPr>
        <w:pStyle w:val="KUJKnormal"/>
      </w:pPr>
    </w:p>
    <w:p w14:paraId="491E5BDD" w14:textId="77777777" w:rsidR="005E1687" w:rsidRDefault="005E1687" w:rsidP="008E737A">
      <w:pPr>
        <w:pStyle w:val="KUJKmezeraDZ"/>
      </w:pPr>
      <w:bookmarkStart w:id="1" w:name="US_DuvodZprava"/>
      <w:bookmarkEnd w:id="1"/>
    </w:p>
    <w:p w14:paraId="2CB710B7" w14:textId="77777777" w:rsidR="005E1687" w:rsidRDefault="005E1687" w:rsidP="008E737A">
      <w:pPr>
        <w:pStyle w:val="KUJKnadpisDZ"/>
      </w:pPr>
      <w:r>
        <w:t>DŮVODOVÁ ZPRÁVA</w:t>
      </w:r>
    </w:p>
    <w:p w14:paraId="060917BF" w14:textId="77777777" w:rsidR="005E1687" w:rsidRPr="009B7B0B" w:rsidRDefault="005E1687" w:rsidP="008E737A">
      <w:pPr>
        <w:pStyle w:val="KUJKmezeraDZ"/>
      </w:pPr>
    </w:p>
    <w:p w14:paraId="25E0B701" w14:textId="77777777" w:rsidR="005E1687" w:rsidRPr="003A14F0" w:rsidRDefault="005E1687" w:rsidP="003A14F0">
      <w:pPr>
        <w:pStyle w:val="KUJKnormal"/>
        <w:rPr>
          <w:rFonts w:ascii="Arial" w:hAnsi="Arial" w:cs="Arial"/>
        </w:rPr>
      </w:pPr>
      <w:r w:rsidRPr="003A14F0">
        <w:rPr>
          <w:rFonts w:ascii="Arial" w:hAnsi="Arial" w:cs="Arial"/>
        </w:rPr>
        <w:t>Zastupitelstvo Jihočeského kraje podle ustanovení § 36 písm. c) zákona č. 129/2000 Sb., o krajích, ve znění pozdějších předpisů, rozhoduje o poskytování dotací nad 1 mil. Kč právnickým a fyzickým osobám v kalendářním roce a uzavření veřejnoprávních smluv o jejich poskytnutí.</w:t>
      </w:r>
    </w:p>
    <w:p w14:paraId="38D9792E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</w:p>
    <w:p w14:paraId="0A0AAF0F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  <w:r w:rsidRPr="003A14F0">
        <w:rPr>
          <w:rFonts w:ascii="Arial" w:hAnsi="Arial" w:cs="Arial"/>
        </w:rPr>
        <w:t>Podle směrnice SM/107/ZK „Zásady Jihočeského kraje pro poskytování veřejné finanční podpory“ je veřejná finanční podpora bez vyhlášení programu poskytována jako individuální dotace na základě žádosti o poskytnutí dotace a zákona č. 250/2000 Sb., o rozpočtových pravidlech územních rozpočtů, ve znění pozdějších předpisů.</w:t>
      </w:r>
    </w:p>
    <w:p w14:paraId="56EA81A7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</w:p>
    <w:p w14:paraId="7D7CCE23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  <w:r w:rsidRPr="003A14F0">
        <w:rPr>
          <w:rFonts w:ascii="Arial" w:hAnsi="Arial" w:cs="Arial"/>
        </w:rPr>
        <w:t xml:space="preserve">Kraj obdržel dne 24. 8. 2026 žádost města Jindřichův Hradec o individuální dotaci ve výši </w:t>
      </w:r>
      <w:r w:rsidRPr="003A14F0">
        <w:rPr>
          <w:rFonts w:ascii="Arial" w:hAnsi="Arial" w:cs="Arial"/>
          <w:bCs/>
        </w:rPr>
        <w:t xml:space="preserve">6 065 083 Kč </w:t>
      </w:r>
      <w:r w:rsidRPr="003A14F0">
        <w:rPr>
          <w:rFonts w:ascii="Arial" w:hAnsi="Arial" w:cs="Arial"/>
        </w:rPr>
        <w:t xml:space="preserve">(příloha č. 1) na rekonstrukci prostor </w:t>
      </w:r>
      <w:r w:rsidRPr="003A14F0">
        <w:rPr>
          <w:rFonts w:ascii="Arial" w:hAnsi="Arial" w:cs="Arial"/>
          <w:bCs/>
        </w:rPr>
        <w:t xml:space="preserve">na adrese </w:t>
      </w:r>
      <w:r w:rsidRPr="003A14F0">
        <w:rPr>
          <w:rFonts w:ascii="Arial" w:hAnsi="Arial" w:cs="Arial"/>
        </w:rPr>
        <w:t>Sládkova 319, Jindřichův Hradec k vybudování zařízení pro děti vyžadující okamžitou pomoc.</w:t>
      </w:r>
    </w:p>
    <w:p w14:paraId="37FD1930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</w:p>
    <w:p w14:paraId="03BC25AD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  <w:r w:rsidRPr="003A14F0">
        <w:rPr>
          <w:rFonts w:ascii="Arial" w:hAnsi="Arial" w:cs="Arial"/>
        </w:rPr>
        <w:lastRenderedPageBreak/>
        <w:t xml:space="preserve">Na základě </w:t>
      </w:r>
      <w:r w:rsidRPr="003A14F0">
        <w:rPr>
          <w:rFonts w:ascii="Arial" w:hAnsi="Arial" w:cs="Arial"/>
          <w:bCs/>
        </w:rPr>
        <w:t xml:space="preserve">uzavřeného </w:t>
      </w:r>
      <w:r w:rsidRPr="003A14F0">
        <w:rPr>
          <w:rFonts w:ascii="Arial" w:hAnsi="Arial" w:cs="Arial"/>
        </w:rPr>
        <w:t>M</w:t>
      </w:r>
      <w:r w:rsidRPr="003A14F0">
        <w:rPr>
          <w:rFonts w:ascii="Arial" w:hAnsi="Arial" w:cs="Arial"/>
          <w:bCs/>
        </w:rPr>
        <w:t>emoranda o spolupráci mezi Jihočeským krajem a městem Jindřichův Hradec (dále jen Memorandum), pokračují stavební přípravy, prováděné městem Jindřichův Hradec,</w:t>
      </w:r>
      <w:r w:rsidRPr="003A14F0">
        <w:rPr>
          <w:rFonts w:ascii="Arial" w:hAnsi="Arial" w:cs="Arial"/>
        </w:rPr>
        <w:t xml:space="preserve"> pro vznik zařízení pro děti vyžadující okamžitou pomoc na adrese Sládkova 319, Jindřichův Hradec</w:t>
      </w:r>
      <w:r w:rsidRPr="003A14F0">
        <w:rPr>
          <w:rFonts w:ascii="Arial" w:hAnsi="Arial" w:cs="Arial"/>
          <w:bCs/>
        </w:rPr>
        <w:t xml:space="preserve">. </w:t>
      </w:r>
      <w:r w:rsidRPr="003A14F0">
        <w:rPr>
          <w:rFonts w:ascii="Arial" w:hAnsi="Arial" w:cs="Arial"/>
        </w:rPr>
        <w:t xml:space="preserve">Jak uvádí Memorandum, součástí budoucích smluv navazujících má být i oblast investice Jihočeského kraje při rekonstrukci části objektu města Jindřichův Hradec, sloužící následně k provozování ZDVOP, kdy realizace investiční akce bude provedena městem Jindřichův Hradec.  </w:t>
      </w:r>
    </w:p>
    <w:p w14:paraId="63FE0C27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</w:p>
    <w:p w14:paraId="242517C0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  <w:r w:rsidRPr="003A14F0">
        <w:rPr>
          <w:rFonts w:ascii="Arial" w:hAnsi="Arial" w:cs="Arial"/>
        </w:rPr>
        <w:t>Zařízení pro děti vyžadující okamžitou pomoc (dále jen ZDVOP) je dle § 42 zákona č. 359/1999 Sb. o sociálně-právní ochraně dětí (ZSPOD) instituce poskytující krizovou péči dětem v ohrožení. Nabízí ochranu, zaopatření a psychosociální pomoc dětem bez péče, týraným, zneužívaným nebo v ohrožení vývoje, a to po nezbytně nutnou dobu. ZDVOP fungují na základě pověření k výkonu sociálně-právní ochrany a spolupracují s orgány sociálně-právní ochrany dětí (OSPOD), rodinou a dalšími odborníky.</w:t>
      </w:r>
    </w:p>
    <w:p w14:paraId="3E0CE396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</w:p>
    <w:p w14:paraId="0F83CC3C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  <w:r w:rsidRPr="003A14F0">
        <w:rPr>
          <w:rFonts w:ascii="Arial" w:hAnsi="Arial" w:cs="Arial"/>
        </w:rPr>
        <w:t xml:space="preserve">Jihočeský kraj má na svém území kapacitu tohoto krizového zařízení již pouze 17 míst pro děti, a to 12 míst ve ZDVOP Strakonice a 5 míst ve ZDVOP Volyně. ZDVOP Strakonice jako soukromý subjekt svým rozhodnutím snížil v roce 2026 počet míst z 20 na 12. Vzhledem k situaci zahájil Jihočeský kraj jednání s městem Jindřichův Hradec, kde byla vstřícně nabídnuta nevyužitá část nemovitosti, kterou město prozatím nerekonstruovalo, pro účely ZDVOP vhodná, a to jak dispozičně, tak přilehlým pozemkem, blízkými školskými zařízeními a dopravní obslužností. Jihočeský kraj nemá v současné době jiné řešení, jak nahradit nedostatek kapacity, proto se spolupráce s městem Jindřichův Hradec jeví jako velmi přínosná pro řešení situace ohrožených dětí. V porovnání s ostatními kraji byla původní kapacita i v minulosti podprůměrná. Zřídit ZDVOP v Jindřichově Hradci se jeví výhodné i z geografického hlediska, v této části kraje byl nedostatek kapacity dlouhodobým problémem z hlediska dojezdové vzdálenosti při řešení neodkladné péče, poskytované často i ve večerních a nočních hodinách. </w:t>
      </w:r>
    </w:p>
    <w:p w14:paraId="4E3ECC00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</w:p>
    <w:p w14:paraId="5A24EA4C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  <w:r w:rsidRPr="003A14F0">
        <w:rPr>
          <w:rFonts w:ascii="Arial" w:hAnsi="Arial" w:cs="Arial"/>
        </w:rPr>
        <w:t xml:space="preserve">Dle přílohy č. 2 mat. </w:t>
      </w:r>
      <w:r w:rsidRPr="003A14F0">
        <w:rPr>
          <w:rFonts w:ascii="Arial" w:hAnsi="Arial" w:cs="Arial"/>
          <w:bCs/>
        </w:rPr>
        <w:t xml:space="preserve">č. </w:t>
      </w:r>
      <w:r w:rsidRPr="003A14F0">
        <w:rPr>
          <w:rFonts w:ascii="Arial" w:hAnsi="Arial" w:cs="Arial"/>
        </w:rPr>
        <w:t>273/ZK/26</w:t>
      </w:r>
      <w:r>
        <w:t xml:space="preserve"> </w:t>
      </w:r>
      <w:r w:rsidRPr="003A14F0">
        <w:rPr>
          <w:rFonts w:ascii="Arial" w:hAnsi="Arial" w:cs="Arial"/>
        </w:rPr>
        <w:t>Smlouva o dílo je ukončení akce plánováno do 25. 9. 2026, avšak nelze s jistotou odhadnout případné prodloužení realizace investiční akce z objektivních důvodů. Ve smlouvě o poskytnutí individuální dotace mezi městem Jindřichův Hradec a Jihočeským krajem je proto uveden nejzazší termín ukončení akce pro poskytnutí dotace, a to do 15. 11. 2026.</w:t>
      </w:r>
    </w:p>
    <w:p w14:paraId="553D5EB1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</w:p>
    <w:p w14:paraId="2E669A86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  <w:r w:rsidRPr="003A14F0">
        <w:rPr>
          <w:rFonts w:ascii="Arial" w:hAnsi="Arial" w:cs="Arial"/>
        </w:rPr>
        <w:t>Provoz ZDVOP bude zajišťovat Jihočeský kraj prostřednictvím organizace zřizované krajem, a to Domovem pro seniory Jindřichův Hradec, kdy ZDVOP bude jeho jedním z míst poskytování služeb. Provoz bude oddělen od ostatních sociálních služeb, a to jak ekonomicky, tak personálně. Výhodou je, že ředitelka domova pro seniory má také pedagogické vzdělání a praxi v péči o děti, byť to není podmínkou. Tým, který bude zajišťovat provoz ZDVOP, bude mít povinnost dodržet požadované vzdělání a standardy, uvedené v zákoně č. 359/1999 Sb., o sociálně-právní ochraně dětí, v platném znění.</w:t>
      </w:r>
    </w:p>
    <w:p w14:paraId="3142C193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</w:p>
    <w:p w14:paraId="6908F566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  <w:r w:rsidRPr="003A14F0">
        <w:rPr>
          <w:rFonts w:ascii="Arial" w:hAnsi="Arial" w:cs="Arial"/>
        </w:rPr>
        <w:t xml:space="preserve">Na dofinancování provozu ZDVOPů v Jihočeském kraji, včetně nově vzniklého zařízení, má OSOV pro rok 2026 ve svém rozpočtu schválené finanční prostředky. </w:t>
      </w:r>
    </w:p>
    <w:p w14:paraId="17BB3175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</w:p>
    <w:p w14:paraId="03652276" w14:textId="77777777" w:rsidR="005E1687" w:rsidRPr="003A14F0" w:rsidRDefault="005E1687" w:rsidP="004C6FE7">
      <w:pPr>
        <w:pStyle w:val="KUJKnormal"/>
        <w:rPr>
          <w:rFonts w:ascii="Arial" w:hAnsi="Arial" w:cs="Arial"/>
        </w:rPr>
      </w:pPr>
      <w:r w:rsidRPr="003A14F0">
        <w:rPr>
          <w:rFonts w:ascii="Arial" w:hAnsi="Arial" w:cs="Arial"/>
        </w:rPr>
        <w:t xml:space="preserve">Vzhledem k výše uvedenému nedostatku krizových lůžek pro ohrožené děti OSOV podporuje vznik tohoto zařízení a pro jistotu udržení kapacity také jeho provozování Jihočeským krajem prostřednictvím krajem zřizované organizace v sociální oblasti. </w:t>
      </w:r>
    </w:p>
    <w:p w14:paraId="59E7AAE2" w14:textId="77777777" w:rsidR="005E1687" w:rsidRDefault="005E1687" w:rsidP="000812C1">
      <w:pPr>
        <w:pStyle w:val="KUJKnormal"/>
      </w:pPr>
    </w:p>
    <w:p w14:paraId="27938BC6" w14:textId="77777777" w:rsidR="005E1687" w:rsidRPr="003A14F0" w:rsidRDefault="005E1687" w:rsidP="003A14F0">
      <w:pPr>
        <w:pStyle w:val="KUJKnormal"/>
        <w:rPr>
          <w:rFonts w:ascii="Arial" w:hAnsi="Arial" w:cs="Arial"/>
        </w:rPr>
      </w:pPr>
      <w:r w:rsidRPr="003A14F0">
        <w:rPr>
          <w:rFonts w:ascii="Arial" w:hAnsi="Arial" w:cs="Arial"/>
        </w:rPr>
        <w:t>Finanční nároky a krytí:</w:t>
      </w:r>
      <w:r>
        <w:rPr>
          <w:rFonts w:ascii="Arial" w:hAnsi="Arial" w:cs="Arial"/>
        </w:rPr>
        <w:t xml:space="preserve"> </w:t>
      </w:r>
      <w:r w:rsidRPr="003A14F0">
        <w:rPr>
          <w:rFonts w:ascii="Arial" w:hAnsi="Arial" w:cs="Arial"/>
        </w:rPr>
        <w:t xml:space="preserve">Finanční prostředky na krytí dotace ve výši 6 065 083 Kč budou zajištěny z rozpočtu OSOV - § 4324, pol. 6341, UZ 738, ORJ 3053, ORG 103046, a to uvolněním finančních prostředků z Fondu rezerv a rozvoje. </w:t>
      </w:r>
    </w:p>
    <w:p w14:paraId="62660571" w14:textId="77777777" w:rsidR="005E1687" w:rsidRPr="003A14F0" w:rsidRDefault="005E1687" w:rsidP="000812C1">
      <w:pPr>
        <w:pStyle w:val="KUJKnormal"/>
        <w:rPr>
          <w:rFonts w:ascii="Arial" w:hAnsi="Arial" w:cs="Arial"/>
        </w:rPr>
      </w:pPr>
    </w:p>
    <w:p w14:paraId="7EEBAA12" w14:textId="77777777" w:rsidR="005E1687" w:rsidRDefault="005E1687" w:rsidP="007E017B">
      <w:pPr>
        <w:pStyle w:val="KUJKnormal"/>
      </w:pPr>
      <w:r w:rsidRPr="003A14F0">
        <w:rPr>
          <w:rFonts w:ascii="Arial" w:hAnsi="Arial" w:cs="Arial"/>
        </w:rPr>
        <w:t>Vyjádření správce rozpočtu:</w:t>
      </w:r>
      <w:r>
        <w:rPr>
          <w:rFonts w:ascii="Arial" w:hAnsi="Arial" w:cs="Arial"/>
        </w:rPr>
        <w:t xml:space="preserve"> </w:t>
      </w:r>
      <w:r>
        <w:t>Bc. Jana Rodová (OEKO):</w:t>
      </w:r>
      <w:r w:rsidRPr="007666AA">
        <w:t xml:space="preserve"> </w:t>
      </w:r>
      <w:r>
        <w:t xml:space="preserve"> Souhlasím</w:t>
      </w:r>
      <w:r w:rsidRPr="007666AA">
        <w:t xml:space="preserve"> - </w:t>
      </w:r>
      <w:r>
        <w:t xml:space="preserve"> z hlediska rozpočtového krytí za předpokladu schválení rozpočtového opatření předloženého zastupitelstvu kraje dne 17.9.2026 na uvolnění potřebných prostředků z FRR.  </w:t>
      </w:r>
    </w:p>
    <w:p w14:paraId="31E87591" w14:textId="77777777" w:rsidR="005E1687" w:rsidRPr="003A14F0" w:rsidRDefault="005E1687" w:rsidP="000812C1">
      <w:pPr>
        <w:pStyle w:val="KUJKnormal"/>
        <w:rPr>
          <w:rFonts w:ascii="Arial" w:hAnsi="Arial" w:cs="Arial"/>
        </w:rPr>
      </w:pPr>
    </w:p>
    <w:p w14:paraId="3DF30D6C" w14:textId="77777777" w:rsidR="005E1687" w:rsidRPr="003A14F0" w:rsidRDefault="005E1687" w:rsidP="000812C1">
      <w:pPr>
        <w:pStyle w:val="KUJKnormal"/>
        <w:rPr>
          <w:rFonts w:ascii="Arial" w:hAnsi="Arial" w:cs="Arial"/>
        </w:rPr>
      </w:pPr>
    </w:p>
    <w:p w14:paraId="3056C898" w14:textId="77777777" w:rsidR="005E1687" w:rsidRPr="003A14F0" w:rsidRDefault="005E1687" w:rsidP="000812C1">
      <w:pPr>
        <w:pStyle w:val="KUJKnormal"/>
        <w:rPr>
          <w:rFonts w:ascii="Arial" w:hAnsi="Arial" w:cs="Arial"/>
        </w:rPr>
      </w:pPr>
    </w:p>
    <w:p w14:paraId="0C5A3954" w14:textId="77777777" w:rsidR="005E1687" w:rsidRPr="00A521E1" w:rsidRDefault="005E1687" w:rsidP="00AC0914">
      <w:pPr>
        <w:pStyle w:val="KUJKnormal"/>
      </w:pPr>
      <w:r w:rsidRPr="003A14F0">
        <w:rPr>
          <w:rFonts w:ascii="Arial" w:hAnsi="Arial" w:cs="Arial"/>
        </w:rPr>
        <w:lastRenderedPageBreak/>
        <w:t>Návrh projednán (stanoviska):</w:t>
      </w:r>
      <w:r>
        <w:rPr>
          <w:rFonts w:ascii="Arial" w:hAnsi="Arial" w:cs="Arial"/>
        </w:rPr>
        <w:t xml:space="preserve"> </w:t>
      </w:r>
      <w:r>
        <w:t>Mgr. Markéta Procházková (OPZU):</w:t>
      </w:r>
      <w:r w:rsidRPr="00A521E1">
        <w:t xml:space="preserve"> </w:t>
      </w:r>
      <w:r>
        <w:t xml:space="preserve">Souhlasím </w:t>
      </w:r>
    </w:p>
    <w:p w14:paraId="7C55F147" w14:textId="77777777" w:rsidR="005E1687" w:rsidRPr="003A14F0" w:rsidRDefault="005E1687" w:rsidP="000812C1">
      <w:pPr>
        <w:pStyle w:val="KUJKnormal"/>
        <w:rPr>
          <w:rFonts w:ascii="Arial" w:hAnsi="Arial" w:cs="Arial"/>
        </w:rPr>
      </w:pPr>
    </w:p>
    <w:p w14:paraId="08161F9E" w14:textId="77777777" w:rsidR="005E1687" w:rsidRPr="003A14F0" w:rsidRDefault="005E1687" w:rsidP="000812C1">
      <w:pPr>
        <w:pStyle w:val="KUJKnormal"/>
        <w:rPr>
          <w:rFonts w:ascii="Arial" w:hAnsi="Arial" w:cs="Arial"/>
        </w:rPr>
      </w:pPr>
    </w:p>
    <w:p w14:paraId="53C79663" w14:textId="77777777" w:rsidR="005E1687" w:rsidRPr="003A14F0" w:rsidRDefault="005E1687" w:rsidP="000812C1">
      <w:pPr>
        <w:pStyle w:val="KUJKtucny"/>
        <w:rPr>
          <w:rFonts w:ascii="Arial" w:hAnsi="Arial" w:cs="Arial"/>
        </w:rPr>
      </w:pPr>
      <w:r w:rsidRPr="003A14F0">
        <w:rPr>
          <w:rFonts w:ascii="Arial" w:hAnsi="Arial" w:cs="Arial"/>
        </w:rPr>
        <w:t>PŘÍLOHY:</w:t>
      </w:r>
    </w:p>
    <w:p w14:paraId="2AE13154" w14:textId="77777777" w:rsidR="005E1687" w:rsidRPr="00B52AA9" w:rsidRDefault="005E1687" w:rsidP="00CB7E6D">
      <w:pPr>
        <w:pStyle w:val="KUJKcislovany"/>
        <w:spacing w:line="240" w:lineRule="auto"/>
      </w:pPr>
      <w:r>
        <w:t>Žádost o Individuální dotaci_město J. Hradec_ZDVOP</w:t>
      </w:r>
      <w:r w:rsidRPr="0081756D">
        <w:t xml:space="preserve"> (</w:t>
      </w:r>
      <w:r>
        <w:t>př. č. 1_ZK_273_26_žádost o Individuální dotaci_město J. Hradec_ZDVOP.pdf</w:t>
      </w:r>
      <w:r w:rsidRPr="0081756D">
        <w:t>)</w:t>
      </w:r>
    </w:p>
    <w:p w14:paraId="1C2E236F" w14:textId="77777777" w:rsidR="005E1687" w:rsidRPr="00B52AA9" w:rsidRDefault="005E1687" w:rsidP="00CB7E6D">
      <w:pPr>
        <w:pStyle w:val="KUJKcislovany"/>
        <w:spacing w:line="240" w:lineRule="auto"/>
      </w:pPr>
      <w:r>
        <w:t>Smlouva o dílo_ZDVOP J. Hradec</w:t>
      </w:r>
      <w:r w:rsidRPr="0081756D">
        <w:t xml:space="preserve"> (</w:t>
      </w:r>
      <w:r>
        <w:t>př. č. 2_ZK_273_26_Smlouva o dílo_ZDVOP J. Hradec.pdf</w:t>
      </w:r>
      <w:r w:rsidRPr="0081756D">
        <w:t>)</w:t>
      </w:r>
    </w:p>
    <w:p w14:paraId="31120A7A" w14:textId="77777777" w:rsidR="005E1687" w:rsidRPr="00B52AA9" w:rsidRDefault="005E1687" w:rsidP="00CB7E6D">
      <w:pPr>
        <w:pStyle w:val="KUJKcislovany"/>
        <w:spacing w:line="240" w:lineRule="auto"/>
      </w:pPr>
      <w:r>
        <w:t>Smlouva o poskytnutí dotace_ZDVOP</w:t>
      </w:r>
      <w:r w:rsidRPr="0081756D">
        <w:t xml:space="preserve"> (</w:t>
      </w:r>
      <w:r>
        <w:t>Př. č. 3_ZK_273_26_Smlouva o poskytnutí dotace_ZDVOP.docx</w:t>
      </w:r>
      <w:r w:rsidRPr="0081756D">
        <w:t>)</w:t>
      </w:r>
    </w:p>
    <w:p w14:paraId="1C28CA28" w14:textId="77777777" w:rsidR="005E1687" w:rsidRPr="003A14F0" w:rsidRDefault="005E1687" w:rsidP="000812C1">
      <w:pPr>
        <w:pStyle w:val="KUJKnormal"/>
        <w:rPr>
          <w:rFonts w:ascii="Arial" w:hAnsi="Arial" w:cs="Arial"/>
        </w:rPr>
      </w:pPr>
    </w:p>
    <w:p w14:paraId="63E02038" w14:textId="77777777" w:rsidR="005E1687" w:rsidRPr="003A14F0" w:rsidRDefault="005E1687" w:rsidP="000812C1">
      <w:pPr>
        <w:pStyle w:val="KUJKnormal"/>
        <w:rPr>
          <w:rFonts w:ascii="Arial" w:hAnsi="Arial" w:cs="Arial"/>
        </w:rPr>
      </w:pPr>
    </w:p>
    <w:p w14:paraId="2840ED52" w14:textId="77777777" w:rsidR="005E1687" w:rsidRPr="003A14F0" w:rsidRDefault="005E1687" w:rsidP="003A14F0">
      <w:pPr>
        <w:pStyle w:val="KUJKtucny"/>
        <w:rPr>
          <w:rFonts w:ascii="Arial" w:hAnsi="Arial" w:cs="Arial"/>
        </w:rPr>
      </w:pPr>
      <w:r w:rsidRPr="003A14F0">
        <w:rPr>
          <w:rFonts w:ascii="Arial" w:hAnsi="Arial" w:cs="Arial"/>
        </w:rPr>
        <w:t>Zodpovídá:</w:t>
      </w:r>
      <w:r>
        <w:rPr>
          <w:rFonts w:ascii="Arial" w:hAnsi="Arial" w:cs="Arial"/>
        </w:rPr>
        <w:t xml:space="preserve"> vedoucí OSOV – Mgr. Pavla Doubková</w:t>
      </w:r>
    </w:p>
    <w:p w14:paraId="5DDD289F" w14:textId="77777777" w:rsidR="005E1687" w:rsidRPr="003A14F0" w:rsidRDefault="005E1687" w:rsidP="000812C1">
      <w:pPr>
        <w:pStyle w:val="KUJKnormal"/>
        <w:rPr>
          <w:rFonts w:ascii="Arial" w:hAnsi="Arial" w:cs="Arial"/>
        </w:rPr>
      </w:pPr>
    </w:p>
    <w:p w14:paraId="086C40B2" w14:textId="77777777" w:rsidR="005E1687" w:rsidRPr="003A14F0" w:rsidRDefault="005E1687" w:rsidP="000812C1">
      <w:pPr>
        <w:pStyle w:val="KUJKnormal"/>
        <w:rPr>
          <w:rFonts w:ascii="Arial" w:hAnsi="Arial" w:cs="Arial"/>
        </w:rPr>
      </w:pPr>
      <w:r w:rsidRPr="003A14F0">
        <w:rPr>
          <w:rFonts w:ascii="Arial" w:hAnsi="Arial" w:cs="Arial"/>
        </w:rPr>
        <w:t>Termín kontroly:</w:t>
      </w:r>
      <w:r>
        <w:rPr>
          <w:rFonts w:ascii="Arial" w:hAnsi="Arial" w:cs="Arial"/>
        </w:rPr>
        <w:t xml:space="preserve"> 31. 12. 2026</w:t>
      </w:r>
    </w:p>
    <w:p w14:paraId="3BFA937A" w14:textId="77777777" w:rsidR="005E1687" w:rsidRPr="003A14F0" w:rsidRDefault="005E1687" w:rsidP="000812C1">
      <w:pPr>
        <w:pStyle w:val="KUJKnormal"/>
        <w:rPr>
          <w:rFonts w:ascii="Arial" w:hAnsi="Arial" w:cs="Arial"/>
        </w:rPr>
      </w:pPr>
      <w:r w:rsidRPr="003A14F0">
        <w:rPr>
          <w:rFonts w:ascii="Arial" w:hAnsi="Arial" w:cs="Arial"/>
        </w:rPr>
        <w:t>Termín splnění:</w:t>
      </w:r>
      <w:r>
        <w:rPr>
          <w:rFonts w:ascii="Arial" w:hAnsi="Arial" w:cs="Arial"/>
        </w:rPr>
        <w:t xml:space="preserve"> 31. 12. 2026</w:t>
      </w:r>
    </w:p>
    <w:p w14:paraId="16F88C9C" w14:textId="77777777" w:rsidR="005E1687" w:rsidRPr="003A14F0" w:rsidRDefault="005E1687" w:rsidP="0051330A">
      <w:pPr>
        <w:rPr>
          <w:rFonts w:ascii="Arial" w:hAnsi="Arial" w:cs="Arial"/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04F4F" w14:textId="77777777" w:rsidR="000728E0" w:rsidRDefault="000728E0" w:rsidP="002C5539">
      <w:r>
        <w:separator/>
      </w:r>
    </w:p>
  </w:endnote>
  <w:endnote w:type="continuationSeparator" w:id="0">
    <w:p w14:paraId="0FC5695C" w14:textId="77777777" w:rsidR="000728E0" w:rsidRDefault="000728E0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0728E0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0728E0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3D930" w14:textId="77777777" w:rsidR="000728E0" w:rsidRDefault="000728E0" w:rsidP="002C5539">
      <w:r>
        <w:separator/>
      </w:r>
    </w:p>
  </w:footnote>
  <w:footnote w:type="continuationSeparator" w:id="0">
    <w:p w14:paraId="27BB5916" w14:textId="77777777" w:rsidR="000728E0" w:rsidRDefault="000728E0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737A9" w14:textId="77777777" w:rsidR="005E1687" w:rsidRDefault="005E1687" w:rsidP="005E1687">
    <w:r>
      <w:rPr>
        <w:noProof/>
      </w:rPr>
      <w:pict w14:anchorId="5DABDEAD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1107D2F8" w14:textId="77777777" w:rsidR="005E1687" w:rsidRPr="00D405BE" w:rsidRDefault="005E1687" w:rsidP="005E1687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74351FED" w14:textId="77777777" w:rsidR="005E1687" w:rsidRPr="00D405BE" w:rsidRDefault="005E1687" w:rsidP="005E1687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4BCB9E59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5D86A228">
        <v:rect id="_x0000_i1026" style="width:481.9pt;height:2pt" o:hralign="center" o:hrstd="t" o:hrnoshade="t" o:hr="t" fillcolor="black" stroked="f"/>
      </w:pict>
    </w:r>
  </w:p>
  <w:p w14:paraId="4E4CA499" w14:textId="77777777" w:rsidR="005E1687" w:rsidRPr="005E1687" w:rsidRDefault="005E1687" w:rsidP="005E168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  <w:num w:numId="11" w16cid:durableId="782841704">
    <w:abstractNumId w:val="4"/>
    <w:lvlOverride w:ilvl="0">
      <w:startOverride w:val="1"/>
    </w:lvlOverride>
    <w:lvlOverride w:ilvl="1">
      <w:startOverride w:val="2"/>
    </w:lvlOverride>
  </w:num>
  <w:num w:numId="12" w16cid:durableId="1866673932">
    <w:abstractNumId w:val="4"/>
    <w:lvlOverride w:ilvl="0">
      <w:startOverride w:val="1"/>
    </w:lvlOverride>
    <w:lvlOverride w:ilvl="1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8E0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687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126F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931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6414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2026-09-25T08:11:00Z</dcterms:created>
  <dcterms:modified xsi:type="dcterms:W3CDTF">2026-09-25T08:11:00Z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7192058</vt:i4>
  </property>
  <property fmtid="{D5CDD505-2E9C-101B-9397-08002B2CF9AE}" pid="5" name="UlozitJako">
    <vt:lpwstr>C:\Users\mrazkova\AppData\Local\Temp\iU39310856\Zastupitelstvo\2026-09-17\Navrhy\273-ZK-26.</vt:lpwstr>
  </property>
  <property fmtid="{D5CDD505-2E9C-101B-9397-08002B2CF9AE}" pid="6" name="Zpracovat">
    <vt:bool>false</vt:bool>
  </property>
</Properties>
</file>