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8C0B36" w14:paraId="0F3FD2F7" w14:textId="77777777" w:rsidTr="0034733A">
        <w:trPr>
          <w:trHeight w:hRule="exact" w:val="397"/>
        </w:trPr>
        <w:tc>
          <w:tcPr>
            <w:tcW w:w="2376" w:type="dxa"/>
            <w:hideMark/>
          </w:tcPr>
          <w:p w14:paraId="1DF5517D" w14:textId="77777777" w:rsidR="008C0B36" w:rsidRDefault="008C0B36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6743F4FC" w14:textId="77777777" w:rsidR="008C0B36" w:rsidRDefault="008C0B36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351A59D0" w14:textId="77777777" w:rsidR="008C0B36" w:rsidRDefault="008C0B36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4EF45A7A" w14:textId="77777777" w:rsidR="008C0B36" w:rsidRPr="0017464A" w:rsidRDefault="008C0B36" w:rsidP="00970720">
            <w:pPr>
              <w:pStyle w:val="KUJKnormal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9</w:t>
            </w:r>
          </w:p>
        </w:tc>
      </w:tr>
      <w:tr w:rsidR="008C0B36" w14:paraId="15326529" w14:textId="77777777" w:rsidTr="0034733A">
        <w:trPr>
          <w:cantSplit/>
          <w:trHeight w:hRule="exact" w:val="397"/>
        </w:trPr>
        <w:tc>
          <w:tcPr>
            <w:tcW w:w="2376" w:type="dxa"/>
            <w:hideMark/>
          </w:tcPr>
          <w:p w14:paraId="1E8CFCA3" w14:textId="77777777" w:rsidR="008C0B36" w:rsidRDefault="008C0B36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21C4C7D1" w14:textId="77777777" w:rsidR="008C0B36" w:rsidRDefault="008C0B36" w:rsidP="00970720">
            <w:pPr>
              <w:pStyle w:val="KUJKnormal"/>
            </w:pPr>
            <w:r>
              <w:t>267/ZK/26</w:t>
            </w:r>
          </w:p>
        </w:tc>
      </w:tr>
      <w:tr w:rsidR="008C0B36" w14:paraId="13A74D51" w14:textId="77777777" w:rsidTr="0034733A">
        <w:trPr>
          <w:trHeight w:val="397"/>
        </w:trPr>
        <w:tc>
          <w:tcPr>
            <w:tcW w:w="2376" w:type="dxa"/>
          </w:tcPr>
          <w:p w14:paraId="495F8D44" w14:textId="77777777" w:rsidR="008C0B36" w:rsidRDefault="008C0B36" w:rsidP="00970720"/>
          <w:p w14:paraId="71BB4C75" w14:textId="77777777" w:rsidR="008C0B36" w:rsidRDefault="008C0B36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39710DC7" w14:textId="77777777" w:rsidR="008C0B36" w:rsidRDefault="008C0B36" w:rsidP="00970720"/>
          <w:p w14:paraId="412A6D13" w14:textId="77777777" w:rsidR="008C0B36" w:rsidRDefault="008C0B36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Výzva spolku Lipensko pro život a jeho členských spolků k okamžitému řešení kritického stavu Lipna ze dne 15. 6. 2026</w:t>
            </w:r>
          </w:p>
        </w:tc>
      </w:tr>
    </w:tbl>
    <w:p w14:paraId="144DE6FC" w14:textId="77777777" w:rsidR="008C0B36" w:rsidRDefault="008C0B36" w:rsidP="0034733A">
      <w:pPr>
        <w:pStyle w:val="KUJKnormal"/>
        <w:rPr>
          <w:b/>
          <w:bCs/>
        </w:rPr>
      </w:pPr>
      <w:r>
        <w:rPr>
          <w:b/>
          <w:bCs/>
        </w:rPr>
        <w:pict w14:anchorId="1B86D064">
          <v:rect id="_x0000_i1029" style="width:453.6pt;height:1.5pt" o:hralign="center" o:hrstd="t" o:hrnoshade="t" o:hr="t" fillcolor="black" stroked="f"/>
        </w:pict>
      </w:r>
    </w:p>
    <w:p w14:paraId="0BA2FAC3" w14:textId="77777777" w:rsidR="008C0B36" w:rsidRDefault="008C0B36" w:rsidP="0034733A">
      <w:pPr>
        <w:pStyle w:val="KUJKnormal"/>
      </w:pPr>
    </w:p>
    <w:p w14:paraId="067ABA93" w14:textId="77777777" w:rsidR="008C0B36" w:rsidRDefault="008C0B36" w:rsidP="0034733A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8C0B36" w14:paraId="0C523561" w14:textId="77777777" w:rsidTr="002559B8">
        <w:trPr>
          <w:trHeight w:val="397"/>
        </w:trPr>
        <w:tc>
          <w:tcPr>
            <w:tcW w:w="2350" w:type="dxa"/>
            <w:hideMark/>
          </w:tcPr>
          <w:p w14:paraId="2D544191" w14:textId="77777777" w:rsidR="008C0B36" w:rsidRDefault="008C0B36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146418F1" w14:textId="77777777" w:rsidR="008C0B36" w:rsidRDefault="008C0B36" w:rsidP="002559B8">
            <w:pPr>
              <w:pStyle w:val="KUJKnormal"/>
            </w:pPr>
            <w:r>
              <w:t>MUDr. Martin Kuba</w:t>
            </w:r>
          </w:p>
          <w:p w14:paraId="5F1D910B" w14:textId="77777777" w:rsidR="008C0B36" w:rsidRDefault="008C0B36" w:rsidP="002559B8"/>
        </w:tc>
      </w:tr>
      <w:tr w:rsidR="008C0B36" w14:paraId="48D4EB79" w14:textId="77777777" w:rsidTr="002559B8">
        <w:trPr>
          <w:trHeight w:val="397"/>
        </w:trPr>
        <w:tc>
          <w:tcPr>
            <w:tcW w:w="2350" w:type="dxa"/>
          </w:tcPr>
          <w:p w14:paraId="48D690AC" w14:textId="77777777" w:rsidR="008C0B36" w:rsidRDefault="008C0B36" w:rsidP="002559B8">
            <w:pPr>
              <w:pStyle w:val="KUJKtucny"/>
            </w:pPr>
            <w:r>
              <w:t>Zpracoval:</w:t>
            </w:r>
          </w:p>
          <w:p w14:paraId="6A78E66E" w14:textId="77777777" w:rsidR="008C0B36" w:rsidRDefault="008C0B36" w:rsidP="002559B8"/>
        </w:tc>
        <w:tc>
          <w:tcPr>
            <w:tcW w:w="6862" w:type="dxa"/>
            <w:hideMark/>
          </w:tcPr>
          <w:p w14:paraId="3B2D02E5" w14:textId="77777777" w:rsidR="008C0B36" w:rsidRDefault="008C0B36" w:rsidP="002559B8">
            <w:pPr>
              <w:pStyle w:val="KUJKnormal"/>
            </w:pPr>
            <w:r>
              <w:t>OREG</w:t>
            </w:r>
          </w:p>
        </w:tc>
      </w:tr>
      <w:tr w:rsidR="008C0B36" w14:paraId="5D51DBF6" w14:textId="77777777" w:rsidTr="002559B8">
        <w:trPr>
          <w:trHeight w:val="397"/>
        </w:trPr>
        <w:tc>
          <w:tcPr>
            <w:tcW w:w="2350" w:type="dxa"/>
          </w:tcPr>
          <w:p w14:paraId="2B5A6A75" w14:textId="77777777" w:rsidR="008C0B36" w:rsidRPr="009715F9" w:rsidRDefault="008C0B36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46B2DAC1" w14:textId="77777777" w:rsidR="008C0B36" w:rsidRDefault="008C0B36" w:rsidP="002559B8"/>
        </w:tc>
        <w:tc>
          <w:tcPr>
            <w:tcW w:w="6862" w:type="dxa"/>
            <w:hideMark/>
          </w:tcPr>
          <w:p w14:paraId="567EE631" w14:textId="77777777" w:rsidR="008C0B36" w:rsidRDefault="008C0B36" w:rsidP="002559B8">
            <w:pPr>
              <w:pStyle w:val="KUJKnormal"/>
            </w:pPr>
            <w:r>
              <w:t>Ing. arch. Petr Hornát</w:t>
            </w:r>
          </w:p>
        </w:tc>
      </w:tr>
    </w:tbl>
    <w:p w14:paraId="2870575E" w14:textId="77777777" w:rsidR="008C0B36" w:rsidRDefault="008C0B36" w:rsidP="0034733A">
      <w:pPr>
        <w:pStyle w:val="KUJKnormal"/>
      </w:pPr>
    </w:p>
    <w:p w14:paraId="78D4734F" w14:textId="77777777" w:rsidR="008C0B36" w:rsidRPr="0052161F" w:rsidRDefault="008C0B36" w:rsidP="0034733A">
      <w:pPr>
        <w:pStyle w:val="KUJKtucny"/>
      </w:pPr>
      <w:r w:rsidRPr="0052161F">
        <w:t>NÁVRH USNESENÍ</w:t>
      </w:r>
    </w:p>
    <w:p w14:paraId="09588674" w14:textId="77777777" w:rsidR="008C0B36" w:rsidRDefault="008C0B36" w:rsidP="0034733A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42AC138" w14:textId="77777777" w:rsidR="008C0B36" w:rsidRPr="00841DFC" w:rsidRDefault="008C0B36" w:rsidP="0034733A">
      <w:pPr>
        <w:pStyle w:val="KUJKPolozka"/>
        <w:spacing w:line="240" w:lineRule="auto"/>
      </w:pPr>
      <w:r w:rsidRPr="00841DFC">
        <w:t>Zastupitelstvo Jihočeského kraje</w:t>
      </w:r>
    </w:p>
    <w:p w14:paraId="17435A36" w14:textId="77777777" w:rsidR="008C0B36" w:rsidRDefault="008C0B36" w:rsidP="0017464A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0DE88D6E" w14:textId="77777777" w:rsidR="008C0B36" w:rsidRDefault="008C0B36" w:rsidP="0017464A">
      <w:pPr>
        <w:pStyle w:val="KUJKnormal"/>
      </w:pPr>
      <w:r>
        <w:t>dopis spolku Lipensko pro život a jeho členských spolků k okamžitému řešení kritického stavu Lipna ze dne 15. 6. 2026 viz příloha č. 1 návrhu č. 267/ZK/26;</w:t>
      </w:r>
    </w:p>
    <w:p w14:paraId="2D867733" w14:textId="77777777" w:rsidR="008C0B36" w:rsidRPr="00E10FE7" w:rsidRDefault="008C0B36" w:rsidP="0017464A">
      <w:pPr>
        <w:pStyle w:val="KUJKdoplnek2"/>
        <w:spacing w:line="240" w:lineRule="auto"/>
      </w:pPr>
      <w:r w:rsidRPr="00AF7BAE">
        <w:t>schvaluje</w:t>
      </w:r>
    </w:p>
    <w:p w14:paraId="1A97A8E2" w14:textId="77777777" w:rsidR="008C0B36" w:rsidRDefault="008C0B36" w:rsidP="0017464A">
      <w:pPr>
        <w:pStyle w:val="KUJKnormal"/>
      </w:pPr>
      <w:r>
        <w:t>návrh odpovědi uvedený v příloze č. 2 návrhu č. 267/ZK/26;</w:t>
      </w:r>
    </w:p>
    <w:p w14:paraId="4736B946" w14:textId="77777777" w:rsidR="008C0B36" w:rsidRDefault="008C0B36" w:rsidP="0017464A">
      <w:pPr>
        <w:pStyle w:val="KUJKdoplnek2"/>
        <w:spacing w:line="240" w:lineRule="auto"/>
      </w:pPr>
      <w:r w:rsidRPr="0021676C">
        <w:t>ukládá</w:t>
      </w:r>
    </w:p>
    <w:p w14:paraId="196E7DBC" w14:textId="77777777" w:rsidR="008C0B36" w:rsidRDefault="008C0B36" w:rsidP="0017464A">
      <w:pPr>
        <w:pStyle w:val="KUJKnormal"/>
      </w:pPr>
      <w:r>
        <w:t>MUDr. Martinu Kubovi, hejtmanovi Jihočeského kraje, odeslat odpověď dle znění přílohy č. 2 návrhu č. 267/ZK/26 podateli.</w:t>
      </w:r>
    </w:p>
    <w:p w14:paraId="3EDA5DD4" w14:textId="77777777" w:rsidR="008C0B36" w:rsidRDefault="008C0B36" w:rsidP="0017464A">
      <w:pPr>
        <w:pStyle w:val="KUJKnormal"/>
      </w:pPr>
      <w:r>
        <w:t>T: 19. 10. 2026</w:t>
      </w:r>
    </w:p>
    <w:p w14:paraId="5A4E6142" w14:textId="77777777" w:rsidR="008C0B36" w:rsidRDefault="008C0B36" w:rsidP="0017464A">
      <w:pPr>
        <w:pStyle w:val="KUJKnormal"/>
      </w:pPr>
    </w:p>
    <w:p w14:paraId="0BF6199D" w14:textId="77777777" w:rsidR="008C0B36" w:rsidRDefault="008C0B36" w:rsidP="0017464A">
      <w:pPr>
        <w:pStyle w:val="KUJKmezeraDZ"/>
      </w:pPr>
      <w:bookmarkStart w:id="1" w:name="US_DuvodZprava"/>
      <w:bookmarkEnd w:id="1"/>
    </w:p>
    <w:p w14:paraId="7B416071" w14:textId="77777777" w:rsidR="008C0B36" w:rsidRDefault="008C0B36" w:rsidP="0017464A">
      <w:pPr>
        <w:pStyle w:val="KUJKnadpisDZ"/>
      </w:pPr>
      <w:r>
        <w:t>DŮVODOVÁ ZPRÁVA</w:t>
      </w:r>
    </w:p>
    <w:p w14:paraId="161DC909" w14:textId="77777777" w:rsidR="008C0B36" w:rsidRPr="009B7B0B" w:rsidRDefault="008C0B36" w:rsidP="0017464A">
      <w:pPr>
        <w:pStyle w:val="KUJKmezeraDZ"/>
      </w:pPr>
    </w:p>
    <w:p w14:paraId="0FB62D06" w14:textId="77777777" w:rsidR="008C0B36" w:rsidRPr="00ED4F7B" w:rsidRDefault="008C0B36" w:rsidP="003765C3">
      <w:pPr>
        <w:pStyle w:val="KUJKnormal"/>
      </w:pPr>
      <w:r>
        <w:t xml:space="preserve">Zastupitelstvo </w:t>
      </w:r>
      <w:r w:rsidRPr="00ED4F7B">
        <w:t>Jihočeského kraje obdrželo dne 15. 6. 2026 „Výzvu spolku Lipensko pro život a jeho členských spolků k okamžitému řešení kritického stavu Lipna“. Ve výzvě spolek upozorňuje na zhoršující se ekologický stav vodního díla Lipno, zejména na problematiku eutrofizace, výskytu sinic, zatížení území rozvojovými záměry a potřebu odpovídající vodohospodářské infrastruktury.</w:t>
      </w:r>
    </w:p>
    <w:p w14:paraId="5AE9EEFC" w14:textId="77777777" w:rsidR="008C0B36" w:rsidRPr="00ED4F7B" w:rsidRDefault="008C0B36" w:rsidP="003765C3">
      <w:pPr>
        <w:pStyle w:val="KUJKnormal"/>
      </w:pPr>
    </w:p>
    <w:p w14:paraId="5B820F0A" w14:textId="77777777" w:rsidR="008C0B36" w:rsidRPr="00ED4F7B" w:rsidRDefault="008C0B36" w:rsidP="003765C3">
      <w:pPr>
        <w:pStyle w:val="KUJKnormal"/>
      </w:pPr>
      <w:r w:rsidRPr="00ED4F7B">
        <w:t xml:space="preserve">Výzva obsahuje požadavky směřující zejména k informování veřejnosti o výsledcích Studie příčin znečištění Lipna, k přijetí preventivních opatření v území, k úpravám územně plánovací dokumentace, </w:t>
      </w:r>
      <w:r w:rsidRPr="00ED4F7B">
        <w:br/>
        <w:t>k rozšíření monitoringu kvality vody a k dalším opatřením na ochranu vodního díla Lipno.</w:t>
      </w:r>
    </w:p>
    <w:p w14:paraId="2787D624" w14:textId="77777777" w:rsidR="008C0B36" w:rsidRPr="00ED4F7B" w:rsidRDefault="008C0B36" w:rsidP="003765C3">
      <w:pPr>
        <w:pStyle w:val="KUJKnormal"/>
      </w:pPr>
    </w:p>
    <w:p w14:paraId="212EDEF3" w14:textId="77777777" w:rsidR="008C0B36" w:rsidRPr="00ED4F7B" w:rsidRDefault="008C0B36" w:rsidP="003765C3">
      <w:pPr>
        <w:pStyle w:val="KUJKnormal"/>
      </w:pPr>
      <w:r w:rsidRPr="00ED4F7B">
        <w:t>Předložený návrh odpovědi (příloha č. 2) konstatuje, že Jihočeský kraj problematiku kvality vody v nádrži Lipno považuje za významné téma veřejného zájmu a za účelem identifikace příčin zhoršeného stavu inicioval zpracování Studie příčin znečištění Lipna. Současně upozorňuje na skutečnost, že jednotlivé požadavky uvedené ve výzvě spadají do kompetencí různých orgánů veřejné správy a jejich řešení vyžaduje koordinovaný postup více subjektů.</w:t>
      </w:r>
    </w:p>
    <w:p w14:paraId="1E2BC8C7" w14:textId="77777777" w:rsidR="008C0B36" w:rsidRPr="00ED4F7B" w:rsidRDefault="008C0B36" w:rsidP="003765C3">
      <w:pPr>
        <w:pStyle w:val="KUJKnormal"/>
      </w:pPr>
    </w:p>
    <w:p w14:paraId="10C22C20" w14:textId="77777777" w:rsidR="008C0B36" w:rsidRDefault="008C0B36" w:rsidP="003765C3">
      <w:pPr>
        <w:pStyle w:val="KUJKnormal"/>
      </w:pPr>
      <w:r w:rsidRPr="00ED4F7B">
        <w:lastRenderedPageBreak/>
        <w:t>Návrh odpovědi rovněž informuje o pořizování Změny č. 10 Zásad územního rozvoje Jihočeského kraje zaměřené na ochranu krajinných hodnot Lipenska a koordinaci budoucího rozvoje území v okolí vodního díla Lipno.</w:t>
      </w:r>
    </w:p>
    <w:p w14:paraId="04237316" w14:textId="77777777" w:rsidR="008C0B36" w:rsidRDefault="008C0B36" w:rsidP="003765C3">
      <w:pPr>
        <w:pStyle w:val="KUJKnormal"/>
      </w:pPr>
    </w:p>
    <w:p w14:paraId="5F02D3F4" w14:textId="77777777" w:rsidR="008C0B36" w:rsidRPr="00ED4F7B" w:rsidRDefault="008C0B36" w:rsidP="003765C3">
      <w:pPr>
        <w:pStyle w:val="KUJKnormal"/>
      </w:pPr>
      <w:r>
        <w:t xml:space="preserve">Na základě projednání tohoto materiálu v hospodářském výboru, které proběhlo až po projednání v Radě Jihočeského kraje, byla do návrhu odpovědi, oproti návrhu projednanému v Radě Jihočeského kraje, doplněna poslední věta: „Pro úplnost dodáváme, že reakce dotčených odborů krajského úřadu již byly zaslány samostatně.“ </w:t>
      </w:r>
    </w:p>
    <w:p w14:paraId="0A8A23FE" w14:textId="77777777" w:rsidR="008C0B36" w:rsidRPr="00ED4F7B" w:rsidRDefault="008C0B36" w:rsidP="003765C3">
      <w:pPr>
        <w:pStyle w:val="KUJKnormal"/>
      </w:pPr>
    </w:p>
    <w:p w14:paraId="70936D69" w14:textId="77777777" w:rsidR="008C0B36" w:rsidRPr="00ED4F7B" w:rsidRDefault="008C0B36" w:rsidP="003765C3">
      <w:pPr>
        <w:pStyle w:val="KUJKnormal"/>
      </w:pPr>
      <w:r>
        <w:t>Zastupitelstvu</w:t>
      </w:r>
      <w:r w:rsidRPr="00ED4F7B">
        <w:t xml:space="preserve"> kraje je proto předkládána výzva spolku Lipensko pro život spolu s návrhem odpověd</w:t>
      </w:r>
      <w:r>
        <w:t>i.</w:t>
      </w:r>
    </w:p>
    <w:p w14:paraId="62D94071" w14:textId="77777777" w:rsidR="008C0B36" w:rsidRDefault="008C0B36" w:rsidP="0034733A">
      <w:pPr>
        <w:pStyle w:val="KUJKnormal"/>
      </w:pPr>
    </w:p>
    <w:p w14:paraId="438A0D16" w14:textId="77777777" w:rsidR="008C0B36" w:rsidRDefault="008C0B36" w:rsidP="0034733A">
      <w:pPr>
        <w:pStyle w:val="KUJKnormal"/>
      </w:pPr>
    </w:p>
    <w:p w14:paraId="2224DD43" w14:textId="77777777" w:rsidR="008C0B36" w:rsidRDefault="008C0B36" w:rsidP="0034733A">
      <w:pPr>
        <w:pStyle w:val="KUJKnormal"/>
      </w:pPr>
      <w:r>
        <w:t>Finanční nároky a krytí: Bez nároku na rozpočet kraje.</w:t>
      </w:r>
    </w:p>
    <w:p w14:paraId="7B4905C3" w14:textId="77777777" w:rsidR="008C0B36" w:rsidRDefault="008C0B36" w:rsidP="0034733A">
      <w:pPr>
        <w:pStyle w:val="KUJKnormal"/>
      </w:pPr>
    </w:p>
    <w:p w14:paraId="3B6F1369" w14:textId="77777777" w:rsidR="008C0B36" w:rsidRDefault="008C0B36" w:rsidP="0034733A">
      <w:pPr>
        <w:pStyle w:val="KUJKnormal"/>
      </w:pPr>
    </w:p>
    <w:p w14:paraId="2F486981" w14:textId="77777777" w:rsidR="008C0B36" w:rsidRDefault="008C0B36" w:rsidP="0034733A">
      <w:pPr>
        <w:pStyle w:val="KUJKnormal"/>
      </w:pPr>
      <w:r>
        <w:t>Vyjádření správce rozpočtu:</w:t>
      </w:r>
    </w:p>
    <w:p w14:paraId="080442D9" w14:textId="77777777" w:rsidR="008C0B36" w:rsidRDefault="008C0B36" w:rsidP="0034733A">
      <w:pPr>
        <w:pStyle w:val="KUJKnormal"/>
      </w:pPr>
    </w:p>
    <w:p w14:paraId="26852F2A" w14:textId="77777777" w:rsidR="008C0B36" w:rsidRDefault="008C0B36" w:rsidP="0034733A">
      <w:pPr>
        <w:pStyle w:val="KUJKnormal"/>
      </w:pPr>
    </w:p>
    <w:p w14:paraId="5E6F17CD" w14:textId="77777777" w:rsidR="008C0B36" w:rsidRDefault="008C0B36" w:rsidP="0034733A">
      <w:pPr>
        <w:pStyle w:val="KUJKnormal"/>
      </w:pPr>
      <w:r>
        <w:t>Návrh projednán (stanoviska): Návrh projednán v Radě Jihočeského kraje – usnesení č. 995/2026/RK-45 ze dne 3. 9. 2026.</w:t>
      </w:r>
    </w:p>
    <w:p w14:paraId="66F1007E" w14:textId="77777777" w:rsidR="008C0B36" w:rsidRDefault="008C0B36" w:rsidP="0034733A">
      <w:pPr>
        <w:pStyle w:val="KUJKnormal"/>
      </w:pPr>
    </w:p>
    <w:p w14:paraId="46ACC6A0" w14:textId="77777777" w:rsidR="008C0B36" w:rsidRDefault="008C0B36" w:rsidP="0034733A">
      <w:pPr>
        <w:pStyle w:val="KUJKnormal"/>
      </w:pPr>
    </w:p>
    <w:p w14:paraId="6D4CD4B2" w14:textId="77777777" w:rsidR="008C0B36" w:rsidRPr="007939A8" w:rsidRDefault="008C0B36" w:rsidP="0034733A">
      <w:pPr>
        <w:pStyle w:val="KUJKtucny"/>
      </w:pPr>
      <w:r w:rsidRPr="007939A8">
        <w:t>PŘÍLOHY:</w:t>
      </w:r>
    </w:p>
    <w:p w14:paraId="37889212" w14:textId="77777777" w:rsidR="008C0B36" w:rsidRDefault="008C0B36" w:rsidP="003765C3">
      <w:pPr>
        <w:pStyle w:val="KUJKnormal"/>
        <w:numPr>
          <w:ilvl w:val="6"/>
          <w:numId w:val="8"/>
        </w:numPr>
        <w:ind w:left="426"/>
      </w:pPr>
      <w:r>
        <w:t>Výzva spolku Lipensko pro život a jeho členských spolků</w:t>
      </w:r>
    </w:p>
    <w:p w14:paraId="0D589B7A" w14:textId="77777777" w:rsidR="008C0B36" w:rsidRDefault="008C0B36" w:rsidP="003765C3">
      <w:pPr>
        <w:pStyle w:val="KUJKnormal"/>
        <w:numPr>
          <w:ilvl w:val="6"/>
          <w:numId w:val="8"/>
        </w:numPr>
        <w:ind w:left="426"/>
      </w:pPr>
      <w:r>
        <w:t>Návrh odpovědi</w:t>
      </w:r>
    </w:p>
    <w:p w14:paraId="1B51501E" w14:textId="77777777" w:rsidR="008C0B36" w:rsidRDefault="008C0B36" w:rsidP="0034733A">
      <w:pPr>
        <w:pStyle w:val="KUJKnormal"/>
      </w:pPr>
    </w:p>
    <w:p w14:paraId="197B5C9A" w14:textId="77777777" w:rsidR="008C0B36" w:rsidRPr="007C1EE7" w:rsidRDefault="008C0B36" w:rsidP="0034733A">
      <w:pPr>
        <w:pStyle w:val="KUJKtucny"/>
      </w:pPr>
      <w:r w:rsidRPr="007C1EE7">
        <w:t>Zodpovídá:</w:t>
      </w:r>
      <w:r>
        <w:t xml:space="preserve"> Ing. arch. Petr Hornát, vedoucí OREG</w:t>
      </w:r>
    </w:p>
    <w:p w14:paraId="2C9C4149" w14:textId="77777777" w:rsidR="008C0B36" w:rsidRDefault="008C0B36" w:rsidP="0034733A">
      <w:pPr>
        <w:pStyle w:val="KUJKnormal"/>
      </w:pPr>
    </w:p>
    <w:p w14:paraId="01814FFC" w14:textId="77777777" w:rsidR="008C0B36" w:rsidRDefault="008C0B36" w:rsidP="0034733A">
      <w:pPr>
        <w:pStyle w:val="KUJKnormal"/>
      </w:pPr>
      <w:r>
        <w:t>Termín kontroly: 2. 11. 2026</w:t>
      </w:r>
    </w:p>
    <w:p w14:paraId="58E62E71" w14:textId="77777777" w:rsidR="008C0B36" w:rsidRDefault="008C0B36" w:rsidP="0034733A">
      <w:pPr>
        <w:pStyle w:val="KUJKnormal"/>
      </w:pPr>
      <w:r>
        <w:t>Termín splnění: 19. 10. 2026</w:t>
      </w:r>
    </w:p>
    <w:p w14:paraId="1190923A" w14:textId="77777777" w:rsidR="008C0B36" w:rsidRPr="00BB6565" w:rsidRDefault="008C0B36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2AAF2" w14:textId="77777777" w:rsidR="00485DA0" w:rsidRDefault="00485DA0" w:rsidP="002C5539">
      <w:r>
        <w:separator/>
      </w:r>
    </w:p>
  </w:endnote>
  <w:endnote w:type="continuationSeparator" w:id="0">
    <w:p w14:paraId="431D118B" w14:textId="77777777" w:rsidR="00485DA0" w:rsidRDefault="00485DA0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485DA0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485DA0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B589D" w14:textId="77777777" w:rsidR="00485DA0" w:rsidRDefault="00485DA0" w:rsidP="002C5539">
      <w:r>
        <w:separator/>
      </w:r>
    </w:p>
  </w:footnote>
  <w:footnote w:type="continuationSeparator" w:id="0">
    <w:p w14:paraId="3F7421F9" w14:textId="77777777" w:rsidR="00485DA0" w:rsidRDefault="00485DA0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72D37" w14:textId="77777777" w:rsidR="008C0B36" w:rsidRDefault="008C0B36" w:rsidP="008C0B36">
    <w:r>
      <w:rPr>
        <w:noProof/>
      </w:rPr>
      <w:pict w14:anchorId="7E21CF11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4F56419A" w14:textId="77777777" w:rsidR="008C0B36" w:rsidRPr="00D405BE" w:rsidRDefault="008C0B36" w:rsidP="008C0B36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3B1F8025" w14:textId="77777777" w:rsidR="008C0B36" w:rsidRPr="00D405BE" w:rsidRDefault="008C0B36" w:rsidP="008C0B36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EDC12EB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4BCE95D1">
        <v:rect id="_x0000_i1026" style="width:481.9pt;height:2pt" o:hralign="center" o:hrstd="t" o:hrnoshade="t" o:hr="t" fillcolor="black" stroked="f"/>
      </w:pict>
    </w:r>
  </w:p>
  <w:p w14:paraId="0C438A3B" w14:textId="77777777" w:rsidR="008C0B36" w:rsidRPr="008C0B36" w:rsidRDefault="008C0B36" w:rsidP="008C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5DA0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6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0B36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2026-09-25T08:09:00Z</dcterms:created>
  <dcterms:modified xsi:type="dcterms:W3CDTF">2026-09-25T08:09:00Z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7189226</vt:i4>
  </property>
  <property fmtid="{D5CDD505-2E9C-101B-9397-08002B2CF9AE}" pid="5" name="UlozitJako">
    <vt:lpwstr>C:\Users\mrazkova\AppData\Local\Temp\iU39310856\Zastupitelstvo\2026-09-17\Navrhy\267-ZK-26.</vt:lpwstr>
  </property>
  <property fmtid="{D5CDD505-2E9C-101B-9397-08002B2CF9AE}" pid="6" name="Zpracovat">
    <vt:bool>false</vt:bool>
  </property>
</Properties>
</file>