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922DBA" w14:paraId="24C2B137" w14:textId="77777777" w:rsidTr="00D05472">
        <w:trPr>
          <w:trHeight w:hRule="exact" w:val="397"/>
        </w:trPr>
        <w:tc>
          <w:tcPr>
            <w:tcW w:w="2376" w:type="dxa"/>
            <w:hideMark/>
          </w:tcPr>
          <w:p w14:paraId="30637CD2" w14:textId="77777777" w:rsidR="00922DBA" w:rsidRDefault="00922DBA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3B84912" w14:textId="77777777" w:rsidR="00922DBA" w:rsidRDefault="00922DBA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7FD82DFF" w14:textId="77777777" w:rsidR="00922DBA" w:rsidRDefault="00922DBA" w:rsidP="00970720">
            <w:pPr>
              <w:pStyle w:val="KUJKtucny"/>
            </w:pPr>
            <w:r>
              <w:t xml:space="preserve">Bod programu: </w:t>
            </w:r>
            <w:r>
              <w:rPr>
                <w:sz w:val="28"/>
              </w:rPr>
              <w:t>6</w:t>
            </w:r>
          </w:p>
        </w:tc>
        <w:tc>
          <w:tcPr>
            <w:tcW w:w="850" w:type="dxa"/>
          </w:tcPr>
          <w:p w14:paraId="23699696" w14:textId="77777777" w:rsidR="00922DBA" w:rsidRDefault="00922DBA" w:rsidP="00970720">
            <w:pPr>
              <w:pStyle w:val="KUJKnormal"/>
            </w:pPr>
          </w:p>
        </w:tc>
      </w:tr>
      <w:tr w:rsidR="00922DBA" w14:paraId="689A45A3" w14:textId="77777777" w:rsidTr="00D05472">
        <w:trPr>
          <w:cantSplit/>
          <w:trHeight w:hRule="exact" w:val="397"/>
        </w:trPr>
        <w:tc>
          <w:tcPr>
            <w:tcW w:w="2376" w:type="dxa"/>
            <w:hideMark/>
          </w:tcPr>
          <w:p w14:paraId="5C1551B6" w14:textId="77777777" w:rsidR="00922DBA" w:rsidRDefault="00922DBA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8EC9EF1" w14:textId="77777777" w:rsidR="00922DBA" w:rsidRDefault="00922DBA" w:rsidP="00970720">
            <w:pPr>
              <w:pStyle w:val="KUJKnormal"/>
            </w:pPr>
            <w:r>
              <w:t>260/ZK/26</w:t>
            </w:r>
          </w:p>
        </w:tc>
      </w:tr>
      <w:tr w:rsidR="00922DBA" w14:paraId="49EA2663" w14:textId="77777777" w:rsidTr="00D05472">
        <w:trPr>
          <w:trHeight w:val="397"/>
        </w:trPr>
        <w:tc>
          <w:tcPr>
            <w:tcW w:w="2376" w:type="dxa"/>
          </w:tcPr>
          <w:p w14:paraId="016E6000" w14:textId="77777777" w:rsidR="00922DBA" w:rsidRDefault="00922DBA" w:rsidP="00970720"/>
          <w:p w14:paraId="0265950E" w14:textId="77777777" w:rsidR="00922DBA" w:rsidRDefault="00922DBA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E13DE48" w14:textId="77777777" w:rsidR="00922DBA" w:rsidRDefault="00922DBA" w:rsidP="00970720"/>
          <w:p w14:paraId="2B4324DE" w14:textId="77777777" w:rsidR="00922DBA" w:rsidRDefault="00922DBA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Dotační program Dostupná zdravotní péče v Jihočeském kraji 2026 - schválení žadatelů</w:t>
            </w:r>
          </w:p>
        </w:tc>
      </w:tr>
    </w:tbl>
    <w:p w14:paraId="36CF7BF8" w14:textId="77777777" w:rsidR="00922DBA" w:rsidRDefault="00922DBA" w:rsidP="00D05472">
      <w:pPr>
        <w:pStyle w:val="KUJKnormal"/>
        <w:rPr>
          <w:b/>
          <w:bCs/>
        </w:rPr>
      </w:pPr>
      <w:r>
        <w:rPr>
          <w:b/>
          <w:bCs/>
        </w:rPr>
        <w:pict w14:anchorId="3609C8A7">
          <v:rect id="_x0000_i1029" style="width:453.6pt;height:1.5pt" o:hralign="center" o:hrstd="t" o:hrnoshade="t" o:hr="t" fillcolor="black" stroked="f"/>
        </w:pict>
      </w:r>
    </w:p>
    <w:p w14:paraId="50D3ACB7" w14:textId="77777777" w:rsidR="00922DBA" w:rsidRDefault="00922DBA" w:rsidP="00D05472">
      <w:pPr>
        <w:pStyle w:val="KUJKnormal"/>
      </w:pPr>
    </w:p>
    <w:p w14:paraId="6395B73A" w14:textId="77777777" w:rsidR="00922DBA" w:rsidRDefault="00922DBA" w:rsidP="00D05472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922DBA" w14:paraId="7D0A7A91" w14:textId="77777777" w:rsidTr="002559B8">
        <w:trPr>
          <w:trHeight w:val="397"/>
        </w:trPr>
        <w:tc>
          <w:tcPr>
            <w:tcW w:w="2350" w:type="dxa"/>
            <w:hideMark/>
          </w:tcPr>
          <w:p w14:paraId="01A3289B" w14:textId="77777777" w:rsidR="00922DBA" w:rsidRDefault="00922DBA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B597170" w14:textId="77777777" w:rsidR="00922DBA" w:rsidRDefault="00922DBA" w:rsidP="002559B8">
            <w:pPr>
              <w:pStyle w:val="KUJKnormal"/>
            </w:pPr>
            <w:r>
              <w:t>MUDr. Martin Kuba</w:t>
            </w:r>
          </w:p>
          <w:p w14:paraId="6161B931" w14:textId="77777777" w:rsidR="00922DBA" w:rsidRDefault="00922DBA" w:rsidP="002559B8"/>
        </w:tc>
      </w:tr>
      <w:tr w:rsidR="00922DBA" w14:paraId="4EBDDEBE" w14:textId="77777777" w:rsidTr="002559B8">
        <w:trPr>
          <w:trHeight w:val="397"/>
        </w:trPr>
        <w:tc>
          <w:tcPr>
            <w:tcW w:w="2350" w:type="dxa"/>
          </w:tcPr>
          <w:p w14:paraId="160D10DA" w14:textId="77777777" w:rsidR="00922DBA" w:rsidRDefault="00922DBA" w:rsidP="002559B8">
            <w:pPr>
              <w:pStyle w:val="KUJKtucny"/>
            </w:pPr>
            <w:r>
              <w:t>Zpracoval:</w:t>
            </w:r>
          </w:p>
          <w:p w14:paraId="0E4C3E8F" w14:textId="77777777" w:rsidR="00922DBA" w:rsidRDefault="00922DBA" w:rsidP="002559B8"/>
        </w:tc>
        <w:tc>
          <w:tcPr>
            <w:tcW w:w="6862" w:type="dxa"/>
            <w:hideMark/>
          </w:tcPr>
          <w:p w14:paraId="1E08B2BE" w14:textId="77777777" w:rsidR="00922DBA" w:rsidRDefault="00922DBA" w:rsidP="002559B8">
            <w:pPr>
              <w:pStyle w:val="KUJKnormal"/>
            </w:pPr>
            <w:r>
              <w:t>OZDR</w:t>
            </w:r>
          </w:p>
        </w:tc>
      </w:tr>
      <w:tr w:rsidR="00922DBA" w14:paraId="33BA77CA" w14:textId="77777777" w:rsidTr="002559B8">
        <w:trPr>
          <w:trHeight w:val="397"/>
        </w:trPr>
        <w:tc>
          <w:tcPr>
            <w:tcW w:w="2350" w:type="dxa"/>
          </w:tcPr>
          <w:p w14:paraId="6516EFF2" w14:textId="77777777" w:rsidR="00922DBA" w:rsidRPr="009715F9" w:rsidRDefault="00922DBA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BFFF759" w14:textId="77777777" w:rsidR="00922DBA" w:rsidRDefault="00922DBA" w:rsidP="002559B8"/>
        </w:tc>
        <w:tc>
          <w:tcPr>
            <w:tcW w:w="6862" w:type="dxa"/>
            <w:hideMark/>
          </w:tcPr>
          <w:p w14:paraId="65C0E267" w14:textId="77777777" w:rsidR="00922DBA" w:rsidRDefault="00922DBA" w:rsidP="002559B8">
            <w:pPr>
              <w:pStyle w:val="KUJKnormal"/>
            </w:pPr>
            <w:r>
              <w:t>Mgr. Ivana Turková</w:t>
            </w:r>
          </w:p>
        </w:tc>
      </w:tr>
    </w:tbl>
    <w:p w14:paraId="13924937" w14:textId="77777777" w:rsidR="00922DBA" w:rsidRDefault="00922DBA" w:rsidP="00D05472">
      <w:pPr>
        <w:pStyle w:val="KUJKnormal"/>
      </w:pPr>
    </w:p>
    <w:p w14:paraId="6E0F8BBC" w14:textId="77777777" w:rsidR="00922DBA" w:rsidRPr="0052161F" w:rsidRDefault="00922DBA" w:rsidP="00D05472">
      <w:pPr>
        <w:pStyle w:val="KUJKtucny"/>
      </w:pPr>
      <w:r w:rsidRPr="0052161F">
        <w:t>NÁVRH USNESENÍ</w:t>
      </w:r>
    </w:p>
    <w:p w14:paraId="65709372" w14:textId="77777777" w:rsidR="00922DBA" w:rsidRDefault="00922DBA" w:rsidP="00D05472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AD568D6" w14:textId="77777777" w:rsidR="00922DBA" w:rsidRPr="00841DFC" w:rsidRDefault="00922DBA" w:rsidP="00D05472">
      <w:pPr>
        <w:pStyle w:val="KUJKPolozka"/>
        <w:spacing w:line="240" w:lineRule="auto"/>
      </w:pPr>
      <w:r w:rsidRPr="00841DFC">
        <w:t>Zastupitelstvo Jihočeského kraje</w:t>
      </w:r>
    </w:p>
    <w:p w14:paraId="5823AD36" w14:textId="77777777" w:rsidR="00922DBA" w:rsidRDefault="00922DBA" w:rsidP="009F66F8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6BB8D7CB" w14:textId="77777777" w:rsidR="00922DBA" w:rsidRPr="000A412C" w:rsidRDefault="00922DBA" w:rsidP="000A412C">
      <w:pPr>
        <w:pStyle w:val="KUJKnormal"/>
      </w:pPr>
      <w:r w:rsidRPr="000A412C">
        <w:t>protokol z jednání hodnotící komise při výběru žádostí v rámci dotačního programu Jihočeského kraje Dostupná zdravotní péče v Jihočeském kraji 2026 dle přílohy č. 1 návrhu č. 260/ZK/26;</w:t>
      </w:r>
    </w:p>
    <w:p w14:paraId="2D3B6528" w14:textId="77777777" w:rsidR="00922DBA" w:rsidRPr="00E10FE7" w:rsidRDefault="00922DBA" w:rsidP="009F66F8">
      <w:pPr>
        <w:pStyle w:val="KUJKdoplnek2"/>
        <w:spacing w:line="240" w:lineRule="auto"/>
      </w:pPr>
      <w:r w:rsidRPr="00AF7BAE">
        <w:t>schvaluje</w:t>
      </w:r>
    </w:p>
    <w:p w14:paraId="5AA48446" w14:textId="77777777" w:rsidR="00922DBA" w:rsidRDefault="00922DBA" w:rsidP="00D05472">
      <w:pPr>
        <w:pStyle w:val="KUJKnormal"/>
      </w:pPr>
      <w:r w:rsidRPr="000A412C">
        <w:t>poskytnutí dotace v rámci dotačního programu Jihočeského kraje Dostupná zdravotní péče v Jihočeském kraji 2026 v celkové výši 6 000 000 Kč dle přílohy č. 2 návrhu č. 260/ZK/26 a uzavření smluv o poskytnutí dotace.</w:t>
      </w:r>
    </w:p>
    <w:p w14:paraId="74735BFA" w14:textId="77777777" w:rsidR="00922DBA" w:rsidRDefault="00922DBA" w:rsidP="00D05472">
      <w:pPr>
        <w:pStyle w:val="KUJKnormal"/>
      </w:pPr>
    </w:p>
    <w:p w14:paraId="089C6AE7" w14:textId="77777777" w:rsidR="00922DBA" w:rsidRDefault="00922DBA" w:rsidP="009F66F8">
      <w:pPr>
        <w:pStyle w:val="KUJKmezeraDZ"/>
      </w:pPr>
      <w:bookmarkStart w:id="1" w:name="US_DuvodZprava"/>
      <w:bookmarkEnd w:id="1"/>
    </w:p>
    <w:p w14:paraId="73BDD4BD" w14:textId="77777777" w:rsidR="00922DBA" w:rsidRDefault="00922DBA" w:rsidP="009F66F8">
      <w:pPr>
        <w:pStyle w:val="KUJKnadpisDZ"/>
      </w:pPr>
      <w:r>
        <w:t>DŮVODOVÁ ZPRÁVA</w:t>
      </w:r>
    </w:p>
    <w:p w14:paraId="54975909" w14:textId="77777777" w:rsidR="00922DBA" w:rsidRPr="009B7B0B" w:rsidRDefault="00922DBA" w:rsidP="009F66F8">
      <w:pPr>
        <w:pStyle w:val="KUJKmezeraDZ"/>
      </w:pPr>
    </w:p>
    <w:p w14:paraId="4D3F8A35" w14:textId="77777777" w:rsidR="00922DBA" w:rsidRPr="000A412C" w:rsidRDefault="00922DBA" w:rsidP="000A412C">
      <w:pPr>
        <w:pStyle w:val="KUJKnormal"/>
      </w:pPr>
      <w:r w:rsidRPr="000A412C">
        <w:t>Návrh je předkládán v souladu s § 36 zákona č. 129/2000 Sb., o krajích (krajské zřízení), ve znění pozdějších předpisů, kterým je zastupitelstvu mimo jiné vyhrazeno rozhodování o poskytování dotací a návratných finančních výpomocí nad 1 000 000 Kč v jednotlivém případě fyzickým nebo právnickým osobám a uzavření veřejnoprávních smluv o jejich poskytnutí.</w:t>
      </w:r>
    </w:p>
    <w:p w14:paraId="19A5E83A" w14:textId="77777777" w:rsidR="00922DBA" w:rsidRPr="000A412C" w:rsidRDefault="00922DBA" w:rsidP="000A412C">
      <w:pPr>
        <w:pStyle w:val="KUJKnormal"/>
      </w:pPr>
    </w:p>
    <w:p w14:paraId="0CCAABCD" w14:textId="77777777" w:rsidR="00922DBA" w:rsidRPr="000A412C" w:rsidRDefault="00922DBA" w:rsidP="000A412C">
      <w:pPr>
        <w:pStyle w:val="KUJKnormal"/>
      </w:pPr>
      <w:r w:rsidRPr="000A412C">
        <w:t>Zastupitelstvo Jihočeského kraje svým usnesením č. 320/2025/ZK-9 ze dne 18.12.2025 schválilo dotační program Dostupná zdravotní péče v Jihočeském kraji 2026. Dotační program je kontinuální, rozhodným termínem pro ukončení podávání žádostí na místo a obor zdravotní péče zveřejněné ve výzvě je schválení vhodného žadatele. Pravidla, složení hodnotící komise a vyhlášení výzvy pro rok 2026 schválila Rada Jihočeského kraje svým usnesením č. 3/2026/RK-30 ze dne 15.01.2026. Výzva dotačního programu pro rok 2026 byla zveřejněna dne 15.1.2026, s termínem zahájení podávání žádostí dne 16.02.2026.</w:t>
      </w:r>
    </w:p>
    <w:p w14:paraId="562D89D3" w14:textId="77777777" w:rsidR="00922DBA" w:rsidRPr="000A412C" w:rsidRDefault="00922DBA" w:rsidP="000A412C">
      <w:pPr>
        <w:pStyle w:val="KUJKnormal"/>
      </w:pPr>
    </w:p>
    <w:p w14:paraId="2C0D3FE4" w14:textId="77777777" w:rsidR="00922DBA" w:rsidRPr="000A412C" w:rsidRDefault="00922DBA" w:rsidP="000A412C">
      <w:pPr>
        <w:pStyle w:val="KUJKnormal"/>
      </w:pPr>
      <w:r w:rsidRPr="000A412C">
        <w:t xml:space="preserve">Do dotačního programu byly podány čtyři žádosti v celkové souhrnné výši požadovaných prostředků 6 000 000 Kč. Předložené žádosti splnily formální náležitosti a byly způsobilé k hodnocení. Hodnotící komise v souladu se schválenými pravidly programu tyto žádosti zhodnotila, ve dnech 14.08. – 19.08. </w:t>
      </w:r>
      <w:r w:rsidRPr="000A412C">
        <w:lastRenderedPageBreak/>
        <w:t>2026 provedla hlasování formou per rollam a doporučila podpořit čtyři žádosti v celkové souhrnné výši požadovaných prostředků 6 000 000 Kč s dobou výplaty 5 let (viz příloha č. 1).</w:t>
      </w:r>
    </w:p>
    <w:p w14:paraId="1358D84F" w14:textId="77777777" w:rsidR="00922DBA" w:rsidRPr="000A412C" w:rsidRDefault="00922DBA" w:rsidP="000A412C">
      <w:pPr>
        <w:pStyle w:val="KUJKnormal"/>
      </w:pPr>
    </w:p>
    <w:p w14:paraId="526F174E" w14:textId="77777777" w:rsidR="00922DBA" w:rsidRPr="000A412C" w:rsidRDefault="00922DBA" w:rsidP="000A412C">
      <w:pPr>
        <w:pStyle w:val="KUJKnormal"/>
      </w:pPr>
      <w:r w:rsidRPr="000A412C">
        <w:t>Finanční nároky a krytí: Prostředky ke krytí dotace jsou ve schváleném rozpočtu na rok 2026 a SVR na rok 2027 a 2028 (ORJ 953, § 3599, pol. 5499) a úpravou rozpisu rozpočtu budou převedeny na položky odpovídající platné rozpočtové skladbě.</w:t>
      </w:r>
    </w:p>
    <w:p w14:paraId="0ADDE58E" w14:textId="77777777" w:rsidR="00922DBA" w:rsidRPr="000A412C" w:rsidRDefault="00922DBA" w:rsidP="000A412C">
      <w:pPr>
        <w:pStyle w:val="KUJKnormal"/>
      </w:pPr>
    </w:p>
    <w:p w14:paraId="7DBC205F" w14:textId="77777777" w:rsidR="00922DBA" w:rsidRPr="000A412C" w:rsidRDefault="00922DBA" w:rsidP="000A412C">
      <w:pPr>
        <w:pStyle w:val="KUJKnormal"/>
      </w:pPr>
      <w:r w:rsidRPr="000A412C">
        <w:t xml:space="preserve">Vyjádření správce rozpočtu: </w:t>
      </w:r>
      <w:r>
        <w:t>Ing. Stanislav Bůžek (OEKO):</w:t>
      </w:r>
      <w:r w:rsidRPr="007666AA">
        <w:t xml:space="preserve"> </w:t>
      </w:r>
      <w:r>
        <w:t xml:space="preserve"> Souhlasím.</w:t>
      </w:r>
      <w:r w:rsidRPr="000A412C">
        <w:t xml:space="preserve">  </w:t>
      </w:r>
    </w:p>
    <w:p w14:paraId="3532C7A9" w14:textId="77777777" w:rsidR="00922DBA" w:rsidRPr="000A412C" w:rsidRDefault="00922DBA" w:rsidP="000A412C">
      <w:pPr>
        <w:pStyle w:val="KUJKnormal"/>
      </w:pPr>
    </w:p>
    <w:p w14:paraId="78226EA4" w14:textId="77777777" w:rsidR="00922DBA" w:rsidRDefault="00922DBA" w:rsidP="000A412C">
      <w:pPr>
        <w:pStyle w:val="KUJKnormal"/>
      </w:pPr>
      <w:r w:rsidRPr="000A412C">
        <w:t>Návrh projednán (stanoviska): Výbor pro zdravotnictví Zastupitelstva Jihočeského kraje projednal návrh dne 14.09.2026. Rada kraje projednala návrh na své schůzi dne 03.09.2026.</w:t>
      </w:r>
    </w:p>
    <w:p w14:paraId="5BFB7805" w14:textId="77777777" w:rsidR="00922DBA" w:rsidRDefault="00922DBA" w:rsidP="00D05472">
      <w:pPr>
        <w:pStyle w:val="KUJKnormal"/>
      </w:pPr>
    </w:p>
    <w:p w14:paraId="59384E21" w14:textId="77777777" w:rsidR="00922DBA" w:rsidRDefault="00922DBA" w:rsidP="00D05472">
      <w:pPr>
        <w:pStyle w:val="KUJKnormal"/>
      </w:pPr>
    </w:p>
    <w:p w14:paraId="601A1A8F" w14:textId="77777777" w:rsidR="00922DBA" w:rsidRPr="007939A8" w:rsidRDefault="00922DBA" w:rsidP="00D05472">
      <w:pPr>
        <w:pStyle w:val="KUJKtucny"/>
      </w:pPr>
      <w:r w:rsidRPr="007939A8">
        <w:t>PŘÍLOHY:</w:t>
      </w:r>
    </w:p>
    <w:p w14:paraId="6479C03B" w14:textId="77777777" w:rsidR="00922DBA" w:rsidRPr="00B52AA9" w:rsidRDefault="00922DBA" w:rsidP="0082314E">
      <w:pPr>
        <w:pStyle w:val="KUJKcislovany"/>
        <w:spacing w:line="240" w:lineRule="auto"/>
      </w:pPr>
      <w:r>
        <w:t>Protokol z jednání hodnotící komise</w:t>
      </w:r>
      <w:r w:rsidRPr="0081756D">
        <w:t xml:space="preserve"> (</w:t>
      </w:r>
      <w:r>
        <w:t>KUJK_ZK170926_260_př. 1 Protokol z jednání hodnotící komise.pdf</w:t>
      </w:r>
      <w:r w:rsidRPr="0081756D">
        <w:t>)</w:t>
      </w:r>
    </w:p>
    <w:p w14:paraId="2DD080EF" w14:textId="77777777" w:rsidR="00922DBA" w:rsidRPr="00B52AA9" w:rsidRDefault="00922DBA" w:rsidP="0082314E">
      <w:pPr>
        <w:pStyle w:val="KUJKcislovany"/>
        <w:spacing w:line="240" w:lineRule="auto"/>
      </w:pPr>
      <w:r>
        <w:t>Seznam žadatelů o dotaci</w:t>
      </w:r>
      <w:r w:rsidRPr="0081756D">
        <w:t xml:space="preserve"> (</w:t>
      </w:r>
      <w:r>
        <w:t>KUJK_ZK170926_260_př. 2 Seznam žadatelů o dotaci.pdf</w:t>
      </w:r>
      <w:r w:rsidRPr="0081756D">
        <w:t>)</w:t>
      </w:r>
    </w:p>
    <w:p w14:paraId="32EF2113" w14:textId="77777777" w:rsidR="00922DBA" w:rsidRDefault="00922DBA" w:rsidP="00D05472">
      <w:pPr>
        <w:pStyle w:val="KUJKnormal"/>
      </w:pPr>
    </w:p>
    <w:p w14:paraId="1AD49DFC" w14:textId="77777777" w:rsidR="00922DBA" w:rsidRDefault="00922DBA" w:rsidP="00D05472">
      <w:pPr>
        <w:pStyle w:val="KUJKnormal"/>
      </w:pPr>
    </w:p>
    <w:p w14:paraId="69BD9C58" w14:textId="77777777" w:rsidR="00922DBA" w:rsidRPr="007C1EE7" w:rsidRDefault="00922DBA" w:rsidP="00D05472">
      <w:pPr>
        <w:pStyle w:val="KUJKtucny"/>
      </w:pPr>
      <w:r w:rsidRPr="007C1EE7">
        <w:t>Zodpovídá:</w:t>
      </w:r>
      <w:r w:rsidRPr="000A412C">
        <w:rPr>
          <w:b w:val="0"/>
          <w:bCs/>
        </w:rPr>
        <w:t xml:space="preserve"> vedoucí OZDR – Mgr. Ivana Turková</w:t>
      </w:r>
    </w:p>
    <w:p w14:paraId="2A23C6F8" w14:textId="77777777" w:rsidR="00922DBA" w:rsidRDefault="00922DBA" w:rsidP="00D05472">
      <w:pPr>
        <w:pStyle w:val="KUJKnormal"/>
      </w:pPr>
    </w:p>
    <w:p w14:paraId="3994DA42" w14:textId="77777777" w:rsidR="00922DBA" w:rsidRPr="000A412C" w:rsidRDefault="00922DBA" w:rsidP="000A412C">
      <w:pPr>
        <w:pStyle w:val="KUJKnormal"/>
        <w:rPr>
          <w:lang w:val="en-US"/>
        </w:rPr>
      </w:pPr>
      <w:r w:rsidRPr="000A412C">
        <w:rPr>
          <w:lang w:val="en-US"/>
        </w:rPr>
        <w:t>Termín kontroly: 17. 09. 2026</w:t>
      </w:r>
    </w:p>
    <w:p w14:paraId="1E85D85E" w14:textId="77777777" w:rsidR="00922DBA" w:rsidRDefault="00922DBA" w:rsidP="000A412C">
      <w:pPr>
        <w:pStyle w:val="KUJKnormal"/>
      </w:pPr>
      <w:r w:rsidRPr="000A412C">
        <w:t xml:space="preserve">Termín splnění: </w:t>
      </w:r>
      <w:r w:rsidRPr="000A412C">
        <w:rPr>
          <w:lang w:val="en-US"/>
        </w:rPr>
        <w:t>17. 09. 2026</w:t>
      </w:r>
    </w:p>
    <w:p w14:paraId="0FCA3F14" w14:textId="77777777" w:rsidR="00922DBA" w:rsidRPr="00BB6565" w:rsidRDefault="00922DBA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688BE" w14:textId="77777777" w:rsidR="00746F79" w:rsidRDefault="00746F79" w:rsidP="002C5539">
      <w:r>
        <w:separator/>
      </w:r>
    </w:p>
  </w:endnote>
  <w:endnote w:type="continuationSeparator" w:id="0">
    <w:p w14:paraId="22E0E056" w14:textId="77777777" w:rsidR="00746F79" w:rsidRDefault="00746F79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746F79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746F79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4DAEE" w14:textId="77777777" w:rsidR="00746F79" w:rsidRDefault="00746F79" w:rsidP="002C5539">
      <w:r>
        <w:separator/>
      </w:r>
    </w:p>
  </w:footnote>
  <w:footnote w:type="continuationSeparator" w:id="0">
    <w:p w14:paraId="3D07EBAE" w14:textId="77777777" w:rsidR="00746F79" w:rsidRDefault="00746F79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F0B7" w14:textId="77777777" w:rsidR="00922DBA" w:rsidRDefault="00922DBA" w:rsidP="00922DBA">
    <w:r>
      <w:rPr>
        <w:noProof/>
      </w:rPr>
      <w:pict w14:anchorId="0D2642DF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90E8EA2" w14:textId="77777777" w:rsidR="00922DBA" w:rsidRPr="00D405BE" w:rsidRDefault="00922DBA" w:rsidP="00922DB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4E82A7B4" w14:textId="77777777" w:rsidR="00922DBA" w:rsidRPr="00D405BE" w:rsidRDefault="00922DBA" w:rsidP="00922DB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23DCEEA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3837A054">
        <v:rect id="_x0000_i1026" style="width:481.9pt;height:2pt" o:hralign="center" o:hrstd="t" o:hrnoshade="t" o:hr="t" fillcolor="black" stroked="f"/>
      </w:pict>
    </w:r>
  </w:p>
  <w:p w14:paraId="64095471" w14:textId="77777777" w:rsidR="00922DBA" w:rsidRPr="00922DBA" w:rsidRDefault="00922DBA" w:rsidP="00922DB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2A0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6F79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2DBA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2026-09-25T08:08:00Z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7188776</vt:i4>
  </property>
  <property fmtid="{D5CDD505-2E9C-101B-9397-08002B2CF9AE}" pid="5" name="UlozitJako">
    <vt:lpwstr>C:\Users\mrazkova\AppData\Local\Temp\iU39310856\Zastupitelstvo\2026-09-17\Navrhy\260-ZK-26.</vt:lpwstr>
  </property>
  <property fmtid="{D5CDD505-2E9C-101B-9397-08002B2CF9AE}" pid="6" name="Zpracovat">
    <vt:bool>false</vt:bool>
  </property>
</Properties>
</file>