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45AA" w14:paraId="5A0B13CE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8908519" w14:textId="77777777" w:rsidR="00BA45AA" w:rsidRDefault="00BA45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4EE0A1" w14:textId="77777777" w:rsidR="00BA45AA" w:rsidRDefault="00BA45AA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C0C6471" w14:textId="77777777" w:rsidR="00BA45AA" w:rsidRDefault="00BA45AA" w:rsidP="00970720">
            <w:pPr>
              <w:pStyle w:val="KUJKtucny"/>
            </w:pPr>
            <w:r>
              <w:t xml:space="preserve">Bod programu: </w:t>
            </w:r>
            <w:r w:rsidRPr="00190DA0"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127628E2" w14:textId="77777777" w:rsidR="00BA45AA" w:rsidRDefault="00BA45AA" w:rsidP="00970720">
            <w:pPr>
              <w:pStyle w:val="KUJKnormal"/>
            </w:pPr>
          </w:p>
        </w:tc>
      </w:tr>
      <w:tr w:rsidR="00BA45AA" w14:paraId="4B683BE1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603BE65" w14:textId="77777777" w:rsidR="00BA45AA" w:rsidRDefault="00BA45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AC0C80" w14:textId="77777777" w:rsidR="00BA45AA" w:rsidRDefault="00BA45AA" w:rsidP="00970720">
            <w:pPr>
              <w:pStyle w:val="KUJKnormal"/>
            </w:pPr>
            <w:r>
              <w:t>82/ZK/26</w:t>
            </w:r>
          </w:p>
        </w:tc>
      </w:tr>
      <w:tr w:rsidR="00BA45AA" w14:paraId="576405F6" w14:textId="77777777" w:rsidTr="00970720">
        <w:trPr>
          <w:trHeight w:val="397"/>
        </w:trPr>
        <w:tc>
          <w:tcPr>
            <w:tcW w:w="2376" w:type="dxa"/>
          </w:tcPr>
          <w:p w14:paraId="78CDF51C" w14:textId="77777777" w:rsidR="00BA45AA" w:rsidRDefault="00BA45AA" w:rsidP="00970720"/>
          <w:p w14:paraId="1041333A" w14:textId="77777777" w:rsidR="00BA45AA" w:rsidRDefault="00BA45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56FBE2" w14:textId="77777777" w:rsidR="00BA45AA" w:rsidRDefault="00BA45AA" w:rsidP="00970720"/>
          <w:p w14:paraId="1409CF57" w14:textId="77777777" w:rsidR="00BA45AA" w:rsidRDefault="00BA45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3345818A" w14:textId="77777777" w:rsidR="00BA45AA" w:rsidRDefault="00BA45AA"/>
    <w:p w14:paraId="0C875670" w14:textId="77777777" w:rsidR="00BA45AA" w:rsidRDefault="00BA45AA" w:rsidP="00777DC6">
      <w:pPr>
        <w:pStyle w:val="KUJKnormal"/>
        <w:rPr>
          <w:b/>
          <w:bCs/>
        </w:rPr>
      </w:pPr>
      <w:r>
        <w:rPr>
          <w:b/>
          <w:bCs/>
        </w:rPr>
        <w:pict w14:anchorId="723DD13A">
          <v:rect id="_x0000_i1029" style="width:453.6pt;height:1.5pt" o:hralign="center" o:hrstd="t" o:hrnoshade="t" o:hr="t" fillcolor="black" stroked="f"/>
        </w:pict>
      </w:r>
    </w:p>
    <w:p w14:paraId="3F0BCF38" w14:textId="77777777" w:rsidR="00BA45AA" w:rsidRDefault="00BA45AA" w:rsidP="00777DC6">
      <w:pPr>
        <w:pStyle w:val="KUJKnormal"/>
      </w:pPr>
    </w:p>
    <w:p w14:paraId="43196A97" w14:textId="77777777" w:rsidR="00BA45AA" w:rsidRDefault="00BA45AA" w:rsidP="00777DC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45AA" w14:paraId="02B9969A" w14:textId="77777777" w:rsidTr="002559B8">
        <w:trPr>
          <w:trHeight w:val="397"/>
        </w:trPr>
        <w:tc>
          <w:tcPr>
            <w:tcW w:w="2350" w:type="dxa"/>
            <w:hideMark/>
          </w:tcPr>
          <w:p w14:paraId="411AF521" w14:textId="77777777" w:rsidR="00BA45AA" w:rsidRDefault="00BA45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3AB766" w14:textId="77777777" w:rsidR="00BA45AA" w:rsidRDefault="00BA45AA" w:rsidP="002559B8">
            <w:pPr>
              <w:pStyle w:val="KUJKnormal"/>
            </w:pPr>
            <w:r>
              <w:t>MUDr. Martin Kuba</w:t>
            </w:r>
          </w:p>
          <w:p w14:paraId="619A97AC" w14:textId="77777777" w:rsidR="00BA45AA" w:rsidRDefault="00BA45AA" w:rsidP="002559B8"/>
        </w:tc>
      </w:tr>
      <w:tr w:rsidR="00BA45AA" w14:paraId="46651512" w14:textId="77777777" w:rsidTr="002559B8">
        <w:trPr>
          <w:trHeight w:val="397"/>
        </w:trPr>
        <w:tc>
          <w:tcPr>
            <w:tcW w:w="2350" w:type="dxa"/>
          </w:tcPr>
          <w:p w14:paraId="24D341C0" w14:textId="77777777" w:rsidR="00BA45AA" w:rsidRDefault="00BA45AA" w:rsidP="002559B8">
            <w:pPr>
              <w:pStyle w:val="KUJKtucny"/>
            </w:pPr>
            <w:r>
              <w:t>Zpracoval:</w:t>
            </w:r>
          </w:p>
          <w:p w14:paraId="578E383F" w14:textId="77777777" w:rsidR="00BA45AA" w:rsidRDefault="00BA45AA" w:rsidP="002559B8"/>
        </w:tc>
        <w:tc>
          <w:tcPr>
            <w:tcW w:w="6862" w:type="dxa"/>
            <w:hideMark/>
          </w:tcPr>
          <w:p w14:paraId="06109D09" w14:textId="77777777" w:rsidR="00BA45AA" w:rsidRDefault="00BA45AA" w:rsidP="002559B8">
            <w:pPr>
              <w:pStyle w:val="KUJKnormal"/>
            </w:pPr>
            <w:r>
              <w:t>OZDR</w:t>
            </w:r>
          </w:p>
        </w:tc>
      </w:tr>
      <w:tr w:rsidR="00BA45AA" w14:paraId="08535650" w14:textId="77777777" w:rsidTr="002559B8">
        <w:trPr>
          <w:trHeight w:val="397"/>
        </w:trPr>
        <w:tc>
          <w:tcPr>
            <w:tcW w:w="2350" w:type="dxa"/>
          </w:tcPr>
          <w:p w14:paraId="2EE63339" w14:textId="77777777" w:rsidR="00BA45AA" w:rsidRPr="009715F9" w:rsidRDefault="00BA45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47E9D2" w14:textId="77777777" w:rsidR="00BA45AA" w:rsidRDefault="00BA45AA" w:rsidP="002559B8"/>
        </w:tc>
        <w:tc>
          <w:tcPr>
            <w:tcW w:w="6862" w:type="dxa"/>
            <w:hideMark/>
          </w:tcPr>
          <w:p w14:paraId="71E20E81" w14:textId="77777777" w:rsidR="00BA45AA" w:rsidRDefault="00BA45AA" w:rsidP="002559B8">
            <w:pPr>
              <w:pStyle w:val="KUJKnormal"/>
            </w:pPr>
            <w:r>
              <w:t>Mgr. Ivana Turková</w:t>
            </w:r>
          </w:p>
        </w:tc>
      </w:tr>
    </w:tbl>
    <w:p w14:paraId="002300D3" w14:textId="77777777" w:rsidR="00BA45AA" w:rsidRDefault="00BA45AA" w:rsidP="00777DC6">
      <w:pPr>
        <w:pStyle w:val="KUJKnormal"/>
      </w:pPr>
    </w:p>
    <w:p w14:paraId="59E3563F" w14:textId="77777777" w:rsidR="00BA45AA" w:rsidRPr="0052161F" w:rsidRDefault="00BA45AA" w:rsidP="00777DC6">
      <w:pPr>
        <w:pStyle w:val="KUJKtucny"/>
      </w:pPr>
      <w:r w:rsidRPr="0052161F">
        <w:t>NÁVRH USNESENÍ</w:t>
      </w:r>
    </w:p>
    <w:p w14:paraId="0170A68E" w14:textId="77777777" w:rsidR="00BA45AA" w:rsidRDefault="00BA45AA" w:rsidP="00777DC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B23428" w14:textId="77777777" w:rsidR="00BA45AA" w:rsidRPr="00841DFC" w:rsidRDefault="00BA45AA" w:rsidP="00777DC6">
      <w:pPr>
        <w:pStyle w:val="KUJKPolozka"/>
        <w:spacing w:line="240" w:lineRule="auto"/>
      </w:pPr>
      <w:r w:rsidRPr="00841DFC">
        <w:t>Zastupitelstvo Jihočeského kraje</w:t>
      </w:r>
    </w:p>
    <w:p w14:paraId="2487C092" w14:textId="77777777" w:rsidR="00BA45AA" w:rsidRDefault="00BA45AA" w:rsidP="00190DA0">
      <w:pPr>
        <w:pStyle w:val="KUJKdoplnek2"/>
        <w:spacing w:line="240" w:lineRule="auto"/>
      </w:pPr>
      <w:r w:rsidRPr="00AF7BAE">
        <w:t>schvaluje</w:t>
      </w:r>
    </w:p>
    <w:p w14:paraId="06F35E69" w14:textId="77777777" w:rsidR="00BA45AA" w:rsidRPr="00190DA0" w:rsidRDefault="00BA45AA" w:rsidP="00190DA0">
      <w:pPr>
        <w:pStyle w:val="KUJKnormal"/>
      </w:pPr>
      <w:r w:rsidRPr="00190DA0">
        <w:t>zvýšení základního kapitálu obchodní společnosti Nemocnice Písek, a.s., IČO 26095190, o celkovou částku 45 000 000Kč;</w:t>
      </w:r>
    </w:p>
    <w:p w14:paraId="41798C8E" w14:textId="77777777" w:rsidR="00BA45AA" w:rsidRDefault="00BA45AA" w:rsidP="00190DA0">
      <w:pPr>
        <w:pStyle w:val="KUJKdoplnek2"/>
        <w:spacing w:line="240" w:lineRule="auto"/>
      </w:pPr>
      <w:r w:rsidRPr="0021676C">
        <w:t>ukládá</w:t>
      </w:r>
    </w:p>
    <w:p w14:paraId="6F11F614" w14:textId="77777777" w:rsidR="00BA45AA" w:rsidRDefault="00BA45AA" w:rsidP="00190DA0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F1A5CF2" w14:textId="77777777" w:rsidR="00BA45AA" w:rsidRDefault="00BA45AA" w:rsidP="00190DA0">
      <w:pPr>
        <w:pStyle w:val="KUJKnormal"/>
      </w:pPr>
      <w:r>
        <w:t>T: 30. 4. 2026</w:t>
      </w:r>
    </w:p>
    <w:p w14:paraId="516C772C" w14:textId="77777777" w:rsidR="00BA45AA" w:rsidRDefault="00BA45AA" w:rsidP="00777DC6">
      <w:pPr>
        <w:pStyle w:val="KUJKnormal"/>
      </w:pPr>
    </w:p>
    <w:p w14:paraId="4924A2DC" w14:textId="77777777" w:rsidR="00BA45AA" w:rsidRDefault="00BA45AA" w:rsidP="00777DC6">
      <w:pPr>
        <w:pStyle w:val="KUJKnormal"/>
      </w:pPr>
    </w:p>
    <w:p w14:paraId="1D889D87" w14:textId="77777777" w:rsidR="00BA45AA" w:rsidRDefault="00BA45AA" w:rsidP="00190DA0">
      <w:pPr>
        <w:pStyle w:val="KUJKmezeraDZ"/>
      </w:pPr>
      <w:bookmarkStart w:id="1" w:name="US_DuvodZprava"/>
      <w:bookmarkEnd w:id="1"/>
    </w:p>
    <w:p w14:paraId="1D100216" w14:textId="77777777" w:rsidR="00BA45AA" w:rsidRDefault="00BA45AA" w:rsidP="00190DA0">
      <w:pPr>
        <w:pStyle w:val="KUJKnadpisDZ"/>
      </w:pPr>
      <w:r>
        <w:t>DŮVODOVÁ ZPRÁVA</w:t>
      </w:r>
    </w:p>
    <w:p w14:paraId="0A2CC8C2" w14:textId="77777777" w:rsidR="00BA45AA" w:rsidRPr="009B7B0B" w:rsidRDefault="00BA45AA" w:rsidP="00190DA0">
      <w:pPr>
        <w:pStyle w:val="KUJKmezeraDZ"/>
      </w:pPr>
    </w:p>
    <w:p w14:paraId="731E67E1" w14:textId="77777777" w:rsidR="00BA45AA" w:rsidRDefault="00BA45AA" w:rsidP="00413BA4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708425C9" w14:textId="77777777" w:rsidR="00BA45AA" w:rsidRDefault="00BA45AA" w:rsidP="00413BA4">
      <w:pPr>
        <w:pStyle w:val="KUJKnormal"/>
        <w:spacing w:after="60"/>
        <w:contextualSpacing w:val="0"/>
      </w:pPr>
      <w:r>
        <w:t>Z důvodu zajištění finančního krytí investičního rozvoje obchodní společnosti Nemocnice Písek, a.s., je v souladu s § 474–493 zákona č. 90/2012 Sb., zákon o obchodních společnostech a družstvech (zákon o obchodních korporacích), ve znění pozdějších předpisů, navrhováno zvýšení základního kapitálu obchodní společnosti o částku 45 000 000 Kč.</w:t>
      </w:r>
    </w:p>
    <w:p w14:paraId="18AA8463" w14:textId="77777777" w:rsidR="00BA45AA" w:rsidRDefault="00BA45AA" w:rsidP="00413BA4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60A580E3" w14:textId="77777777" w:rsidR="00BA45AA" w:rsidRDefault="00BA45AA" w:rsidP="00413BA4">
      <w:pPr>
        <w:pStyle w:val="KUJKnormal"/>
        <w:tabs>
          <w:tab w:val="left" w:pos="284"/>
        </w:tabs>
      </w:pPr>
      <w:r>
        <w:t>-</w:t>
      </w:r>
      <w:r>
        <w:tab/>
        <w:t>Modernizace urgentního příjmu</w:t>
      </w:r>
    </w:p>
    <w:p w14:paraId="484E63C6" w14:textId="77777777" w:rsidR="00BA45AA" w:rsidRDefault="00BA45AA" w:rsidP="00413BA4">
      <w:pPr>
        <w:pStyle w:val="KUJKnormal"/>
      </w:pPr>
    </w:p>
    <w:p w14:paraId="02567E92" w14:textId="77777777" w:rsidR="00BA45AA" w:rsidRDefault="00BA45AA" w:rsidP="00413BA4">
      <w:pPr>
        <w:pStyle w:val="KUJKnormal"/>
        <w:spacing w:after="60"/>
      </w:pPr>
      <w:r>
        <w:t>Základní kapitál obchodní společnosti se tím zvýší z částky 776 669 000 Kč na částku 821 669 000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4B426022" w14:textId="77777777" w:rsidR="00BA45AA" w:rsidRDefault="00BA45AA" w:rsidP="00413BA4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4C6EE1ED" w14:textId="77777777" w:rsidR="00BA45AA" w:rsidRDefault="00BA45AA" w:rsidP="00777DC6">
      <w:pPr>
        <w:pStyle w:val="KUJKnormal"/>
      </w:pPr>
    </w:p>
    <w:p w14:paraId="54DE2F51" w14:textId="77777777" w:rsidR="00BA45AA" w:rsidRDefault="00BA45AA" w:rsidP="00777DC6">
      <w:pPr>
        <w:pStyle w:val="KUJKnormal"/>
      </w:pPr>
    </w:p>
    <w:p w14:paraId="6ACA17AE" w14:textId="77777777" w:rsidR="00BA45AA" w:rsidRDefault="00BA45AA" w:rsidP="00777DC6">
      <w:pPr>
        <w:pStyle w:val="KUJKnormal"/>
      </w:pPr>
      <w:r>
        <w:t>Finanční nároky a krytí:</w:t>
      </w:r>
    </w:p>
    <w:p w14:paraId="65FB6592" w14:textId="77777777" w:rsidR="00BA45AA" w:rsidRDefault="00BA45AA" w:rsidP="00777DC6">
      <w:pPr>
        <w:pStyle w:val="KUJKnormal"/>
      </w:pPr>
      <w:r>
        <w:t>Investiční prostředky ve výši 45 000 000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 9127000000000, UZ 810) a je navrženo převést je rozpočtovým opatřením na ORJ 05 – OEKO (§ 3522 – Ostatní nemocnice, položka 6201 – Nákup akcií, ORG 9127000309504).</w:t>
      </w:r>
    </w:p>
    <w:p w14:paraId="78747983" w14:textId="77777777" w:rsidR="00BA45AA" w:rsidRDefault="00BA45AA" w:rsidP="00777DC6">
      <w:pPr>
        <w:pStyle w:val="KUJKnormal"/>
      </w:pPr>
    </w:p>
    <w:p w14:paraId="276690E0" w14:textId="77777777" w:rsidR="00BA45AA" w:rsidRDefault="00BA45AA" w:rsidP="00777DC6">
      <w:pPr>
        <w:pStyle w:val="KUJKnormal"/>
      </w:pPr>
    </w:p>
    <w:p w14:paraId="24D0A5A3" w14:textId="77777777" w:rsidR="00BA45AA" w:rsidRDefault="00BA45AA" w:rsidP="00777DC6">
      <w:pPr>
        <w:pStyle w:val="KUJKnormal"/>
      </w:pPr>
      <w:r>
        <w:t>Vyjádření správce rozpočtu:</w:t>
      </w:r>
    </w:p>
    <w:p w14:paraId="736F23E5" w14:textId="77777777" w:rsidR="00BA45AA" w:rsidRDefault="00BA45AA" w:rsidP="00B5318E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je potřeba schválit rozpočtové opatření, které bude předložené na jednání ZK dne 23. 4. 2026 (Rozpočtové změny 8/26).</w:t>
      </w:r>
    </w:p>
    <w:p w14:paraId="09C1058D" w14:textId="77777777" w:rsidR="00BA45AA" w:rsidRDefault="00BA45AA" w:rsidP="00777DC6">
      <w:pPr>
        <w:pStyle w:val="KUJKnormal"/>
      </w:pPr>
    </w:p>
    <w:p w14:paraId="4CFEA15A" w14:textId="77777777" w:rsidR="00BA45AA" w:rsidRDefault="00BA45AA" w:rsidP="00777DC6">
      <w:pPr>
        <w:pStyle w:val="KUJKnormal"/>
      </w:pPr>
    </w:p>
    <w:p w14:paraId="5F80DD33" w14:textId="77777777" w:rsidR="00BA45AA" w:rsidRDefault="00BA45AA" w:rsidP="00777DC6">
      <w:pPr>
        <w:pStyle w:val="KUJKnormal"/>
      </w:pPr>
      <w:r>
        <w:t>Návrh projednán (stanoviska):</w:t>
      </w:r>
    </w:p>
    <w:p w14:paraId="6DB2CFC2" w14:textId="77777777" w:rsidR="00BA45AA" w:rsidRDefault="00BA45AA" w:rsidP="00413BA4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351/2026/RK-36 doporučila zastupitelstvu kraje schválit zvýšení základního kapitálu.</w:t>
      </w:r>
    </w:p>
    <w:p w14:paraId="7FD92455" w14:textId="77777777" w:rsidR="00BA45AA" w:rsidRDefault="00BA45AA" w:rsidP="00413BA4">
      <w:pPr>
        <w:pStyle w:val="KUJKnormal"/>
      </w:pPr>
      <w:r>
        <w:t>Zvýšení základního kapitálu projednal dne 20. 4. 2026 Výbor pro zdravotnictví.</w:t>
      </w:r>
    </w:p>
    <w:p w14:paraId="4853CF95" w14:textId="77777777" w:rsidR="00BA45AA" w:rsidRDefault="00BA45AA" w:rsidP="00740719">
      <w:pPr>
        <w:pStyle w:val="KUJKtucny"/>
      </w:pPr>
    </w:p>
    <w:p w14:paraId="524F66F6" w14:textId="77777777" w:rsidR="00BA45AA" w:rsidRDefault="00BA45AA" w:rsidP="00740719">
      <w:pPr>
        <w:pStyle w:val="KUJKtucny"/>
      </w:pPr>
    </w:p>
    <w:p w14:paraId="4B2DD16B" w14:textId="77777777" w:rsidR="00BA45AA" w:rsidRPr="007939A8" w:rsidRDefault="00BA45AA" w:rsidP="00740719">
      <w:pPr>
        <w:pStyle w:val="KUJKtucny"/>
      </w:pPr>
      <w:r w:rsidRPr="007939A8">
        <w:t>PŘÍLOHY:</w:t>
      </w:r>
      <w:r w:rsidRPr="00413BA4">
        <w:rPr>
          <w:b w:val="0"/>
          <w:bCs/>
        </w:rPr>
        <w:t xml:space="preserve"> bez příloh</w:t>
      </w:r>
    </w:p>
    <w:p w14:paraId="37C7DED9" w14:textId="77777777" w:rsidR="00BA45AA" w:rsidRDefault="00BA45AA" w:rsidP="00777DC6">
      <w:pPr>
        <w:pStyle w:val="KUJKnormal"/>
      </w:pPr>
    </w:p>
    <w:p w14:paraId="09BCF0AB" w14:textId="77777777" w:rsidR="00BA45AA" w:rsidRDefault="00BA45AA" w:rsidP="00777DC6">
      <w:pPr>
        <w:pStyle w:val="KUJKnormal"/>
      </w:pPr>
    </w:p>
    <w:p w14:paraId="30698EB0" w14:textId="77777777" w:rsidR="00BA45AA" w:rsidRPr="007C1EE7" w:rsidRDefault="00BA45AA" w:rsidP="00777DC6">
      <w:pPr>
        <w:pStyle w:val="KUJKtucny"/>
      </w:pPr>
      <w:r w:rsidRPr="007C1EE7">
        <w:t>Zodpovídá:</w:t>
      </w:r>
      <w:r w:rsidRPr="00413BA4">
        <w:rPr>
          <w:b w:val="0"/>
          <w:bCs/>
        </w:rPr>
        <w:t xml:space="preserve"> vedoucí OZDR – Mgr. Ivana Turková</w:t>
      </w:r>
    </w:p>
    <w:p w14:paraId="5C93C31D" w14:textId="77777777" w:rsidR="00BA45AA" w:rsidRDefault="00BA45AA" w:rsidP="00777DC6">
      <w:pPr>
        <w:pStyle w:val="KUJKnormal"/>
      </w:pPr>
    </w:p>
    <w:p w14:paraId="2BB10CD3" w14:textId="77777777" w:rsidR="00BA45AA" w:rsidRDefault="00BA45AA" w:rsidP="00777DC6">
      <w:pPr>
        <w:pStyle w:val="KUJKnormal"/>
      </w:pPr>
      <w:r>
        <w:t xml:space="preserve">Termín kontroly: </w:t>
      </w:r>
      <w:r w:rsidRPr="00413BA4">
        <w:t>18. 6. 2026</w:t>
      </w:r>
    </w:p>
    <w:p w14:paraId="4245B399" w14:textId="77777777" w:rsidR="00BA45AA" w:rsidRPr="00413BA4" w:rsidRDefault="00BA45AA" w:rsidP="00413BA4">
      <w:pPr>
        <w:pStyle w:val="KUJKnormal"/>
      </w:pPr>
      <w:r>
        <w:t xml:space="preserve">Termín splnění: </w:t>
      </w:r>
      <w:r w:rsidRPr="00413BA4">
        <w:t>30. 4. 2026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2C6E" w14:textId="77777777" w:rsidR="00353DC4" w:rsidRDefault="00353DC4" w:rsidP="002C5539">
      <w:r>
        <w:separator/>
      </w:r>
    </w:p>
  </w:endnote>
  <w:endnote w:type="continuationSeparator" w:id="0">
    <w:p w14:paraId="1C2BC543" w14:textId="77777777" w:rsidR="00353DC4" w:rsidRDefault="00353DC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53DC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53DC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D763" w14:textId="77777777" w:rsidR="00353DC4" w:rsidRDefault="00353DC4" w:rsidP="002C5539">
      <w:r>
        <w:separator/>
      </w:r>
    </w:p>
  </w:footnote>
  <w:footnote w:type="continuationSeparator" w:id="0">
    <w:p w14:paraId="432A35BE" w14:textId="77777777" w:rsidR="00353DC4" w:rsidRDefault="00353DC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9010" w14:textId="77777777" w:rsidR="00BA45AA" w:rsidRDefault="00BA45AA" w:rsidP="00BA45AA">
    <w:r>
      <w:rPr>
        <w:noProof/>
      </w:rPr>
      <w:pict w14:anchorId="1BD5F9A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82D99B" w14:textId="77777777" w:rsidR="00BA45AA" w:rsidRPr="00D405BE" w:rsidRDefault="00BA45AA" w:rsidP="00BA45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2E2F7FC" w14:textId="77777777" w:rsidR="00BA45AA" w:rsidRPr="00D405BE" w:rsidRDefault="00BA45AA" w:rsidP="00BA45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62B86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649E92B">
        <v:rect id="_x0000_i1026" style="width:481.9pt;height:2pt" o:hralign="center" o:hrstd="t" o:hrnoshade="t" o:hr="t" fillcolor="black" stroked="f"/>
      </w:pict>
    </w:r>
  </w:p>
  <w:p w14:paraId="2C10DB6F" w14:textId="77777777" w:rsidR="00BA45AA" w:rsidRPr="00BA45AA" w:rsidRDefault="00BA45AA" w:rsidP="00BA45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DC4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45AA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564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7022478</vt:i4>
  </property>
  <property fmtid="{D5CDD505-2E9C-101B-9397-08002B2CF9AE}" pid="5" name="UlozitJako">
    <vt:lpwstr>C:\Users\mrazkova\AppData\Local\Temp\iU89103336\Zastupitelstvo\2026-04-23\Navrhy\82-ZK-26.</vt:lpwstr>
  </property>
  <property fmtid="{D5CDD505-2E9C-101B-9397-08002B2CF9AE}" pid="6" name="Zpracovat">
    <vt:bool>false</vt:bool>
  </property>
</Properties>
</file>