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85010" w14:paraId="6261E011" w14:textId="77777777" w:rsidTr="000F00BA">
        <w:trPr>
          <w:trHeight w:hRule="exact" w:val="397"/>
        </w:trPr>
        <w:tc>
          <w:tcPr>
            <w:tcW w:w="2376" w:type="dxa"/>
            <w:hideMark/>
          </w:tcPr>
          <w:p w14:paraId="1283E65F" w14:textId="77777777" w:rsidR="00185010" w:rsidRDefault="00185010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929748B" w14:textId="77777777" w:rsidR="00185010" w:rsidRDefault="00185010" w:rsidP="00970720">
            <w:pPr>
              <w:pStyle w:val="KUJKnormal"/>
            </w:pPr>
            <w:r>
              <w:t>23. 04. 2026</w:t>
            </w:r>
          </w:p>
        </w:tc>
        <w:tc>
          <w:tcPr>
            <w:tcW w:w="2126" w:type="dxa"/>
            <w:hideMark/>
          </w:tcPr>
          <w:p w14:paraId="7668F4E0" w14:textId="77777777" w:rsidR="00185010" w:rsidRDefault="00185010" w:rsidP="00970720">
            <w:pPr>
              <w:pStyle w:val="KUJKtucny"/>
            </w:pPr>
            <w:r>
              <w:t xml:space="preserve">Bod programu: </w:t>
            </w:r>
            <w:r w:rsidRPr="001D1672">
              <w:rPr>
                <w:sz w:val="28"/>
              </w:rPr>
              <w:t>62</w:t>
            </w:r>
          </w:p>
        </w:tc>
        <w:tc>
          <w:tcPr>
            <w:tcW w:w="850" w:type="dxa"/>
          </w:tcPr>
          <w:p w14:paraId="3387234C" w14:textId="77777777" w:rsidR="00185010" w:rsidRDefault="00185010" w:rsidP="00970720">
            <w:pPr>
              <w:pStyle w:val="KUJKnormal"/>
            </w:pPr>
          </w:p>
        </w:tc>
      </w:tr>
      <w:tr w:rsidR="00185010" w14:paraId="26C4A2B2" w14:textId="77777777" w:rsidTr="000F00BA">
        <w:trPr>
          <w:cantSplit/>
          <w:trHeight w:hRule="exact" w:val="397"/>
        </w:trPr>
        <w:tc>
          <w:tcPr>
            <w:tcW w:w="2376" w:type="dxa"/>
            <w:hideMark/>
          </w:tcPr>
          <w:p w14:paraId="5FDDD4A0" w14:textId="77777777" w:rsidR="00185010" w:rsidRDefault="00185010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C32DFE8" w14:textId="77777777" w:rsidR="00185010" w:rsidRDefault="00185010" w:rsidP="00970720">
            <w:pPr>
              <w:pStyle w:val="KUJKnormal"/>
            </w:pPr>
            <w:r>
              <w:t>72/ZK/26</w:t>
            </w:r>
          </w:p>
        </w:tc>
      </w:tr>
      <w:tr w:rsidR="00185010" w14:paraId="7A2D5FBC" w14:textId="77777777" w:rsidTr="000F00BA">
        <w:trPr>
          <w:trHeight w:val="397"/>
        </w:trPr>
        <w:tc>
          <w:tcPr>
            <w:tcW w:w="2376" w:type="dxa"/>
          </w:tcPr>
          <w:p w14:paraId="60A25137" w14:textId="77777777" w:rsidR="00185010" w:rsidRDefault="00185010" w:rsidP="00970720"/>
          <w:p w14:paraId="4E12A0EB" w14:textId="77777777" w:rsidR="00185010" w:rsidRDefault="00185010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BB42D77" w14:textId="77777777" w:rsidR="00185010" w:rsidRDefault="00185010" w:rsidP="00970720"/>
          <w:p w14:paraId="0A40FCC2" w14:textId="77777777" w:rsidR="00185010" w:rsidRDefault="00185010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Dodatky zřizovacích listin škol a školských zařízení zřizovaných krajem</w:t>
            </w:r>
          </w:p>
        </w:tc>
      </w:tr>
    </w:tbl>
    <w:p w14:paraId="39BEB784" w14:textId="77777777" w:rsidR="00185010" w:rsidRDefault="00185010" w:rsidP="000F00BA">
      <w:pPr>
        <w:pStyle w:val="KUJKnormal"/>
        <w:rPr>
          <w:b/>
          <w:bCs/>
        </w:rPr>
      </w:pPr>
      <w:r>
        <w:rPr>
          <w:b/>
          <w:bCs/>
        </w:rPr>
        <w:pict w14:anchorId="0C9D8855">
          <v:rect id="_x0000_i1029" style="width:453.6pt;height:1.5pt" o:hralign="center" o:hrstd="t" o:hrnoshade="t" o:hr="t" fillcolor="black" stroked="f"/>
        </w:pict>
      </w:r>
    </w:p>
    <w:p w14:paraId="6493257B" w14:textId="77777777" w:rsidR="00185010" w:rsidRDefault="00185010" w:rsidP="000F00BA">
      <w:pPr>
        <w:pStyle w:val="KUJKnormal"/>
      </w:pPr>
    </w:p>
    <w:p w14:paraId="7C11DA6A" w14:textId="77777777" w:rsidR="00185010" w:rsidRDefault="00185010" w:rsidP="000F00BA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85010" w14:paraId="5C496BFA" w14:textId="77777777" w:rsidTr="002559B8">
        <w:trPr>
          <w:trHeight w:val="397"/>
        </w:trPr>
        <w:tc>
          <w:tcPr>
            <w:tcW w:w="2350" w:type="dxa"/>
            <w:hideMark/>
          </w:tcPr>
          <w:p w14:paraId="53F50294" w14:textId="77777777" w:rsidR="00185010" w:rsidRDefault="00185010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970BB28" w14:textId="77777777" w:rsidR="00185010" w:rsidRDefault="00185010" w:rsidP="002559B8">
            <w:pPr>
              <w:pStyle w:val="KUJKnormal"/>
            </w:pPr>
            <w:r>
              <w:t>Ing. David Štojdl</w:t>
            </w:r>
          </w:p>
          <w:p w14:paraId="74C8F419" w14:textId="77777777" w:rsidR="00185010" w:rsidRDefault="00185010" w:rsidP="002559B8"/>
        </w:tc>
      </w:tr>
      <w:tr w:rsidR="00185010" w14:paraId="68FEA360" w14:textId="77777777" w:rsidTr="002559B8">
        <w:trPr>
          <w:trHeight w:val="397"/>
        </w:trPr>
        <w:tc>
          <w:tcPr>
            <w:tcW w:w="2350" w:type="dxa"/>
          </w:tcPr>
          <w:p w14:paraId="07C02A45" w14:textId="77777777" w:rsidR="00185010" w:rsidRDefault="00185010" w:rsidP="002559B8">
            <w:pPr>
              <w:pStyle w:val="KUJKtucny"/>
            </w:pPr>
            <w:r>
              <w:t>Zpracoval:</w:t>
            </w:r>
          </w:p>
          <w:p w14:paraId="72224160" w14:textId="77777777" w:rsidR="00185010" w:rsidRDefault="00185010" w:rsidP="002559B8"/>
        </w:tc>
        <w:tc>
          <w:tcPr>
            <w:tcW w:w="6862" w:type="dxa"/>
            <w:hideMark/>
          </w:tcPr>
          <w:p w14:paraId="2732F570" w14:textId="77777777" w:rsidR="00185010" w:rsidRDefault="00185010" w:rsidP="002559B8">
            <w:pPr>
              <w:pStyle w:val="KUJKnormal"/>
            </w:pPr>
            <w:r>
              <w:t>OSMT</w:t>
            </w:r>
          </w:p>
        </w:tc>
      </w:tr>
      <w:tr w:rsidR="00185010" w14:paraId="1B21722D" w14:textId="77777777" w:rsidTr="002559B8">
        <w:trPr>
          <w:trHeight w:val="397"/>
        </w:trPr>
        <w:tc>
          <w:tcPr>
            <w:tcW w:w="2350" w:type="dxa"/>
          </w:tcPr>
          <w:p w14:paraId="0BCE83FA" w14:textId="77777777" w:rsidR="00185010" w:rsidRPr="009715F9" w:rsidRDefault="00185010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CA9C918" w14:textId="77777777" w:rsidR="00185010" w:rsidRDefault="00185010" w:rsidP="002559B8"/>
        </w:tc>
        <w:tc>
          <w:tcPr>
            <w:tcW w:w="6862" w:type="dxa"/>
            <w:hideMark/>
          </w:tcPr>
          <w:p w14:paraId="689444D4" w14:textId="77777777" w:rsidR="00185010" w:rsidRDefault="00185010" w:rsidP="002559B8">
            <w:pPr>
              <w:pStyle w:val="KUJKnormal"/>
            </w:pPr>
            <w:r>
              <w:t>Ing. Hana Šímová</w:t>
            </w:r>
          </w:p>
        </w:tc>
      </w:tr>
    </w:tbl>
    <w:p w14:paraId="6D25F72B" w14:textId="77777777" w:rsidR="00185010" w:rsidRDefault="00185010" w:rsidP="000F00BA">
      <w:pPr>
        <w:pStyle w:val="KUJKnormal"/>
      </w:pPr>
    </w:p>
    <w:p w14:paraId="6488301E" w14:textId="77777777" w:rsidR="00185010" w:rsidRPr="0052161F" w:rsidRDefault="00185010" w:rsidP="000F00BA">
      <w:pPr>
        <w:pStyle w:val="KUJKtucny"/>
      </w:pPr>
      <w:r w:rsidRPr="0052161F">
        <w:t>NÁVRH USNESENÍ</w:t>
      </w:r>
    </w:p>
    <w:p w14:paraId="57AAE6B5" w14:textId="77777777" w:rsidR="00185010" w:rsidRDefault="00185010" w:rsidP="000F00BA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261989A" w14:textId="77777777" w:rsidR="00185010" w:rsidRPr="00841DFC" w:rsidRDefault="00185010" w:rsidP="000F00BA">
      <w:pPr>
        <w:pStyle w:val="KUJKPolozka"/>
        <w:spacing w:line="240" w:lineRule="auto"/>
      </w:pPr>
      <w:r w:rsidRPr="00841DFC">
        <w:t>Zastupitelstvo Jihočeského kraje</w:t>
      </w:r>
    </w:p>
    <w:p w14:paraId="0528268A" w14:textId="77777777" w:rsidR="00185010" w:rsidRPr="00E10FE7" w:rsidRDefault="00185010" w:rsidP="00060B28">
      <w:pPr>
        <w:pStyle w:val="KUJKdoplnek2"/>
        <w:numPr>
          <w:ilvl w:val="0"/>
          <w:numId w:val="0"/>
        </w:numPr>
        <w:spacing w:line="240" w:lineRule="auto"/>
      </w:pPr>
      <w:r w:rsidRPr="00AF7BAE">
        <w:t>schvaluje</w:t>
      </w:r>
    </w:p>
    <w:p w14:paraId="705B2065" w14:textId="77777777" w:rsidR="00185010" w:rsidRDefault="00185010" w:rsidP="00060B28">
      <w:pPr>
        <w:pStyle w:val="KUJKnormal"/>
      </w:pPr>
      <w:r>
        <w:t>1.</w:t>
      </w:r>
      <w:r>
        <w:tab/>
        <w:t>dodatek zřizovací listiny Gymnázia, Český Krumlov, Chvalšinská 112, IČO 00583839, kterým se mění Příloha č. 1 „Vymezení majetku ve vlastnictví zřizovatele, který se příspěvkové organizaci předává k hospodaření“ dle přílohy č. 1 návrhu č. 72/ZK/26,</w:t>
      </w:r>
    </w:p>
    <w:p w14:paraId="72F6BF98" w14:textId="77777777" w:rsidR="00185010" w:rsidRDefault="00185010" w:rsidP="00060B28">
      <w:pPr>
        <w:pStyle w:val="KUJKnormal"/>
      </w:pPr>
      <w:r>
        <w:t>2.</w:t>
      </w:r>
      <w:r>
        <w:tab/>
        <w:t>dodatek zřizovací listiny Střední odborné školy veterinární, mechanizační a zahradnické a Jazykové školy s právem státní jazykové zkoušky, České Budějovice, Rudolfovská 92, IČO 60075911, kterým se mění Příloha č. 1 „Vymezení majetku ve vlastnictví zřizovatele, který se příspěvkové organizaci předává k hospodaření“ dle přílohy č. 2 návrhu č. 72/ZK/26,</w:t>
      </w:r>
    </w:p>
    <w:p w14:paraId="7F2122A0" w14:textId="77777777" w:rsidR="00185010" w:rsidRDefault="00185010" w:rsidP="00060B28">
      <w:pPr>
        <w:pStyle w:val="KUJKnormal"/>
      </w:pPr>
      <w:r>
        <w:t>3.</w:t>
      </w:r>
      <w:r>
        <w:tab/>
        <w:t>dodatek zřizovací listiny Vyšší odborné školy a Střední zemědělské školy, Tábor, Náměstí T. G. Masaryka 788, IČO 60064781, kterým se mění Příloha č. 1 „Vymezení majetku ve vlastnictví zřizovatele, který se příspěvkové organizaci předává k hospodaření“ dle přílohy č. 3 návrhu č. 72/ZK/26.</w:t>
      </w:r>
    </w:p>
    <w:p w14:paraId="353A506F" w14:textId="77777777" w:rsidR="00185010" w:rsidRDefault="00185010" w:rsidP="00060B28">
      <w:pPr>
        <w:pStyle w:val="KUJKnormal"/>
      </w:pPr>
    </w:p>
    <w:p w14:paraId="192C72FD" w14:textId="77777777" w:rsidR="00185010" w:rsidRDefault="00185010" w:rsidP="00060B28">
      <w:pPr>
        <w:pStyle w:val="KUJKmezeraDZ"/>
      </w:pPr>
      <w:bookmarkStart w:id="1" w:name="US_DuvodZprava"/>
      <w:bookmarkEnd w:id="1"/>
    </w:p>
    <w:p w14:paraId="59442462" w14:textId="77777777" w:rsidR="00185010" w:rsidRDefault="00185010" w:rsidP="00060B28">
      <w:pPr>
        <w:pStyle w:val="KUJKnadpisDZ"/>
      </w:pPr>
      <w:r>
        <w:t>DŮVODOVÁ ZPRÁVA</w:t>
      </w:r>
    </w:p>
    <w:p w14:paraId="2634A097" w14:textId="77777777" w:rsidR="00185010" w:rsidRPr="009B7B0B" w:rsidRDefault="00185010" w:rsidP="00060B28">
      <w:pPr>
        <w:pStyle w:val="KUJKmezeraDZ"/>
      </w:pPr>
    </w:p>
    <w:p w14:paraId="4C01844A" w14:textId="77777777" w:rsidR="00185010" w:rsidRDefault="00185010" w:rsidP="009C1F87">
      <w:pPr>
        <w:pStyle w:val="KUJKnormal"/>
      </w:pPr>
      <w:r>
        <w:t>Podle § 35 odst. 2 písm. i) zákona č. 129/2000 Sb., o krajích, v platném znění, je zastupitelstvu kraje vyhrazeno zřizovat a rušit příspěvkové organizace a k tomu schvalovat jejich zřizovací listiny.</w:t>
      </w:r>
    </w:p>
    <w:p w14:paraId="713CF700" w14:textId="77777777" w:rsidR="00185010" w:rsidRDefault="00185010" w:rsidP="009C1F87">
      <w:pPr>
        <w:pStyle w:val="KUJKnormal"/>
      </w:pPr>
    </w:p>
    <w:p w14:paraId="4ADCBF53" w14:textId="77777777" w:rsidR="00185010" w:rsidRDefault="00185010" w:rsidP="009C1F87">
      <w:pPr>
        <w:pStyle w:val="KUJKnormal"/>
      </w:pPr>
      <w:r>
        <w:t xml:space="preserve">Jihočeský kraj, jako územně samosprávný celek, je zřizovatelem příspěvkových organizací podle § 27 zákona č. 250/2000 Sb., o rozpočtových pravidlech územních rozpočtů, v platném znění. </w:t>
      </w:r>
    </w:p>
    <w:p w14:paraId="11A4A49A" w14:textId="77777777" w:rsidR="00185010" w:rsidRDefault="00185010" w:rsidP="009C1F87">
      <w:pPr>
        <w:pStyle w:val="KUJKnormal"/>
      </w:pPr>
      <w:r>
        <w:t>Odbor školství, mládeže a tělovýchovy (dále OŠMT), jako zřizovatelský odbor, do jehož věcné působnosti náleží oblast vzdělávání ve školách a školských zařízeních, připravuje návrhy na zřízení, zrušení, rozdělení, sloučení, splynutí nebo úpravy zřizovacích listin stávajících příspěvkových organizací, dle Směrnice k řízení příspěvkových organizací zřizovaných krajem SM/47/RK.</w:t>
      </w:r>
    </w:p>
    <w:p w14:paraId="744B6C6D" w14:textId="77777777" w:rsidR="00185010" w:rsidRDefault="00185010" w:rsidP="009C1F87">
      <w:pPr>
        <w:pStyle w:val="KUJKnormal"/>
      </w:pPr>
    </w:p>
    <w:p w14:paraId="0C8B928D" w14:textId="77777777" w:rsidR="00185010" w:rsidRDefault="00185010" w:rsidP="009C1F87">
      <w:pPr>
        <w:pStyle w:val="KUJKnormal"/>
      </w:pPr>
      <w:r>
        <w:t>1.</w:t>
      </w:r>
      <w:r>
        <w:tab/>
        <w:t>Gymnázium, Český Krumlov, Chvalšinská 112 (dále Gymnázium Č. Krumlov)</w:t>
      </w:r>
    </w:p>
    <w:p w14:paraId="6181F5ED" w14:textId="77777777" w:rsidR="00185010" w:rsidRDefault="00185010" w:rsidP="009C1F87">
      <w:pPr>
        <w:pStyle w:val="KUJKnormal"/>
      </w:pPr>
      <w:r>
        <w:t xml:space="preserve">Usnesením zastupitelstva kraje č. 306/2025/ZK-8 ze dne 6. 11. 2025 byla schválena koupě pozemku v k.ú. Č. Krumlov z vlastnictví společnosti EG. D, s.r.o., Brno, do vlastnictví Jihočeského kraje. Uvedeným </w:t>
      </w:r>
      <w:r>
        <w:lastRenderedPageBreak/>
        <w:t xml:space="preserve">usnesením bylo také schváleno předání uvedeného pozemku k hospodaření se svěřeným majetkem Gymnáziu Č. Krumlov. Majetkovou dispozici zpracoval odbor hospodářské a majetkové správy. Jedná se o pozemek, na kterém by měla proběhnout realizace stavby „Novostavba domova mládeže a školní jídelny při Gymnáziu Č. Krumlov. </w:t>
      </w:r>
    </w:p>
    <w:p w14:paraId="51C4629B" w14:textId="77777777" w:rsidR="00185010" w:rsidRDefault="00185010" w:rsidP="009C1F87">
      <w:pPr>
        <w:pStyle w:val="KUJKnormal"/>
      </w:pPr>
      <w:r>
        <w:t>Odbor školství, mládeže a tělovýchovy předkládá ke schválení dodatek zřizovací listiny Gymnázia Č. Krumlov, kterým se mění Příloha č. 1 „Vymezení majetku ve vlastnictví zřizovatele, který se příspěvkové organizaci předává k hospodaření“ tak, že se nemovitý majetek předává k hospodaření. Dodatek nabývá účinnosti dnem podání návrhu na vklad do katastru nemovitostí.</w:t>
      </w:r>
    </w:p>
    <w:p w14:paraId="7607C885" w14:textId="77777777" w:rsidR="00185010" w:rsidRDefault="00185010" w:rsidP="009C1F87">
      <w:pPr>
        <w:pStyle w:val="KUJKnormal"/>
      </w:pPr>
    </w:p>
    <w:p w14:paraId="23A48BF5" w14:textId="77777777" w:rsidR="00185010" w:rsidRDefault="00185010" w:rsidP="009C1F87">
      <w:pPr>
        <w:pStyle w:val="KUJKnormal"/>
      </w:pPr>
      <w:r>
        <w:t>2.</w:t>
      </w:r>
      <w:r>
        <w:tab/>
        <w:t>Střední odborná škola veterinární, mechanizační a zahradnická a Jazyková škola s právem státní jazykové zkoušky, České Budějovice, Rudolfovská 92 (dále SOŠ VMaZ a JŠ Č. Budějovice)</w:t>
      </w:r>
    </w:p>
    <w:p w14:paraId="7A99F05F" w14:textId="77777777" w:rsidR="00185010" w:rsidRDefault="00185010" w:rsidP="009C1F87">
      <w:pPr>
        <w:pStyle w:val="KUJKnormal"/>
      </w:pPr>
      <w:r>
        <w:t>Magistrát města Č. Budějovice, stavební úřad vydal dne 19. 3. 2026 rozhodnutí, kterým povoluje užívání stavby „Novostavba zahradní venkovní učebny, Rudolfovská tř. 458/92, České Budějovice“ na pozemcích p.č. 1812/1 a 1812/4 v k.ú. České Budějovice 4. Jedná se o jednopodlažní venkovní učebnu uvnitř areálu školy. Novou stavbu má škola zařazenou v účetní evidenci a na základě geometrického plánu byla provedena změna údajů v KN. Z tohoto důvodu odbor školství, mládeže a tělovýchovy předkládá ke schválení dodatek zřizovací listiny SOŠ VMaZ a JŠ Č. Budějovice, kterým se mění Příloha č. 1 „Vymezení majetku ve vlastnictví zřizovatele, který se příspěvkové organizaci předává k hospodaření“ tak, že se nemovitý majetek předává k hospodaření. Dodatek nabývá účinnosti dnem podání návrhu na vklad do katastru nemovitostí.</w:t>
      </w:r>
    </w:p>
    <w:p w14:paraId="7EA75974" w14:textId="77777777" w:rsidR="00185010" w:rsidRDefault="00185010" w:rsidP="009C1F87">
      <w:pPr>
        <w:pStyle w:val="KUJKnormal"/>
      </w:pPr>
    </w:p>
    <w:p w14:paraId="751FBB89" w14:textId="77777777" w:rsidR="00185010" w:rsidRDefault="00185010" w:rsidP="009C1F87">
      <w:pPr>
        <w:pStyle w:val="KUJKnormal"/>
      </w:pPr>
      <w:r>
        <w:t>3.</w:t>
      </w:r>
      <w:r>
        <w:tab/>
        <w:t>Vyšší odborná škola a Střední zemědělská škola, Tábor, Náměstí T. G. Masaryka 788 (dále VOŠ a SZeŠ Tábor)</w:t>
      </w:r>
    </w:p>
    <w:p w14:paraId="5D6A7579" w14:textId="77777777" w:rsidR="00185010" w:rsidRDefault="00185010" w:rsidP="009C1F87">
      <w:pPr>
        <w:pStyle w:val="KUJKnormal"/>
      </w:pPr>
      <w:r>
        <w:t>Usnesením zastupitelstva kraje č. 212/2025/ZK-6 ze dne 19. 6. 2025 bylo schváleno darování pozemků v k.ú. Měšice u Tábora z vlastnictví Jihočeského kraje do vlastnictví města Tábor. Uvedeným usnesením bylo také schváleno vyjmutí darovaných pozemků z hospodaření se svěřeným majetkem VOŠ a SZeŠ Tábor. Jedná se o pozemky, které jsou součástí plochy autobusového státní a chodníků v souvislosti s dokončením stavby „Most ev. č. 137-009 Záluží“. Usnesením zastupitelstva kraje č. 367/2025/ZK-9 ze dne 18. 12. 2025 byla schválena změna výše uvedeného usnesení, a to o zúžení předmětu daru o parcelu, která byla zapsaná do KN se způsobem využití silnice, proto bude převedena k hospodaření Správě a údržbě silnic Jihočeského kraje. Majetkovou dispozici zpracoval odbor hospodářské a majetkové správy.</w:t>
      </w:r>
    </w:p>
    <w:p w14:paraId="582982CA" w14:textId="77777777" w:rsidR="00185010" w:rsidRDefault="00185010" w:rsidP="009C1F87">
      <w:pPr>
        <w:pStyle w:val="KUJKnormal"/>
      </w:pPr>
      <w:r>
        <w:t>Odbor školství, mládeže a tělovýchovy předkládá ke schválení dodatek zřizovací listiny VOŠ a SZeŠ Tábor, kterým se mění Příloha č. 1 „Vymezení majetku ve vlastnictví zřizovatele, který se příspěvkové organizaci předává k hospodaření“ tak, že se nemovitý majetek vyjímá z hospodaření. Dodatek nabývá účinnosti dnem podání návrhu na vklad do katastru nemovitostí.</w:t>
      </w:r>
    </w:p>
    <w:p w14:paraId="4B8B656F" w14:textId="77777777" w:rsidR="00185010" w:rsidRDefault="00185010" w:rsidP="000F00BA">
      <w:pPr>
        <w:pStyle w:val="KUJKnormal"/>
      </w:pPr>
    </w:p>
    <w:p w14:paraId="3DBF3C4D" w14:textId="77777777" w:rsidR="00185010" w:rsidRDefault="00185010" w:rsidP="000F00BA">
      <w:pPr>
        <w:pStyle w:val="KUJKnormal"/>
      </w:pPr>
    </w:p>
    <w:p w14:paraId="6C791BCE" w14:textId="77777777" w:rsidR="00185010" w:rsidRDefault="00185010" w:rsidP="000F00BA">
      <w:pPr>
        <w:pStyle w:val="KUJKnormal"/>
      </w:pPr>
      <w:r>
        <w:t>Finanční nároky a krytí: bez finančních nároků</w:t>
      </w:r>
    </w:p>
    <w:p w14:paraId="7D2C92C3" w14:textId="77777777" w:rsidR="00185010" w:rsidRDefault="00185010" w:rsidP="000F00BA">
      <w:pPr>
        <w:pStyle w:val="KUJKnormal"/>
      </w:pPr>
    </w:p>
    <w:p w14:paraId="32073675" w14:textId="77777777" w:rsidR="00185010" w:rsidRDefault="00185010" w:rsidP="000F00BA">
      <w:pPr>
        <w:pStyle w:val="KUJKnormal"/>
      </w:pPr>
    </w:p>
    <w:p w14:paraId="59C0E478" w14:textId="77777777" w:rsidR="00185010" w:rsidRDefault="00185010" w:rsidP="000F00BA">
      <w:pPr>
        <w:pStyle w:val="KUJKnormal"/>
      </w:pPr>
      <w:r>
        <w:t>Vyjádření správce rozpočtu: nepožaduje se</w:t>
      </w:r>
    </w:p>
    <w:p w14:paraId="5809B1C0" w14:textId="77777777" w:rsidR="00185010" w:rsidRDefault="00185010" w:rsidP="000F00BA">
      <w:pPr>
        <w:pStyle w:val="KUJKnormal"/>
      </w:pPr>
    </w:p>
    <w:p w14:paraId="06F4EAA5" w14:textId="77777777" w:rsidR="00185010" w:rsidRDefault="00185010" w:rsidP="000F00BA">
      <w:pPr>
        <w:pStyle w:val="KUJKnormal"/>
      </w:pPr>
    </w:p>
    <w:p w14:paraId="7CDA71E3" w14:textId="77777777" w:rsidR="00185010" w:rsidRDefault="00185010" w:rsidP="000F00BA">
      <w:pPr>
        <w:pStyle w:val="KUJKnormal"/>
      </w:pPr>
      <w:r>
        <w:t xml:space="preserve">Návrh projednán (stanoviska): </w:t>
      </w:r>
    </w:p>
    <w:p w14:paraId="63500946" w14:textId="77777777" w:rsidR="00185010" w:rsidRDefault="00185010" w:rsidP="000F00BA">
      <w:pPr>
        <w:pStyle w:val="KUJKnormal"/>
      </w:pPr>
      <w:r>
        <w:t>N</w:t>
      </w:r>
      <w:r w:rsidRPr="009C1F87">
        <w:t>ávrh projednala rada kraje dne</w:t>
      </w:r>
      <w:r>
        <w:t xml:space="preserve"> 9. 4. 2026 </w:t>
      </w:r>
      <w:r w:rsidRPr="009C1F87">
        <w:t>a usnesením doporučila zastupitelstvu kraje ke schválení</w:t>
      </w:r>
      <w:r>
        <w:t xml:space="preserve">. </w:t>
      </w:r>
    </w:p>
    <w:p w14:paraId="1080AD5B" w14:textId="77777777" w:rsidR="00185010" w:rsidRDefault="00185010" w:rsidP="000F00BA">
      <w:pPr>
        <w:pStyle w:val="KUJKnormal"/>
      </w:pPr>
      <w:r>
        <w:t>Návrh projednal VVVZ dne 14. 4. 2026 a usnesením doporučil zastupitelstvu kraje ke schválení.</w:t>
      </w:r>
    </w:p>
    <w:p w14:paraId="33873741" w14:textId="77777777" w:rsidR="00185010" w:rsidRDefault="00185010" w:rsidP="000F00BA">
      <w:pPr>
        <w:pStyle w:val="KUJKnormal"/>
      </w:pPr>
    </w:p>
    <w:p w14:paraId="655F7F1E" w14:textId="77777777" w:rsidR="00185010" w:rsidRDefault="00185010" w:rsidP="000F00BA">
      <w:pPr>
        <w:pStyle w:val="KUJKnormal"/>
      </w:pPr>
    </w:p>
    <w:p w14:paraId="1B9C9F2E" w14:textId="77777777" w:rsidR="00185010" w:rsidRDefault="00185010" w:rsidP="000F00BA">
      <w:pPr>
        <w:pStyle w:val="KUJKnormal"/>
      </w:pPr>
    </w:p>
    <w:p w14:paraId="62937629" w14:textId="77777777" w:rsidR="00185010" w:rsidRDefault="00185010" w:rsidP="000F00BA">
      <w:pPr>
        <w:pStyle w:val="KUJKnormal"/>
      </w:pPr>
    </w:p>
    <w:p w14:paraId="4E28E38D" w14:textId="77777777" w:rsidR="00185010" w:rsidRPr="007939A8" w:rsidRDefault="00185010" w:rsidP="000F00BA">
      <w:pPr>
        <w:pStyle w:val="KUJKtucny"/>
      </w:pPr>
      <w:r w:rsidRPr="007939A8">
        <w:lastRenderedPageBreak/>
        <w:t>PŘÍLOHY:</w:t>
      </w:r>
    </w:p>
    <w:p w14:paraId="11AE7E34" w14:textId="77777777" w:rsidR="00185010" w:rsidRPr="00B52AA9" w:rsidRDefault="00185010" w:rsidP="009C1F87">
      <w:pPr>
        <w:pStyle w:val="KUJKcislovany"/>
        <w:spacing w:line="240" w:lineRule="auto"/>
      </w:pPr>
      <w:r>
        <w:t>Znění dodatku ZL – Gymnázium Č. Krumlov</w:t>
      </w:r>
      <w:r w:rsidRPr="0081756D">
        <w:t xml:space="preserve"> (</w:t>
      </w:r>
      <w:r>
        <w:t>ZK_23_04_2026_72_Př1_DZL-Gymnázium Č. Krumlov.doc</w:t>
      </w:r>
      <w:r w:rsidRPr="0081756D">
        <w:t>)</w:t>
      </w:r>
    </w:p>
    <w:p w14:paraId="6E2C4C88" w14:textId="77777777" w:rsidR="00185010" w:rsidRPr="00B52AA9" w:rsidRDefault="00185010" w:rsidP="009C1F87">
      <w:pPr>
        <w:pStyle w:val="KUJKcislovany"/>
        <w:spacing w:line="240" w:lineRule="auto"/>
      </w:pPr>
      <w:r>
        <w:t>Znění dodatku ZL – SOŠ VMaZ a JŠ, Č. Budějovice</w:t>
      </w:r>
      <w:r w:rsidRPr="0081756D">
        <w:t xml:space="preserve"> (</w:t>
      </w:r>
      <w:r>
        <w:t>ZK_23_04_2026_72_Př2_DZL-SOŠ VMaZ a JŠ Č. Budějovice.doc</w:t>
      </w:r>
      <w:r w:rsidRPr="0081756D">
        <w:t>)</w:t>
      </w:r>
    </w:p>
    <w:p w14:paraId="3480EDBA" w14:textId="77777777" w:rsidR="00185010" w:rsidRPr="00B52AA9" w:rsidRDefault="00185010" w:rsidP="009C1F87">
      <w:pPr>
        <w:pStyle w:val="KUJKcislovany"/>
        <w:spacing w:line="240" w:lineRule="auto"/>
      </w:pPr>
      <w:r>
        <w:t>Znění dodatku ZL – VOŠ a SZeŠ Tábor</w:t>
      </w:r>
      <w:r w:rsidRPr="0081756D">
        <w:t xml:space="preserve"> (</w:t>
      </w:r>
      <w:r>
        <w:t>ZK_23_04_2026_72_Př3_DZL-VOŠ a SZeŠ Tábor.doc</w:t>
      </w:r>
      <w:r w:rsidRPr="0081756D">
        <w:t>)</w:t>
      </w:r>
    </w:p>
    <w:p w14:paraId="512CB6D6" w14:textId="77777777" w:rsidR="00185010" w:rsidRDefault="00185010" w:rsidP="000F00BA">
      <w:pPr>
        <w:pStyle w:val="KUJKnormal"/>
      </w:pPr>
    </w:p>
    <w:p w14:paraId="3B6F0769" w14:textId="77777777" w:rsidR="00185010" w:rsidRDefault="00185010" w:rsidP="000F00BA">
      <w:pPr>
        <w:pStyle w:val="KUJKnormal"/>
      </w:pPr>
    </w:p>
    <w:p w14:paraId="2D7C0E8D" w14:textId="77777777" w:rsidR="00185010" w:rsidRPr="00300D4B" w:rsidRDefault="00185010" w:rsidP="000F00BA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OŠMT – Ing. Hana Šímová</w:t>
      </w:r>
    </w:p>
    <w:p w14:paraId="0B471509" w14:textId="77777777" w:rsidR="00185010" w:rsidRDefault="00185010" w:rsidP="000F00BA">
      <w:pPr>
        <w:pStyle w:val="KUJKnormal"/>
      </w:pPr>
    </w:p>
    <w:p w14:paraId="40FEBDA1" w14:textId="77777777" w:rsidR="00185010" w:rsidRDefault="00185010" w:rsidP="000F00BA">
      <w:pPr>
        <w:pStyle w:val="KUJKnormal"/>
      </w:pPr>
    </w:p>
    <w:p w14:paraId="07BDAEA5" w14:textId="77777777" w:rsidR="00185010" w:rsidRDefault="00185010" w:rsidP="000F00BA">
      <w:pPr>
        <w:pStyle w:val="KUJKnormal"/>
      </w:pPr>
      <w:r>
        <w:t>Termín kontroly: 23. 4. 2026</w:t>
      </w:r>
    </w:p>
    <w:p w14:paraId="12E1ABAA" w14:textId="77777777" w:rsidR="00185010" w:rsidRPr="00BB6565" w:rsidRDefault="00185010" w:rsidP="00300D4B">
      <w:pPr>
        <w:pStyle w:val="KUJKnormal"/>
        <w:rPr>
          <w:szCs w:val="20"/>
        </w:rPr>
      </w:pPr>
      <w:r>
        <w:t>Termín splnění: 23. 4. 2026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4F9C6" w14:textId="77777777" w:rsidR="004B19F5" w:rsidRDefault="004B19F5" w:rsidP="002C5539">
      <w:r>
        <w:separator/>
      </w:r>
    </w:p>
  </w:endnote>
  <w:endnote w:type="continuationSeparator" w:id="0">
    <w:p w14:paraId="4CA158F1" w14:textId="77777777" w:rsidR="004B19F5" w:rsidRDefault="004B19F5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4B19F5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4B19F5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7C3CB" w14:textId="77777777" w:rsidR="004B19F5" w:rsidRDefault="004B19F5" w:rsidP="002C5539">
      <w:r>
        <w:separator/>
      </w:r>
    </w:p>
  </w:footnote>
  <w:footnote w:type="continuationSeparator" w:id="0">
    <w:p w14:paraId="5CA63A08" w14:textId="77777777" w:rsidR="004B19F5" w:rsidRDefault="004B19F5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F430A" w14:textId="77777777" w:rsidR="00185010" w:rsidRDefault="00185010" w:rsidP="00185010">
    <w:r>
      <w:rPr>
        <w:noProof/>
      </w:rPr>
      <w:pict w14:anchorId="7E963E53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0928B72E" w14:textId="77777777" w:rsidR="00185010" w:rsidRPr="00D405BE" w:rsidRDefault="00185010" w:rsidP="00185010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7A08229E" w14:textId="77777777" w:rsidR="00185010" w:rsidRPr="00D405BE" w:rsidRDefault="00185010" w:rsidP="00185010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C97E8AA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AC5966C">
        <v:rect id="_x0000_i1026" style="width:481.9pt;height:2pt" o:hralign="center" o:hrstd="t" o:hrnoshade="t" o:hr="t" fillcolor="black" stroked="f"/>
      </w:pict>
    </w:r>
  </w:p>
  <w:p w14:paraId="51172F8D" w14:textId="77777777" w:rsidR="00185010" w:rsidRPr="00185010" w:rsidRDefault="00185010" w:rsidP="001850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01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00C1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19F5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861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2026-04-24T11:39:00Z</dcterms:created>
  <dcterms:modified xsi:type="dcterms:W3CDTF">2026-04-24T11:39:00Z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6969428</vt:i4>
  </property>
  <property fmtid="{D5CDD505-2E9C-101B-9397-08002B2CF9AE}" pid="4" name="ID_Navrh">
    <vt:i4>7015566</vt:i4>
  </property>
  <property fmtid="{D5CDD505-2E9C-101B-9397-08002B2CF9AE}" pid="5" name="UlozitJako">
    <vt:lpwstr>C:\Users\mrazkova\AppData\Local\Temp\iU89103336\Zastupitelstvo\2026-04-23\Navrhy\72-ZK-26.</vt:lpwstr>
  </property>
  <property fmtid="{D5CDD505-2E9C-101B-9397-08002B2CF9AE}" pid="6" name="Zpracovat">
    <vt:bool>false</vt:bool>
  </property>
</Properties>
</file>