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3ABF" w14:paraId="149D26C0" w14:textId="77777777" w:rsidTr="00A65B86">
        <w:trPr>
          <w:trHeight w:hRule="exact" w:val="397"/>
        </w:trPr>
        <w:tc>
          <w:tcPr>
            <w:tcW w:w="2376" w:type="dxa"/>
            <w:hideMark/>
          </w:tcPr>
          <w:p w14:paraId="0B5C27E1" w14:textId="77777777" w:rsidR="00893ABF" w:rsidRDefault="00893AB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729DA1" w14:textId="77777777" w:rsidR="00893ABF" w:rsidRDefault="00893ABF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D1620D9" w14:textId="77777777" w:rsidR="00893ABF" w:rsidRPr="00900363" w:rsidRDefault="00893ABF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25</w:t>
            </w:r>
          </w:p>
        </w:tc>
        <w:tc>
          <w:tcPr>
            <w:tcW w:w="850" w:type="dxa"/>
          </w:tcPr>
          <w:p w14:paraId="04F70C3D" w14:textId="77777777" w:rsidR="00893ABF" w:rsidRDefault="00893ABF" w:rsidP="00970720">
            <w:pPr>
              <w:pStyle w:val="KUJKnormal"/>
            </w:pPr>
          </w:p>
        </w:tc>
      </w:tr>
      <w:tr w:rsidR="00893ABF" w14:paraId="09A9B2FD" w14:textId="77777777" w:rsidTr="00A65B86">
        <w:trPr>
          <w:cantSplit/>
          <w:trHeight w:hRule="exact" w:val="397"/>
        </w:trPr>
        <w:tc>
          <w:tcPr>
            <w:tcW w:w="2376" w:type="dxa"/>
            <w:hideMark/>
          </w:tcPr>
          <w:p w14:paraId="6BE45C21" w14:textId="77777777" w:rsidR="00893ABF" w:rsidRDefault="00893AB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AF49A9" w14:textId="77777777" w:rsidR="00893ABF" w:rsidRDefault="00893ABF" w:rsidP="00970720">
            <w:pPr>
              <w:pStyle w:val="KUJKnormal"/>
            </w:pPr>
            <w:r>
              <w:t>71/ZK/26</w:t>
            </w:r>
          </w:p>
        </w:tc>
      </w:tr>
      <w:tr w:rsidR="00893ABF" w14:paraId="2320A3B1" w14:textId="77777777" w:rsidTr="00A65B86">
        <w:trPr>
          <w:trHeight w:val="397"/>
        </w:trPr>
        <w:tc>
          <w:tcPr>
            <w:tcW w:w="2376" w:type="dxa"/>
          </w:tcPr>
          <w:p w14:paraId="4E44382D" w14:textId="77777777" w:rsidR="00893ABF" w:rsidRDefault="00893ABF" w:rsidP="00970720"/>
          <w:p w14:paraId="2A2BECE4" w14:textId="77777777" w:rsidR="00893ABF" w:rsidRDefault="00893AB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2BB8CC" w14:textId="77777777" w:rsidR="00893ABF" w:rsidRDefault="00893ABF" w:rsidP="00970720"/>
          <w:p w14:paraId="125D5F60" w14:textId="77777777" w:rsidR="00893ABF" w:rsidRDefault="00893AB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Rozvoj venkova a krajiny, 1. výzva pro rok 2026 - výběr žádostí</w:t>
            </w:r>
          </w:p>
        </w:tc>
      </w:tr>
    </w:tbl>
    <w:p w14:paraId="36349185" w14:textId="77777777" w:rsidR="00893ABF" w:rsidRDefault="00893ABF" w:rsidP="00A65B86">
      <w:pPr>
        <w:pStyle w:val="KUJKnormal"/>
        <w:rPr>
          <w:b/>
          <w:bCs/>
        </w:rPr>
      </w:pPr>
      <w:r>
        <w:rPr>
          <w:b/>
          <w:bCs/>
        </w:rPr>
        <w:pict w14:anchorId="054035CA">
          <v:rect id="_x0000_i1029" style="width:453.6pt;height:1.5pt" o:hralign="center" o:hrstd="t" o:hrnoshade="t" o:hr="t" fillcolor="black" stroked="f"/>
        </w:pict>
      </w:r>
    </w:p>
    <w:p w14:paraId="19BF7B74" w14:textId="77777777" w:rsidR="00893ABF" w:rsidRDefault="00893ABF" w:rsidP="00A65B86">
      <w:pPr>
        <w:pStyle w:val="KUJKnormal"/>
      </w:pPr>
    </w:p>
    <w:p w14:paraId="61EFC657" w14:textId="77777777" w:rsidR="00893ABF" w:rsidRDefault="00893ABF" w:rsidP="00A65B8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3ABF" w14:paraId="5862BF40" w14:textId="77777777" w:rsidTr="002559B8">
        <w:trPr>
          <w:trHeight w:val="397"/>
        </w:trPr>
        <w:tc>
          <w:tcPr>
            <w:tcW w:w="2350" w:type="dxa"/>
            <w:hideMark/>
          </w:tcPr>
          <w:p w14:paraId="4698D019" w14:textId="77777777" w:rsidR="00893ABF" w:rsidRDefault="00893AB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741669" w14:textId="77777777" w:rsidR="00893ABF" w:rsidRDefault="00893ABF" w:rsidP="002559B8">
            <w:pPr>
              <w:pStyle w:val="KUJKnormal"/>
            </w:pPr>
            <w:r>
              <w:t>Ing. Tomáš Hajdušek</w:t>
            </w:r>
          </w:p>
          <w:p w14:paraId="538CB759" w14:textId="77777777" w:rsidR="00893ABF" w:rsidRDefault="00893ABF" w:rsidP="002559B8"/>
        </w:tc>
      </w:tr>
      <w:tr w:rsidR="00893ABF" w14:paraId="07A23884" w14:textId="77777777" w:rsidTr="002559B8">
        <w:trPr>
          <w:trHeight w:val="397"/>
        </w:trPr>
        <w:tc>
          <w:tcPr>
            <w:tcW w:w="2350" w:type="dxa"/>
          </w:tcPr>
          <w:p w14:paraId="5F4FE5FF" w14:textId="77777777" w:rsidR="00893ABF" w:rsidRDefault="00893ABF" w:rsidP="002559B8">
            <w:pPr>
              <w:pStyle w:val="KUJKtucny"/>
            </w:pPr>
            <w:r>
              <w:t>Zpracoval:</w:t>
            </w:r>
          </w:p>
          <w:p w14:paraId="1737491F" w14:textId="77777777" w:rsidR="00893ABF" w:rsidRDefault="00893ABF" w:rsidP="002559B8"/>
        </w:tc>
        <w:tc>
          <w:tcPr>
            <w:tcW w:w="6862" w:type="dxa"/>
            <w:hideMark/>
          </w:tcPr>
          <w:p w14:paraId="3EFCE9CD" w14:textId="77777777" w:rsidR="00893ABF" w:rsidRDefault="00893ABF" w:rsidP="002559B8">
            <w:pPr>
              <w:pStyle w:val="KUJKnormal"/>
            </w:pPr>
            <w:r>
              <w:t>OEZI</w:t>
            </w:r>
          </w:p>
        </w:tc>
      </w:tr>
      <w:tr w:rsidR="00893ABF" w14:paraId="1C14FCCA" w14:textId="77777777" w:rsidTr="002559B8">
        <w:trPr>
          <w:trHeight w:val="397"/>
        </w:trPr>
        <w:tc>
          <w:tcPr>
            <w:tcW w:w="2350" w:type="dxa"/>
          </w:tcPr>
          <w:p w14:paraId="755EC7AA" w14:textId="77777777" w:rsidR="00893ABF" w:rsidRPr="009715F9" w:rsidRDefault="00893AB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1EA8F0" w14:textId="77777777" w:rsidR="00893ABF" w:rsidRDefault="00893ABF" w:rsidP="002559B8"/>
        </w:tc>
        <w:tc>
          <w:tcPr>
            <w:tcW w:w="6862" w:type="dxa"/>
            <w:hideMark/>
          </w:tcPr>
          <w:p w14:paraId="4343D37B" w14:textId="77777777" w:rsidR="00893ABF" w:rsidRDefault="00893ABF" w:rsidP="002559B8">
            <w:pPr>
              <w:pStyle w:val="KUJKnormal"/>
            </w:pPr>
            <w:r>
              <w:t>Ing. Jan Návara</w:t>
            </w:r>
          </w:p>
        </w:tc>
      </w:tr>
    </w:tbl>
    <w:p w14:paraId="6C328275" w14:textId="77777777" w:rsidR="00893ABF" w:rsidRDefault="00893ABF" w:rsidP="00A65B86">
      <w:pPr>
        <w:pStyle w:val="KUJKnormal"/>
      </w:pPr>
    </w:p>
    <w:p w14:paraId="68C3C1BB" w14:textId="77777777" w:rsidR="00893ABF" w:rsidRPr="0052161F" w:rsidRDefault="00893ABF" w:rsidP="00A65B86">
      <w:pPr>
        <w:pStyle w:val="KUJKtucny"/>
      </w:pPr>
      <w:r w:rsidRPr="0052161F">
        <w:t>NÁVRH USNESENÍ</w:t>
      </w:r>
    </w:p>
    <w:p w14:paraId="38EC0D42" w14:textId="77777777" w:rsidR="00893ABF" w:rsidRDefault="00893ABF" w:rsidP="00A65B8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C56D26" w14:textId="77777777" w:rsidR="00893ABF" w:rsidRPr="00841DFC" w:rsidRDefault="00893ABF" w:rsidP="00A65B86">
      <w:pPr>
        <w:pStyle w:val="KUJKPolozka"/>
        <w:spacing w:line="240" w:lineRule="auto"/>
      </w:pPr>
      <w:r w:rsidRPr="00841DFC">
        <w:t>Zastupitelstvo Jihočeského kraje</w:t>
      </w:r>
    </w:p>
    <w:p w14:paraId="7AF93247" w14:textId="77777777" w:rsidR="00893ABF" w:rsidRPr="00900363" w:rsidRDefault="00893ABF" w:rsidP="00893ABF">
      <w:pPr>
        <w:numPr>
          <w:ilvl w:val="0"/>
          <w:numId w:val="11"/>
        </w:numPr>
        <w:tabs>
          <w:tab w:val="left" w:pos="426"/>
        </w:tabs>
        <w:spacing w:line="240" w:lineRule="auto"/>
        <w:ind w:left="284" w:hanging="284"/>
        <w:contextualSpacing/>
        <w:jc w:val="both"/>
        <w:rPr>
          <w:rFonts w:cs="Arial"/>
          <w:b/>
          <w:szCs w:val="20"/>
        </w:rPr>
      </w:pPr>
      <w:r w:rsidRPr="00900363">
        <w:rPr>
          <w:rFonts w:cs="Arial"/>
          <w:b/>
          <w:szCs w:val="20"/>
        </w:rPr>
        <w:t>bere na vědomí</w:t>
      </w:r>
    </w:p>
    <w:p w14:paraId="450AC813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r w:rsidRPr="00900363">
        <w:rPr>
          <w:rFonts w:cs="Arial"/>
          <w:szCs w:val="20"/>
        </w:rPr>
        <w:t>protokol z jednání hodnoticí komise pro výběr žádostí v rámci dotačního programu Jihočeského kraje Rozvoj venkova a krajiny, 1. výzva pro rok 2026, dle přílohy č. 1 k návrhu č. 71/ZK/26;</w:t>
      </w:r>
    </w:p>
    <w:p w14:paraId="49AA6B86" w14:textId="77777777" w:rsidR="00893ABF" w:rsidRPr="00900363" w:rsidRDefault="00893ABF" w:rsidP="00893ABF">
      <w:pPr>
        <w:numPr>
          <w:ilvl w:val="0"/>
          <w:numId w:val="11"/>
        </w:numPr>
        <w:tabs>
          <w:tab w:val="left" w:pos="426"/>
        </w:tabs>
        <w:spacing w:line="240" w:lineRule="auto"/>
        <w:ind w:hanging="1080"/>
        <w:contextualSpacing/>
        <w:jc w:val="both"/>
        <w:rPr>
          <w:rFonts w:cs="Arial"/>
          <w:b/>
          <w:szCs w:val="20"/>
        </w:rPr>
      </w:pPr>
      <w:r w:rsidRPr="00900363">
        <w:rPr>
          <w:rFonts w:cs="Arial"/>
          <w:b/>
          <w:szCs w:val="20"/>
        </w:rPr>
        <w:t>schvaluje</w:t>
      </w:r>
    </w:p>
    <w:p w14:paraId="29EBDFBA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r w:rsidRPr="00900363">
        <w:rPr>
          <w:rFonts w:cs="Arial"/>
          <w:szCs w:val="20"/>
        </w:rPr>
        <w:t xml:space="preserve">poskytnutí dotací v rámci dotačního programu Jihočeského kraje Rozvoj venkova a krajiny, 1. výzva pro rok 2026, v celkové výši </w:t>
      </w:r>
      <w:r w:rsidRPr="00900363">
        <w:rPr>
          <w:szCs w:val="20"/>
        </w:rPr>
        <w:t xml:space="preserve">5 919 174 Kč dle příloh č. 2, 3, 4, 5 a 6 </w:t>
      </w:r>
      <w:r w:rsidRPr="00900363">
        <w:rPr>
          <w:rFonts w:cs="Arial"/>
          <w:szCs w:val="20"/>
        </w:rPr>
        <w:t>k návrhu č. 71/ZK/26 a uzavření veřejnoprávních smluv o poskytnutí dotace dle vzoru schváleného usnesením zastupitelstva kraje č. 39/2024/ZK-32 ze dne 22. 2. 2024;</w:t>
      </w:r>
    </w:p>
    <w:p w14:paraId="58F2B990" w14:textId="77777777" w:rsidR="00893ABF" w:rsidRPr="00900363" w:rsidRDefault="00893ABF" w:rsidP="00893ABF">
      <w:pPr>
        <w:numPr>
          <w:ilvl w:val="0"/>
          <w:numId w:val="11"/>
        </w:numPr>
        <w:tabs>
          <w:tab w:val="left" w:pos="426"/>
        </w:tabs>
        <w:spacing w:line="240" w:lineRule="auto"/>
        <w:ind w:hanging="1080"/>
        <w:contextualSpacing/>
        <w:jc w:val="both"/>
        <w:rPr>
          <w:rFonts w:cs="Arial"/>
          <w:b/>
          <w:szCs w:val="20"/>
        </w:rPr>
      </w:pPr>
      <w:r w:rsidRPr="00900363">
        <w:rPr>
          <w:rFonts w:cs="Arial"/>
          <w:b/>
          <w:szCs w:val="20"/>
        </w:rPr>
        <w:t>ukládá</w:t>
      </w:r>
    </w:p>
    <w:p w14:paraId="72C59EBA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r w:rsidRPr="00900363">
        <w:rPr>
          <w:rFonts w:cs="Arial"/>
          <w:szCs w:val="20"/>
        </w:rPr>
        <w:t xml:space="preserve">JUDr. Lukáši Glaserovi, LL.M., řediteli krajského úřadu, zajistit realizaci části II. usnesení. </w:t>
      </w:r>
    </w:p>
    <w:p w14:paraId="22674879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r w:rsidRPr="00900363">
        <w:rPr>
          <w:rFonts w:cs="Arial"/>
          <w:szCs w:val="20"/>
        </w:rPr>
        <w:t>T: 31. 12. 2026</w:t>
      </w:r>
    </w:p>
    <w:p w14:paraId="6F540A05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</w:p>
    <w:p w14:paraId="06114746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bookmarkStart w:id="1" w:name="US_DuvodZprava"/>
      <w:bookmarkEnd w:id="1"/>
    </w:p>
    <w:p w14:paraId="5FE7F9CE" w14:textId="77777777" w:rsidR="00893ABF" w:rsidRPr="00900363" w:rsidRDefault="00893ABF" w:rsidP="00893ABF">
      <w:pPr>
        <w:numPr>
          <w:ilvl w:val="0"/>
          <w:numId w:val="12"/>
        </w:numPr>
        <w:tabs>
          <w:tab w:val="num" w:pos="360"/>
        </w:tabs>
        <w:spacing w:line="240" w:lineRule="auto"/>
        <w:contextualSpacing/>
        <w:jc w:val="both"/>
        <w:rPr>
          <w:rFonts w:cs="Arial"/>
          <w:b/>
          <w:szCs w:val="20"/>
        </w:rPr>
      </w:pPr>
      <w:r w:rsidRPr="00900363">
        <w:rPr>
          <w:rFonts w:cs="Arial"/>
          <w:b/>
          <w:szCs w:val="20"/>
        </w:rPr>
        <w:t>DŮVODOVÁ ZPRÁVA</w:t>
      </w:r>
    </w:p>
    <w:p w14:paraId="61674893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</w:p>
    <w:p w14:paraId="52580917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 xml:space="preserve">Usnesením Rady Jihočeského kraje č. 1363/2025/RK-28 ze dne 4. 12. 2025 byl vyhlášen dotační program Jihočeského kraje Rozvoj venkova a krajiny, 1. výzva pro rok 2026. Dokumentace výzvy byla zveřejněna 5. 12. 2025, příjem žádostí byl zahájen 5. 1. 2026 a ukončen byl 19. 1. 2026 ve 12:00 hodin. </w:t>
      </w:r>
    </w:p>
    <w:p w14:paraId="1661A175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14:paraId="3A7BC0C6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Celková alokace dotačního programu činila 6 980 000 Kč. Podáno bylo 51 žádostí s celkovými požadovanými prostředky dotace ve výši 6 089 525 Kč. Z toho byly v opatření č. 1.A Podpora záchranných stanic pro hendikepované živočichy podány 3 žádosti s požadovanou částkou dotace ve výši 3 000 000 Kč, v opatření č. 1.B Podpora činnosti okresních mysliveckých spolků Českomoravské myslivecké jednoty, z. s. bylo podáno 6 žádostí s požadovanou částkou dotace ve výši 840 000 Kč, v</w:t>
      </w:r>
      <w:r>
        <w:rPr>
          <w:rFonts w:eastAsia="Times New Roman" w:cs="Arial"/>
          <w:szCs w:val="20"/>
          <w:lang w:eastAsia="cs-CZ"/>
        </w:rPr>
        <w:t> </w:t>
      </w:r>
      <w:r w:rsidRPr="00900363">
        <w:rPr>
          <w:rFonts w:eastAsia="Times New Roman" w:cs="Arial"/>
          <w:szCs w:val="20"/>
          <w:lang w:eastAsia="cs-CZ"/>
        </w:rPr>
        <w:t>opatření č. 2 Chov ryb ve vodních tocích bylo podáno 5 žádostí s požadovanou částkou dotace ve výši 1 009 000 Kč, v opatření č. 3.A Podpora včelařů bylo podáno 30 žádostí s požadovanou částkou dotace ve výši 740 525 Kč a v opatření č. 3.B Podpora činnosti okresních organizací Českého svazu včelařů, z.</w:t>
      </w:r>
      <w:r>
        <w:rPr>
          <w:rFonts w:eastAsia="Times New Roman" w:cs="Arial"/>
          <w:szCs w:val="20"/>
          <w:lang w:eastAsia="cs-CZ"/>
        </w:rPr>
        <w:t> </w:t>
      </w:r>
      <w:r w:rsidRPr="00900363">
        <w:rPr>
          <w:rFonts w:eastAsia="Times New Roman" w:cs="Arial"/>
          <w:szCs w:val="20"/>
          <w:lang w:eastAsia="cs-CZ"/>
        </w:rPr>
        <w:t xml:space="preserve">s. bylo podáno 7 žádostí s požadovanou částkou dotace ve výši 500 000 Kč. </w:t>
      </w:r>
    </w:p>
    <w:p w14:paraId="389F3968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14:paraId="4F6A1D94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lastRenderedPageBreak/>
        <w:t xml:space="preserve">Oddělení evropské integrace a dotačních programů Jihočeského kraje (OEZI) provedlo formální hodnocení podaných žádostí dle pravidel dotačního programu. 47 žádostí bylo shledáno jako formálně správných, 1 žádost byla z důvodu formálních nedostatků vyřazena z dalšího hodnocení a 3 žádosti byly stornovány. Důvody nesplnění kontroly formálních náležitostí a důvody storna žádostí jsou pro jednotlivá opatření uvedeny v tabulkách, jež jsou nedílnou součástí tohoto protokolu. </w:t>
      </w:r>
    </w:p>
    <w:p w14:paraId="34FD8597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14:paraId="7CFACEFD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Odbor životního prostředí, zemědělství a lesnictví provedl následně hodnocení věcné a finanční kvality u</w:t>
      </w:r>
      <w:r>
        <w:rPr>
          <w:rFonts w:eastAsia="Times New Roman" w:cs="Arial"/>
          <w:szCs w:val="20"/>
          <w:lang w:eastAsia="cs-CZ"/>
        </w:rPr>
        <w:t> </w:t>
      </w:r>
      <w:r w:rsidRPr="00900363">
        <w:rPr>
          <w:rFonts w:eastAsia="Times New Roman" w:cs="Arial"/>
          <w:szCs w:val="20"/>
          <w:lang w:eastAsia="cs-CZ"/>
        </w:rPr>
        <w:t>formálně správných žádostí dle kritérií stanovených pravidly dotačního programu.</w:t>
      </w:r>
    </w:p>
    <w:p w14:paraId="3CE3B7A5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14:paraId="070918F9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 xml:space="preserve">Hodnoticí komise zasedala dne 19. 3. 2026 v 11:00 hod., zvolila jako předsedu Ing. Davida Štojdla, náměstka hejtmana, a individuálně zhodnotila všechny žádosti. </w:t>
      </w:r>
    </w:p>
    <w:p w14:paraId="030FCEBE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14:paraId="107B110A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Po posouzení jednotlivých žádostí navrhla hodnoticí komise přesun finančních prostředků mezi opatřeními takto:</w:t>
      </w:r>
    </w:p>
    <w:p w14:paraId="5C496115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Opatření č. 2: z původních 1 000 000 Kč navýšení alokace na 1 009 000 Kč.</w:t>
      </w:r>
    </w:p>
    <w:p w14:paraId="061E592B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14:paraId="554F87BC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 xml:space="preserve">Celkem hodnoticí komise navrhla podpořit 47 žádostí v celkové výši dotace 5 919 174 Kč. Z toho: </w:t>
      </w:r>
    </w:p>
    <w:p w14:paraId="67170B37" w14:textId="77777777" w:rsidR="00893ABF" w:rsidRPr="00900363" w:rsidRDefault="00893ABF" w:rsidP="00893ABF">
      <w:pPr>
        <w:numPr>
          <w:ilvl w:val="0"/>
          <w:numId w:val="13"/>
        </w:numPr>
        <w:spacing w:line="240" w:lineRule="auto"/>
        <w:ind w:left="284" w:hanging="284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v opatření č. 1. A Podpora záchranných stanic pro hendikepované živočichy celkem 3 žádosti v</w:t>
      </w:r>
      <w:r>
        <w:rPr>
          <w:rFonts w:eastAsia="Times New Roman" w:cs="Arial"/>
          <w:szCs w:val="20"/>
          <w:lang w:eastAsia="cs-CZ"/>
        </w:rPr>
        <w:t> </w:t>
      </w:r>
      <w:r w:rsidRPr="00900363">
        <w:rPr>
          <w:rFonts w:eastAsia="Times New Roman" w:cs="Arial"/>
          <w:szCs w:val="20"/>
          <w:lang w:eastAsia="cs-CZ"/>
        </w:rPr>
        <w:t>celkové výši dotace 3 000 000 Kč,</w:t>
      </w:r>
    </w:p>
    <w:p w14:paraId="7A16279A" w14:textId="77777777" w:rsidR="00893ABF" w:rsidRPr="00900363" w:rsidRDefault="00893ABF" w:rsidP="00893ABF">
      <w:pPr>
        <w:numPr>
          <w:ilvl w:val="0"/>
          <w:numId w:val="13"/>
        </w:numPr>
        <w:spacing w:line="240" w:lineRule="auto"/>
        <w:ind w:left="284" w:hanging="284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v opatření č. 1. B Podpora činnosti okresních mysliveckých spolků Českomoravské myslivecké jednoty, z.</w:t>
      </w:r>
      <w:r>
        <w:rPr>
          <w:rFonts w:eastAsia="Times New Roman" w:cs="Arial"/>
          <w:szCs w:val="20"/>
          <w:lang w:eastAsia="cs-CZ"/>
        </w:rPr>
        <w:t> </w:t>
      </w:r>
      <w:r w:rsidRPr="00900363">
        <w:rPr>
          <w:rFonts w:eastAsia="Times New Roman" w:cs="Arial"/>
          <w:szCs w:val="20"/>
          <w:lang w:eastAsia="cs-CZ"/>
        </w:rPr>
        <w:t>s. celkem 6 žádostí v celkové výši dotace 840 000 Kč,</w:t>
      </w:r>
    </w:p>
    <w:p w14:paraId="3EFA2AFE" w14:textId="77777777" w:rsidR="00893ABF" w:rsidRPr="00900363" w:rsidRDefault="00893ABF" w:rsidP="00893ABF">
      <w:pPr>
        <w:numPr>
          <w:ilvl w:val="0"/>
          <w:numId w:val="13"/>
        </w:numPr>
        <w:spacing w:line="240" w:lineRule="auto"/>
        <w:ind w:left="284" w:hanging="284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v opatření č. 2 Chov ryb ve vodních tocích celkem 5 žádostí v celkové výši dotace 1 009 000 Kč,</w:t>
      </w:r>
    </w:p>
    <w:p w14:paraId="1E50296B" w14:textId="77777777" w:rsidR="00893ABF" w:rsidRPr="00900363" w:rsidRDefault="00893ABF" w:rsidP="00893ABF">
      <w:pPr>
        <w:numPr>
          <w:ilvl w:val="0"/>
          <w:numId w:val="13"/>
        </w:numPr>
        <w:spacing w:line="240" w:lineRule="auto"/>
        <w:ind w:left="284" w:hanging="284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v opatření č. 3.A Podpora včelařů celkem 27 žádostí v celkové výši dotace 672 125 Kč,</w:t>
      </w:r>
    </w:p>
    <w:p w14:paraId="0451AADE" w14:textId="77777777" w:rsidR="00893ABF" w:rsidRPr="00900363" w:rsidRDefault="00893ABF" w:rsidP="00893ABF">
      <w:pPr>
        <w:numPr>
          <w:ilvl w:val="0"/>
          <w:numId w:val="13"/>
        </w:numPr>
        <w:spacing w:line="240" w:lineRule="auto"/>
        <w:ind w:left="284" w:hanging="284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v opatření č. 3.B Podpora činnosti okresních organizací Českého svazu včelařů, z. s. celkem 6 žádostí v</w:t>
      </w:r>
      <w:r>
        <w:rPr>
          <w:rFonts w:eastAsia="Times New Roman" w:cs="Arial"/>
          <w:szCs w:val="20"/>
          <w:lang w:eastAsia="cs-CZ"/>
        </w:rPr>
        <w:t> </w:t>
      </w:r>
      <w:r w:rsidRPr="00900363">
        <w:rPr>
          <w:rFonts w:eastAsia="Times New Roman" w:cs="Arial"/>
          <w:szCs w:val="20"/>
          <w:lang w:eastAsia="cs-CZ"/>
        </w:rPr>
        <w:t xml:space="preserve">celkové výši dotace 398 049 Kč. </w:t>
      </w:r>
    </w:p>
    <w:p w14:paraId="4C14B494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14:paraId="516078DE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Alokace dotačního programu nebyla rozdělena a byla dána k využití v jiných dotačních programech, kde byl převis žádostí nad disponibilní alokací.</w:t>
      </w:r>
    </w:p>
    <w:p w14:paraId="7D09B416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14:paraId="784EAF38" w14:textId="77777777" w:rsidR="00893ABF" w:rsidRPr="00900363" w:rsidRDefault="00893ABF" w:rsidP="00900363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900363">
        <w:rPr>
          <w:rFonts w:eastAsia="Times New Roman" w:cs="Arial"/>
          <w:szCs w:val="20"/>
          <w:lang w:eastAsia="cs-CZ"/>
        </w:rPr>
        <w:t>Výsledky jednání hodnoticí komise jsou uvedeny v přílohách č. 1 až 6 tohoto návrhu.</w:t>
      </w:r>
    </w:p>
    <w:p w14:paraId="7DA4E1AA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</w:p>
    <w:p w14:paraId="39722D5F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r w:rsidRPr="00900363">
        <w:rPr>
          <w:rFonts w:cs="Arial"/>
          <w:szCs w:val="20"/>
        </w:rPr>
        <w:t>Finanční nároky a krytí: Celková rozdělená alokace dotačního programu činí 5 919 174 Kč a bude kryta rozpočtem na rok 2026 (ORJ 1453, UZ 435).</w:t>
      </w:r>
    </w:p>
    <w:p w14:paraId="6C435DAA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</w:p>
    <w:p w14:paraId="6F6D3FE3" w14:textId="77777777" w:rsidR="00893ABF" w:rsidRDefault="00893ABF" w:rsidP="006109D4">
      <w:pPr>
        <w:pStyle w:val="KUJKnormal"/>
      </w:pPr>
      <w:r w:rsidRPr="00900363">
        <w:rPr>
          <w:rFonts w:cs="Arial"/>
          <w:szCs w:val="20"/>
          <w:lang w:eastAsia="cs-CZ"/>
        </w:rPr>
        <w:t xml:space="preserve">Vyjádření správce rozpočtu: </w:t>
      </w:r>
      <w:r>
        <w:t>Ing. Petra Prantlová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financování.</w:t>
      </w:r>
    </w:p>
    <w:p w14:paraId="4D38CE7E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</w:p>
    <w:p w14:paraId="17568853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r w:rsidRPr="00900363">
        <w:rPr>
          <w:rFonts w:cs="Arial"/>
          <w:szCs w:val="20"/>
        </w:rPr>
        <w:t>Návrh projednán (stanoviska): Návrh projednala dne 9. 4. 2026 Rada Jihočeského kraje, která svým usnesením č. </w:t>
      </w:r>
      <w:r w:rsidRPr="00671BFD">
        <w:rPr>
          <w:rFonts w:cs="Arial"/>
          <w:szCs w:val="20"/>
        </w:rPr>
        <w:t>397/2026/RK-36</w:t>
      </w:r>
      <w:r w:rsidRPr="00900363">
        <w:rPr>
          <w:rFonts w:cs="Arial"/>
          <w:szCs w:val="20"/>
        </w:rPr>
        <w:t xml:space="preserve"> doporučila Zastupitelstvu Jihočeského kraje poskytnutí dotací dle příloh č. 2 až 6 tohoto návrhu schválit.</w:t>
      </w:r>
    </w:p>
    <w:p w14:paraId="6DB895BE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</w:p>
    <w:p w14:paraId="5D557FB3" w14:textId="77777777" w:rsidR="00893ABF" w:rsidRPr="00900363" w:rsidRDefault="00893ABF" w:rsidP="00900363">
      <w:pPr>
        <w:spacing w:line="240" w:lineRule="auto"/>
        <w:jc w:val="both"/>
        <w:rPr>
          <w:rFonts w:cs="Arial"/>
          <w:b/>
          <w:bCs/>
          <w:szCs w:val="20"/>
        </w:rPr>
      </w:pPr>
      <w:r w:rsidRPr="00900363">
        <w:rPr>
          <w:rFonts w:cs="Arial"/>
          <w:b/>
          <w:bCs/>
          <w:szCs w:val="20"/>
        </w:rPr>
        <w:t>PŘÍLOHY:</w:t>
      </w:r>
    </w:p>
    <w:p w14:paraId="3410E299" w14:textId="77777777" w:rsidR="00893ABF" w:rsidRPr="00B52AA9" w:rsidRDefault="00893ABF" w:rsidP="00671BFD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71_ZK_26_Protokol HK.doc</w:t>
      </w:r>
      <w:r w:rsidRPr="0081756D">
        <w:t>)</w:t>
      </w:r>
    </w:p>
    <w:p w14:paraId="06D1E8FE" w14:textId="77777777" w:rsidR="00893ABF" w:rsidRPr="00B52AA9" w:rsidRDefault="00893ABF" w:rsidP="00671BFD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71_ZK_26.xlsx</w:t>
      </w:r>
      <w:r w:rsidRPr="0081756D">
        <w:t>)</w:t>
      </w:r>
    </w:p>
    <w:p w14:paraId="3DE410D8" w14:textId="77777777" w:rsidR="00893ABF" w:rsidRPr="00B52AA9" w:rsidRDefault="00893ABF" w:rsidP="00671BFD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71_ZK_26.xlsx</w:t>
      </w:r>
      <w:r w:rsidRPr="0081756D">
        <w:t>)</w:t>
      </w:r>
    </w:p>
    <w:p w14:paraId="71670DA0" w14:textId="77777777" w:rsidR="00893ABF" w:rsidRPr="00B52AA9" w:rsidRDefault="00893ABF" w:rsidP="00671BFD">
      <w:pPr>
        <w:pStyle w:val="KUJKcislovany"/>
        <w:spacing w:line="240" w:lineRule="auto"/>
      </w:pPr>
      <w:r>
        <w:t>Příloha č. 4</w:t>
      </w:r>
      <w:r w:rsidRPr="0081756D">
        <w:t xml:space="preserve"> (</w:t>
      </w:r>
      <w:r>
        <w:t>Příloha č. 4 k návrhu č. 71_ZK_26.xlsx</w:t>
      </w:r>
      <w:r w:rsidRPr="0081756D">
        <w:t>)</w:t>
      </w:r>
    </w:p>
    <w:p w14:paraId="1982A731" w14:textId="77777777" w:rsidR="00893ABF" w:rsidRPr="00B52AA9" w:rsidRDefault="00893ABF" w:rsidP="00671BFD">
      <w:pPr>
        <w:pStyle w:val="KUJKcislovany"/>
        <w:spacing w:line="240" w:lineRule="auto"/>
      </w:pPr>
      <w:r>
        <w:t>Příloha č. 5</w:t>
      </w:r>
      <w:r w:rsidRPr="0081756D">
        <w:t xml:space="preserve"> (</w:t>
      </w:r>
      <w:r>
        <w:t>Příloha č. 5 k návrhu č. 71_ZK_26.xlsx</w:t>
      </w:r>
      <w:r w:rsidRPr="0081756D">
        <w:t>)</w:t>
      </w:r>
    </w:p>
    <w:p w14:paraId="4454C437" w14:textId="77777777" w:rsidR="00893ABF" w:rsidRPr="00B52AA9" w:rsidRDefault="00893ABF" w:rsidP="00671BFD">
      <w:pPr>
        <w:pStyle w:val="KUJKcislovany"/>
        <w:spacing w:line="240" w:lineRule="auto"/>
      </w:pPr>
      <w:r>
        <w:t>Příloha č. 6</w:t>
      </w:r>
      <w:r w:rsidRPr="0081756D">
        <w:t xml:space="preserve"> (</w:t>
      </w:r>
      <w:r>
        <w:t>Příloha č. 6 k návrhu č. 71_ZK_26.xlsx</w:t>
      </w:r>
      <w:r w:rsidRPr="0081756D">
        <w:t>)</w:t>
      </w:r>
    </w:p>
    <w:p w14:paraId="02F83B6A" w14:textId="77777777" w:rsidR="00893ABF" w:rsidRPr="00900363" w:rsidRDefault="00893ABF" w:rsidP="00900363">
      <w:pPr>
        <w:spacing w:line="240" w:lineRule="auto"/>
        <w:jc w:val="both"/>
        <w:rPr>
          <w:rFonts w:cs="Arial"/>
          <w:b/>
          <w:szCs w:val="20"/>
        </w:rPr>
      </w:pPr>
    </w:p>
    <w:p w14:paraId="080C0549" w14:textId="77777777" w:rsidR="00893ABF" w:rsidRPr="00900363" w:rsidRDefault="00893ABF" w:rsidP="00900363">
      <w:pPr>
        <w:spacing w:line="240" w:lineRule="auto"/>
        <w:jc w:val="both"/>
        <w:rPr>
          <w:rFonts w:cs="Arial"/>
          <w:b/>
          <w:szCs w:val="20"/>
        </w:rPr>
      </w:pPr>
      <w:r w:rsidRPr="00900363">
        <w:rPr>
          <w:rFonts w:cs="Arial"/>
          <w:b/>
          <w:szCs w:val="20"/>
        </w:rPr>
        <w:t xml:space="preserve">Zodpovídá: </w:t>
      </w:r>
      <w:r w:rsidRPr="00900363">
        <w:rPr>
          <w:rFonts w:cs="Arial"/>
          <w:bCs/>
          <w:szCs w:val="20"/>
        </w:rPr>
        <w:t>vedoucí OEZI – Ing. Jan Návara</w:t>
      </w:r>
    </w:p>
    <w:p w14:paraId="503388B4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</w:p>
    <w:p w14:paraId="6410414A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r w:rsidRPr="00900363">
        <w:rPr>
          <w:rFonts w:cs="Arial"/>
          <w:szCs w:val="20"/>
        </w:rPr>
        <w:t>Termín kontroly: 31. 12. 2026</w:t>
      </w:r>
    </w:p>
    <w:p w14:paraId="5EA5919E" w14:textId="77777777" w:rsidR="00893ABF" w:rsidRPr="00900363" w:rsidRDefault="00893ABF" w:rsidP="00900363">
      <w:pPr>
        <w:spacing w:line="240" w:lineRule="auto"/>
        <w:jc w:val="both"/>
        <w:rPr>
          <w:rFonts w:cs="Arial"/>
          <w:szCs w:val="20"/>
        </w:rPr>
      </w:pPr>
      <w:r w:rsidRPr="00900363">
        <w:rPr>
          <w:rFonts w:cs="Arial"/>
          <w:szCs w:val="20"/>
        </w:rPr>
        <w:t>Termín splnění: 31. 12. 2026</w:t>
      </w:r>
    </w:p>
    <w:p w14:paraId="10D03D28" w14:textId="77777777" w:rsidR="00893ABF" w:rsidRPr="00900363" w:rsidRDefault="00893ABF" w:rsidP="00900363">
      <w:pPr>
        <w:spacing w:line="240" w:lineRule="auto"/>
        <w:rPr>
          <w:rFonts w:ascii="Times New Roman" w:hAnsi="Times New Roman"/>
          <w:szCs w:val="20"/>
        </w:rPr>
      </w:pPr>
    </w:p>
    <w:p w14:paraId="1FC6EA72" w14:textId="77777777" w:rsidR="00893ABF" w:rsidRPr="00900363" w:rsidRDefault="00893ABF" w:rsidP="00900363">
      <w:pPr>
        <w:spacing w:line="240" w:lineRule="auto"/>
        <w:contextualSpacing/>
        <w:jc w:val="both"/>
        <w:rPr>
          <w:sz w:val="19"/>
          <w:szCs w:val="28"/>
          <w:lang w:eastAsia="cs-CZ"/>
        </w:rPr>
      </w:pPr>
    </w:p>
    <w:p w14:paraId="2D1CD2C2" w14:textId="77777777" w:rsidR="00893ABF" w:rsidRPr="00BB6565" w:rsidRDefault="00893ABF" w:rsidP="00900363">
      <w:pPr>
        <w:pStyle w:val="KUJKnormal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8A4C" w14:textId="77777777" w:rsidR="00875DD7" w:rsidRDefault="00875DD7" w:rsidP="002C5539">
      <w:r>
        <w:separator/>
      </w:r>
    </w:p>
  </w:endnote>
  <w:endnote w:type="continuationSeparator" w:id="0">
    <w:p w14:paraId="3BEA2491" w14:textId="77777777" w:rsidR="00875DD7" w:rsidRDefault="00875DD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75DD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75DD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E9F3" w14:textId="77777777" w:rsidR="00875DD7" w:rsidRDefault="00875DD7" w:rsidP="002C5539">
      <w:r>
        <w:separator/>
      </w:r>
    </w:p>
  </w:footnote>
  <w:footnote w:type="continuationSeparator" w:id="0">
    <w:p w14:paraId="0119C1D8" w14:textId="77777777" w:rsidR="00875DD7" w:rsidRDefault="00875DD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0FD3" w14:textId="77777777" w:rsidR="00893ABF" w:rsidRDefault="00893ABF" w:rsidP="00893ABF">
    <w:r>
      <w:rPr>
        <w:noProof/>
      </w:rPr>
      <w:pict w14:anchorId="3B51858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E7A88B9" w14:textId="77777777" w:rsidR="00893ABF" w:rsidRPr="00D405BE" w:rsidRDefault="00893ABF" w:rsidP="00893AB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DDC0036" w14:textId="77777777" w:rsidR="00893ABF" w:rsidRPr="00D405BE" w:rsidRDefault="00893ABF" w:rsidP="00893AB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19BEC1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5BCFE75">
        <v:rect id="_x0000_i1026" style="width:481.9pt;height:2pt" o:hralign="center" o:hrstd="t" o:hrnoshade="t" o:hr="t" fillcolor="black" stroked="f"/>
      </w:pict>
    </w:r>
  </w:p>
  <w:p w14:paraId="3CEE4B05" w14:textId="77777777" w:rsidR="00893ABF" w:rsidRPr="00893ABF" w:rsidRDefault="00893ABF" w:rsidP="00893A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D10595"/>
    <w:multiLevelType w:val="hybridMultilevel"/>
    <w:tmpl w:val="1DACD8F4"/>
    <w:lvl w:ilvl="0" w:tplc="14601F04">
      <w:numFmt w:val="bullet"/>
      <w:lvlText w:val="-"/>
      <w:lvlJc w:val="left"/>
      <w:pPr>
        <w:ind w:left="720" w:hanging="360"/>
      </w:pPr>
      <w:rPr>
        <w:rFonts w:ascii="Neue Haas Grotesk Text Pro" w:eastAsia="Times New Roman" w:hAnsi="Neue Haas Grotesk Text Pr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04A1"/>
    <w:multiLevelType w:val="hybridMultilevel"/>
    <w:tmpl w:val="3DAECC28"/>
    <w:lvl w:ilvl="0" w:tplc="E10C46B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4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247810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0932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1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2DA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5DD7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ABF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2026-04-24T11:33:00Z</dcterms:created>
  <dcterms:modified xsi:type="dcterms:W3CDTF">2026-04-24T11:33:00Z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7010379</vt:i4>
  </property>
  <property fmtid="{D5CDD505-2E9C-101B-9397-08002B2CF9AE}" pid="5" name="UlozitJako">
    <vt:lpwstr>C:\Users\mrazkova\AppData\Local\Temp\iU89103336\Zastupitelstvo\2026-04-23\Navrhy\71-ZK-26.</vt:lpwstr>
  </property>
  <property fmtid="{D5CDD505-2E9C-101B-9397-08002B2CF9AE}" pid="6" name="Zpracovat">
    <vt:bool>false</vt:bool>
  </property>
</Properties>
</file>