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E34A5" w14:paraId="3B4DC893" w14:textId="77777777" w:rsidTr="002F7164">
        <w:trPr>
          <w:trHeight w:hRule="exact" w:val="397"/>
        </w:trPr>
        <w:tc>
          <w:tcPr>
            <w:tcW w:w="2376" w:type="dxa"/>
            <w:hideMark/>
          </w:tcPr>
          <w:p w14:paraId="2731082D" w14:textId="77777777" w:rsidR="003E34A5" w:rsidRDefault="003E34A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135B40" w14:textId="77777777" w:rsidR="003E34A5" w:rsidRDefault="003E34A5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44A062DE" w14:textId="77777777" w:rsidR="003E34A5" w:rsidRDefault="003E34A5" w:rsidP="00970720">
            <w:pPr>
              <w:pStyle w:val="KUJKtucny"/>
            </w:pPr>
            <w:r>
              <w:t xml:space="preserve">Bod programu: </w:t>
            </w:r>
            <w:r w:rsidRPr="00D355E2">
              <w:rPr>
                <w:sz w:val="28"/>
              </w:rPr>
              <w:t>42</w:t>
            </w:r>
          </w:p>
        </w:tc>
        <w:tc>
          <w:tcPr>
            <w:tcW w:w="850" w:type="dxa"/>
          </w:tcPr>
          <w:p w14:paraId="57FDB677" w14:textId="77777777" w:rsidR="003E34A5" w:rsidRDefault="003E34A5" w:rsidP="00970720">
            <w:pPr>
              <w:pStyle w:val="KUJKnormal"/>
            </w:pPr>
          </w:p>
        </w:tc>
      </w:tr>
      <w:tr w:rsidR="003E34A5" w14:paraId="5EDB80C9" w14:textId="77777777" w:rsidTr="002F7164">
        <w:trPr>
          <w:cantSplit/>
          <w:trHeight w:hRule="exact" w:val="397"/>
        </w:trPr>
        <w:tc>
          <w:tcPr>
            <w:tcW w:w="2376" w:type="dxa"/>
            <w:hideMark/>
          </w:tcPr>
          <w:p w14:paraId="321484F9" w14:textId="77777777" w:rsidR="003E34A5" w:rsidRDefault="003E34A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3E0891" w14:textId="77777777" w:rsidR="003E34A5" w:rsidRDefault="003E34A5" w:rsidP="00970720">
            <w:pPr>
              <w:pStyle w:val="KUJKnormal"/>
            </w:pPr>
            <w:r>
              <w:t>134/ZK/26</w:t>
            </w:r>
          </w:p>
        </w:tc>
      </w:tr>
      <w:tr w:rsidR="003E34A5" w14:paraId="227C10E1" w14:textId="77777777" w:rsidTr="002F7164">
        <w:trPr>
          <w:trHeight w:val="397"/>
        </w:trPr>
        <w:tc>
          <w:tcPr>
            <w:tcW w:w="2376" w:type="dxa"/>
          </w:tcPr>
          <w:p w14:paraId="25E87E41" w14:textId="77777777" w:rsidR="003E34A5" w:rsidRDefault="003E34A5" w:rsidP="00970720"/>
          <w:p w14:paraId="63405848" w14:textId="77777777" w:rsidR="003E34A5" w:rsidRDefault="003E34A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687A5BD" w14:textId="77777777" w:rsidR="003E34A5" w:rsidRDefault="003E34A5" w:rsidP="00970720"/>
          <w:p w14:paraId="0CEE0680" w14:textId="77777777" w:rsidR="003E34A5" w:rsidRDefault="003E34A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organizaci České Budějovice - Evropské hlavní město kultury 2028, z.ú.</w:t>
            </w:r>
          </w:p>
        </w:tc>
      </w:tr>
    </w:tbl>
    <w:p w14:paraId="0CA039F2" w14:textId="77777777" w:rsidR="003E34A5" w:rsidRDefault="003E34A5" w:rsidP="002F7164">
      <w:pPr>
        <w:pStyle w:val="KUJKnormal"/>
        <w:rPr>
          <w:b/>
          <w:bCs/>
        </w:rPr>
      </w:pPr>
      <w:r>
        <w:rPr>
          <w:b/>
          <w:bCs/>
        </w:rPr>
        <w:pict w14:anchorId="374D2FD6">
          <v:rect id="_x0000_i1029" style="width:453.6pt;height:1.5pt" o:hralign="center" o:hrstd="t" o:hrnoshade="t" o:hr="t" fillcolor="black" stroked="f"/>
        </w:pict>
      </w:r>
    </w:p>
    <w:p w14:paraId="79DBA0D9" w14:textId="77777777" w:rsidR="003E34A5" w:rsidRDefault="003E34A5" w:rsidP="002F7164">
      <w:pPr>
        <w:pStyle w:val="KUJKnormal"/>
      </w:pPr>
    </w:p>
    <w:p w14:paraId="79B69DEA" w14:textId="77777777" w:rsidR="003E34A5" w:rsidRDefault="003E34A5" w:rsidP="002F716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E34A5" w14:paraId="711107C0" w14:textId="77777777" w:rsidTr="002559B8">
        <w:trPr>
          <w:trHeight w:val="397"/>
        </w:trPr>
        <w:tc>
          <w:tcPr>
            <w:tcW w:w="2350" w:type="dxa"/>
            <w:hideMark/>
          </w:tcPr>
          <w:p w14:paraId="6DD5083A" w14:textId="77777777" w:rsidR="003E34A5" w:rsidRDefault="003E34A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A97A68" w14:textId="77777777" w:rsidR="003E34A5" w:rsidRDefault="003E34A5" w:rsidP="002559B8">
            <w:pPr>
              <w:pStyle w:val="KUJKnormal"/>
            </w:pPr>
            <w:r>
              <w:t>doc. Ing. Lucie Kozlová, Ph.D.</w:t>
            </w:r>
          </w:p>
          <w:p w14:paraId="20C99976" w14:textId="77777777" w:rsidR="003E34A5" w:rsidRDefault="003E34A5" w:rsidP="002559B8"/>
        </w:tc>
      </w:tr>
      <w:tr w:rsidR="003E34A5" w14:paraId="33914D3E" w14:textId="77777777" w:rsidTr="002559B8">
        <w:trPr>
          <w:trHeight w:val="397"/>
        </w:trPr>
        <w:tc>
          <w:tcPr>
            <w:tcW w:w="2350" w:type="dxa"/>
          </w:tcPr>
          <w:p w14:paraId="35634052" w14:textId="77777777" w:rsidR="003E34A5" w:rsidRDefault="003E34A5" w:rsidP="002559B8">
            <w:pPr>
              <w:pStyle w:val="KUJKtucny"/>
            </w:pPr>
            <w:r>
              <w:t>Zpracoval:</w:t>
            </w:r>
          </w:p>
          <w:p w14:paraId="3BA74F19" w14:textId="77777777" w:rsidR="003E34A5" w:rsidRDefault="003E34A5" w:rsidP="002559B8"/>
        </w:tc>
        <w:tc>
          <w:tcPr>
            <w:tcW w:w="6862" w:type="dxa"/>
            <w:hideMark/>
          </w:tcPr>
          <w:p w14:paraId="1C924C99" w14:textId="77777777" w:rsidR="003E34A5" w:rsidRDefault="003E34A5" w:rsidP="002559B8">
            <w:pPr>
              <w:pStyle w:val="KUJKnormal"/>
            </w:pPr>
            <w:r>
              <w:t>KHEJ</w:t>
            </w:r>
          </w:p>
        </w:tc>
      </w:tr>
      <w:tr w:rsidR="003E34A5" w14:paraId="528DE8A5" w14:textId="77777777" w:rsidTr="002559B8">
        <w:trPr>
          <w:trHeight w:val="397"/>
        </w:trPr>
        <w:tc>
          <w:tcPr>
            <w:tcW w:w="2350" w:type="dxa"/>
          </w:tcPr>
          <w:p w14:paraId="684D1E2F" w14:textId="77777777" w:rsidR="003E34A5" w:rsidRPr="009715F9" w:rsidRDefault="003E34A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18BE908" w14:textId="77777777" w:rsidR="003E34A5" w:rsidRDefault="003E34A5" w:rsidP="002559B8"/>
        </w:tc>
        <w:tc>
          <w:tcPr>
            <w:tcW w:w="6862" w:type="dxa"/>
            <w:hideMark/>
          </w:tcPr>
          <w:p w14:paraId="1F77D0B1" w14:textId="77777777" w:rsidR="003E34A5" w:rsidRDefault="003E34A5" w:rsidP="002559B8">
            <w:pPr>
              <w:pStyle w:val="KUJKnormal"/>
            </w:pPr>
            <w:r>
              <w:t>Mgr. Petr Podhola</w:t>
            </w:r>
          </w:p>
        </w:tc>
      </w:tr>
    </w:tbl>
    <w:p w14:paraId="2922F3AF" w14:textId="77777777" w:rsidR="003E34A5" w:rsidRDefault="003E34A5" w:rsidP="002F7164">
      <w:pPr>
        <w:pStyle w:val="KUJKnormal"/>
      </w:pPr>
    </w:p>
    <w:p w14:paraId="3CEB5013" w14:textId="77777777" w:rsidR="003E34A5" w:rsidRPr="0052161F" w:rsidRDefault="003E34A5" w:rsidP="002F7164">
      <w:pPr>
        <w:pStyle w:val="KUJKtucny"/>
      </w:pPr>
      <w:r w:rsidRPr="0052161F">
        <w:t>NÁVRH USNESENÍ</w:t>
      </w:r>
    </w:p>
    <w:p w14:paraId="2A6BB807" w14:textId="77777777" w:rsidR="003E34A5" w:rsidRDefault="003E34A5" w:rsidP="002F716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17FB731" w14:textId="77777777" w:rsidR="003E34A5" w:rsidRPr="00841DFC" w:rsidRDefault="003E34A5" w:rsidP="002F7164">
      <w:pPr>
        <w:pStyle w:val="KUJKPolozka"/>
        <w:spacing w:line="240" w:lineRule="auto"/>
      </w:pPr>
      <w:r w:rsidRPr="00841DFC">
        <w:t>Zastupitelstvo Jihočeského kraje</w:t>
      </w:r>
    </w:p>
    <w:p w14:paraId="1BA393B1" w14:textId="77777777" w:rsidR="003E34A5" w:rsidRDefault="003E34A5" w:rsidP="009D6FE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D65AC50" w14:textId="77777777" w:rsidR="003E34A5" w:rsidRPr="009D6FEA" w:rsidRDefault="003E34A5" w:rsidP="009D6FEA">
      <w:pPr>
        <w:pStyle w:val="KUJKnormal"/>
      </w:pPr>
      <w:r w:rsidRPr="009D6FEA">
        <w:t xml:space="preserve">přijetí žádosti o poskytnutí individuální dotace organizaci České Budějovice - Evropské hlavní město kultury 2028, z.ú., nám. Přemysla Otakara II. 1/1, 370 01 České Budějovice, IČO 19311052, ve výši </w:t>
      </w:r>
      <w:r>
        <w:t>12 000 000</w:t>
      </w:r>
      <w:r w:rsidRPr="009D6FEA">
        <w:t>,- Kč v režimu nezakládajícím veřejnou podporu;</w:t>
      </w:r>
    </w:p>
    <w:p w14:paraId="70907B8C" w14:textId="77777777" w:rsidR="003E34A5" w:rsidRPr="00E10FE7" w:rsidRDefault="003E34A5" w:rsidP="009D6FEA">
      <w:pPr>
        <w:pStyle w:val="KUJKdoplnek2"/>
        <w:spacing w:line="240" w:lineRule="auto"/>
      </w:pPr>
      <w:r w:rsidRPr="00AF7BAE">
        <w:t>schvaluje</w:t>
      </w:r>
    </w:p>
    <w:p w14:paraId="71E0A377" w14:textId="77777777" w:rsidR="003E34A5" w:rsidRDefault="003E34A5" w:rsidP="002F7164">
      <w:pPr>
        <w:pStyle w:val="KUJKnormal"/>
      </w:pPr>
      <w:r w:rsidRPr="009D6FEA">
        <w:t xml:space="preserve">poskytnutí individuální dotace ve výši </w:t>
      </w:r>
      <w:r>
        <w:t>12 000 000</w:t>
      </w:r>
      <w:r w:rsidRPr="009D6FEA">
        <w:t xml:space="preserve">,- Kč v režimu nezakládajícím veřejnou podporu organizaci České Budějovice - Evropské hlavní město kultury 2028, z.ú., nám. Přemysla Otakara II. 1/1, 370 01 České Budějovice, IČO 19311052, na zajištění akce „České Budějovice - Evropské hlavní město kultury 2028 (EHMK)“ a uzavření veřejnoprávní smlouvy dle přílohy č. 2 návrhu č. </w:t>
      </w:r>
      <w:r>
        <w:t>134</w:t>
      </w:r>
      <w:r w:rsidRPr="009D6FEA">
        <w:t>/ZK/2</w:t>
      </w:r>
      <w:r>
        <w:t>6</w:t>
      </w:r>
      <w:r w:rsidRPr="009D6FEA">
        <w:t>;</w:t>
      </w:r>
    </w:p>
    <w:p w14:paraId="51EC04F0" w14:textId="77777777" w:rsidR="003E34A5" w:rsidRDefault="003E34A5" w:rsidP="009D6FEA">
      <w:pPr>
        <w:pStyle w:val="KUJKdoplnek2"/>
        <w:spacing w:line="240" w:lineRule="auto"/>
      </w:pPr>
      <w:r w:rsidRPr="0021676C">
        <w:t>ukládá</w:t>
      </w:r>
    </w:p>
    <w:p w14:paraId="66865D00" w14:textId="77777777" w:rsidR="003E34A5" w:rsidRPr="009D6FEA" w:rsidRDefault="003E34A5" w:rsidP="009D6FEA">
      <w:pPr>
        <w:pStyle w:val="KUJKnormal"/>
      </w:pPr>
      <w:r w:rsidRPr="009D6FEA">
        <w:t>JUDr. Lukáši Glaserovi</w:t>
      </w:r>
      <w:r>
        <w:t>,</w:t>
      </w:r>
      <w:r w:rsidRPr="009D6FEA">
        <w:t xml:space="preserve"> LL.M., řediteli krajského úřadu, zabezpečit veškeré úkony potřebné k realizaci části II. usnesení.</w:t>
      </w:r>
    </w:p>
    <w:p w14:paraId="4BAAC5D5" w14:textId="77777777" w:rsidR="003E34A5" w:rsidRDefault="003E34A5" w:rsidP="002F7164">
      <w:pPr>
        <w:pStyle w:val="KUJKnormal"/>
      </w:pPr>
    </w:p>
    <w:p w14:paraId="71744761" w14:textId="77777777" w:rsidR="003E34A5" w:rsidRDefault="003E34A5" w:rsidP="009D6FEA">
      <w:pPr>
        <w:pStyle w:val="KUJKmezeraDZ"/>
      </w:pPr>
      <w:bookmarkStart w:id="1" w:name="US_DuvodZprava"/>
      <w:bookmarkEnd w:id="1"/>
    </w:p>
    <w:p w14:paraId="14E34DA0" w14:textId="77777777" w:rsidR="003E34A5" w:rsidRDefault="003E34A5" w:rsidP="009D6FEA">
      <w:pPr>
        <w:pStyle w:val="KUJKnadpisDZ"/>
      </w:pPr>
      <w:r>
        <w:t>DŮVODOVÁ ZPRÁVA</w:t>
      </w:r>
    </w:p>
    <w:p w14:paraId="6F25B07D" w14:textId="77777777" w:rsidR="003E34A5" w:rsidRPr="009B7B0B" w:rsidRDefault="003E34A5" w:rsidP="009D6FEA">
      <w:pPr>
        <w:pStyle w:val="KUJKmezeraDZ"/>
      </w:pPr>
    </w:p>
    <w:p w14:paraId="13F0A28D" w14:textId="77777777" w:rsidR="003E34A5" w:rsidRDefault="003E34A5" w:rsidP="002F7164">
      <w:pPr>
        <w:pStyle w:val="KUJKnormal"/>
      </w:pPr>
      <w:r w:rsidRPr="00C66932">
        <w:t>Podle § 36 písm. c) zákona č. 129/2000 Sb., o krajích, ve znění pozdějších předpisů, je zastupitelstvu vyhrazeno rozhodování o poskytování dotací a návratných finančních výpomocí nad 1 000 000 Kč v jednotlivém případě fyzickým nebo právnickým osobám a uzavření veřejnoprávních smluv o jejich poskytnutí. Podle směrnice SM/107/ZK „Poskytování veřejné finanční podpory“ je veřejná finanční podpora bez vyhlášení dotačního programu poskytována jako individuální dotace na základě žádosti o poskytnutí dotace v souladu se zákonem č. 250/2000 Sb., o rozpočtových pravidlech územních rozpočtů, ve znění pozdějších předpisů. Na základě tohoto zákona byla předložena žádost o poskytnutí individuální dotace z rozpočtových prostředků Jihočeského kraje pro rok 202</w:t>
      </w:r>
      <w:r>
        <w:t>6</w:t>
      </w:r>
      <w:r w:rsidRPr="00C66932">
        <w:t xml:space="preserve">. Žádost tvoří přílohu č. 1 návrhu č. </w:t>
      </w:r>
      <w:r>
        <w:t>134</w:t>
      </w:r>
      <w:r w:rsidRPr="00C66932">
        <w:t>/ZK/2</w:t>
      </w:r>
      <w:r>
        <w:t>6</w:t>
      </w:r>
      <w:r w:rsidRPr="00C66932">
        <w:t>.</w:t>
      </w:r>
    </w:p>
    <w:p w14:paraId="1198A782" w14:textId="77777777" w:rsidR="003E34A5" w:rsidRDefault="003E34A5" w:rsidP="002F7164">
      <w:pPr>
        <w:pStyle w:val="KUJKnormal"/>
      </w:pPr>
    </w:p>
    <w:p w14:paraId="285EE71E" w14:textId="77777777" w:rsidR="003E34A5" w:rsidRPr="00C66932" w:rsidRDefault="003E34A5" w:rsidP="00C66932">
      <w:pPr>
        <w:pStyle w:val="KUJKnormal"/>
      </w:pPr>
      <w:r w:rsidRPr="00C66932">
        <w:t xml:space="preserve">České Budějovice - Evropské hlavní město kultury 2028, z.ú. je nezisková organizace založená Statutárním městem České Budějovice za účelem zajištění procesu kandidatury Statutárního města </w:t>
      </w:r>
      <w:r w:rsidRPr="00C66932">
        <w:lastRenderedPageBreak/>
        <w:t>České Budějovice na titul Evropské hlavní město kultury pro rok 2028 a dále přípravy, koordinace a realizace akcí a činností souvisejících s titulem Evropské hlavní město kultury pro rok 2028.</w:t>
      </w:r>
    </w:p>
    <w:p w14:paraId="5BD528E9" w14:textId="77777777" w:rsidR="003E34A5" w:rsidRPr="00C66932" w:rsidRDefault="003E34A5" w:rsidP="00C66932">
      <w:pPr>
        <w:pStyle w:val="KUJKnormal"/>
      </w:pPr>
    </w:p>
    <w:p w14:paraId="1B8F69A2" w14:textId="77777777" w:rsidR="003E34A5" w:rsidRPr="00C66932" w:rsidRDefault="003E34A5" w:rsidP="00C66932">
      <w:pPr>
        <w:pStyle w:val="KUJKnormal"/>
      </w:pPr>
      <w:r w:rsidRPr="00C66932">
        <w:t>V současné době probíhá příprava a realizace projektu Evropské hlavní město kultury 2028. Vyvrcholení tohoto projektu proběhne v roce 2028 a bude výsledkem několikaletých příprav a aktivit. Svým rozsahem přinese významné kulturní a společenské přínosy jak pro město České Budějovice, tak pro širší region.</w:t>
      </w:r>
    </w:p>
    <w:p w14:paraId="67D43069" w14:textId="77777777" w:rsidR="003E34A5" w:rsidRPr="00C66932" w:rsidRDefault="003E34A5" w:rsidP="00C66932">
      <w:pPr>
        <w:pStyle w:val="KUJKnormal"/>
      </w:pPr>
    </w:p>
    <w:p w14:paraId="52520DB3" w14:textId="77777777" w:rsidR="003E34A5" w:rsidRPr="00C66932" w:rsidRDefault="003E34A5" w:rsidP="00C66932">
      <w:pPr>
        <w:pStyle w:val="KUJKnormal"/>
      </w:pPr>
      <w:r w:rsidRPr="00C66932">
        <w:t xml:space="preserve">V rámci přípravy EHMK bude v roce 2026 realizováno celkem 20 kulturních projektů s výstupem pro veřejnost. S vysokým dopadem na Jihočeský kraj budou realizovány projekty “28 Domů”, „Poutní krajina“, „Za hranice hudby“ a „Art Farm”. Rovněž během roku 2026 bude připraveno 2. kolo otevřené výzvy pro nové kulturní projekty nejen z Jihočeského kraje. V tom prvním uspěly regionální projekty (např. Alšova Jihočeská galerie, Sladovna Písek, Kulturní plantáž Blatná), které budou v roce 2026 připravovány směrem k roku 2028. </w:t>
      </w:r>
    </w:p>
    <w:p w14:paraId="30E478E6" w14:textId="77777777" w:rsidR="003E34A5" w:rsidRPr="00C66932" w:rsidRDefault="003E34A5" w:rsidP="00C66932">
      <w:pPr>
        <w:pStyle w:val="KUJKnormal"/>
      </w:pPr>
    </w:p>
    <w:p w14:paraId="47FEE679" w14:textId="77777777" w:rsidR="003E34A5" w:rsidRPr="00C66932" w:rsidRDefault="003E34A5" w:rsidP="00C66932">
      <w:pPr>
        <w:pStyle w:val="KUJKnormal"/>
      </w:pPr>
      <w:r w:rsidRPr="00C66932">
        <w:t xml:space="preserve">Z dotace budou hrazeny zejména mzdové náklady týmu, expertní služby, umělecké konzultace a výdaje potřebné k realizaci programů v roce 2026 a k přípravě na rok 2028. Dotace bude částečně využita jako kofinancování pro projekty financované z MKČR. Cílem je zajistit, aby titul EHMK na území Jihočeského kraje byl zajištěn personálně, finančně i organizačně. Podrobný rozpočet projektu je součástí přílohy č. 1 návrhu č. </w:t>
      </w:r>
      <w:r>
        <w:t>134</w:t>
      </w:r>
      <w:r w:rsidRPr="00C66932">
        <w:t>/</w:t>
      </w:r>
      <w:r>
        <w:t>Z</w:t>
      </w:r>
      <w:r w:rsidRPr="00C66932">
        <w:t>K/26.</w:t>
      </w:r>
    </w:p>
    <w:p w14:paraId="18DC7E69" w14:textId="77777777" w:rsidR="003E34A5" w:rsidRDefault="003E34A5" w:rsidP="002F7164">
      <w:pPr>
        <w:pStyle w:val="KUJKnormal"/>
      </w:pPr>
    </w:p>
    <w:p w14:paraId="5DEA3C70" w14:textId="77777777" w:rsidR="003E34A5" w:rsidRDefault="003E34A5" w:rsidP="002F7164">
      <w:pPr>
        <w:pStyle w:val="KUJKnormal"/>
      </w:pPr>
      <w:r>
        <w:t>Finanční nároky a krytí:</w:t>
      </w:r>
    </w:p>
    <w:p w14:paraId="7E1D7AA9" w14:textId="77777777" w:rsidR="003E34A5" w:rsidRDefault="003E34A5" w:rsidP="002F7164">
      <w:pPr>
        <w:pStyle w:val="KUJKnormal"/>
      </w:pPr>
      <w:r w:rsidRPr="00C66932">
        <w:t>Finanční prostředky ve výši 12 000 000,- Kč na tuto akci jsou vyčleněny v rozpočtu Jihočeského kraje na rok 2026 a budou poskytnuty z § 3399, položka 5221, ORJ 0153, ORG 9134006000000.</w:t>
      </w:r>
    </w:p>
    <w:p w14:paraId="4BF7ADC3" w14:textId="77777777" w:rsidR="003E34A5" w:rsidRDefault="003E34A5" w:rsidP="002F7164">
      <w:pPr>
        <w:pStyle w:val="KUJKnormal"/>
      </w:pPr>
    </w:p>
    <w:p w14:paraId="77D20227" w14:textId="77777777" w:rsidR="003E34A5" w:rsidRDefault="003E34A5" w:rsidP="00756AB4">
      <w:pPr>
        <w:pStyle w:val="KUJKnormal"/>
      </w:pPr>
      <w:r>
        <w:t xml:space="preserve">Vyjádření správce rozpočtu: </w:t>
      </w:r>
    </w:p>
    <w:p w14:paraId="4EA99D16" w14:textId="77777777" w:rsidR="003E34A5" w:rsidRDefault="003E34A5" w:rsidP="00756AB4">
      <w:pPr>
        <w:pStyle w:val="KUJKnormal"/>
      </w:pPr>
      <w:r>
        <w:t>Ing. Kateřina Francová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uvedeného rozpočtového krytí.</w:t>
      </w:r>
    </w:p>
    <w:p w14:paraId="5BFC25D7" w14:textId="77777777" w:rsidR="003E34A5" w:rsidRDefault="003E34A5" w:rsidP="002F7164">
      <w:pPr>
        <w:pStyle w:val="KUJKnormal"/>
      </w:pPr>
    </w:p>
    <w:p w14:paraId="73448291" w14:textId="77777777" w:rsidR="003E34A5" w:rsidRDefault="003E34A5" w:rsidP="002F7164">
      <w:pPr>
        <w:pStyle w:val="KUJKnormal"/>
      </w:pPr>
      <w:r>
        <w:t>Návrh projednán (stanoviska):</w:t>
      </w:r>
    </w:p>
    <w:p w14:paraId="2651F03C" w14:textId="77777777" w:rsidR="003E34A5" w:rsidRDefault="003E34A5" w:rsidP="002F7164">
      <w:pPr>
        <w:pStyle w:val="KUJKnormal"/>
      </w:pPr>
      <w:r w:rsidRPr="00C66932">
        <w:t xml:space="preserve">Návrh byl projednán dne </w:t>
      </w:r>
      <w:r>
        <w:t>9</w:t>
      </w:r>
      <w:r w:rsidRPr="00C66932">
        <w:t xml:space="preserve">. </w:t>
      </w:r>
      <w:r>
        <w:t>4</w:t>
      </w:r>
      <w:r w:rsidRPr="00C66932">
        <w:t>. 202</w:t>
      </w:r>
      <w:r>
        <w:t>6</w:t>
      </w:r>
      <w:r w:rsidRPr="00C66932">
        <w:t xml:space="preserve"> Radou Jihočeského kraje, která usnesením č.</w:t>
      </w:r>
      <w:r>
        <w:t> </w:t>
      </w:r>
      <w:r w:rsidRPr="006958C3">
        <w:t>444/2026/RK</w:t>
      </w:r>
      <w:r>
        <w:t>-</w:t>
      </w:r>
      <w:r w:rsidRPr="006958C3">
        <w:t>36</w:t>
      </w:r>
      <w:r>
        <w:t xml:space="preserve"> </w:t>
      </w:r>
      <w:r w:rsidRPr="00C66932">
        <w:t>doporučila zastupitelstvu kraje poskytnutí individuální dotace schválit.</w:t>
      </w:r>
    </w:p>
    <w:p w14:paraId="3079F581" w14:textId="77777777" w:rsidR="003E34A5" w:rsidRDefault="003E34A5" w:rsidP="002F7164">
      <w:pPr>
        <w:pStyle w:val="KUJKnormal"/>
      </w:pPr>
    </w:p>
    <w:p w14:paraId="51CC292F" w14:textId="77777777" w:rsidR="003E34A5" w:rsidRPr="00A521E1" w:rsidRDefault="003E34A5" w:rsidP="00A702C7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2054C951" w14:textId="77777777" w:rsidR="003E34A5" w:rsidRDefault="003E34A5" w:rsidP="002F7164">
      <w:pPr>
        <w:pStyle w:val="KUJKnormal"/>
      </w:pPr>
    </w:p>
    <w:p w14:paraId="6FBBE8B6" w14:textId="77777777" w:rsidR="003E34A5" w:rsidRDefault="003E34A5" w:rsidP="002F7164">
      <w:pPr>
        <w:pStyle w:val="KUJKnormal"/>
      </w:pPr>
    </w:p>
    <w:p w14:paraId="16DB887A" w14:textId="77777777" w:rsidR="003E34A5" w:rsidRPr="007939A8" w:rsidRDefault="003E34A5" w:rsidP="002F7164">
      <w:pPr>
        <w:pStyle w:val="KUJKtucny"/>
      </w:pPr>
      <w:r w:rsidRPr="007939A8">
        <w:t>PŘÍLOHY:</w:t>
      </w:r>
    </w:p>
    <w:p w14:paraId="7F0F7B9F" w14:textId="77777777" w:rsidR="003E34A5" w:rsidRPr="00B52AA9" w:rsidRDefault="003E34A5" w:rsidP="006774B2">
      <w:pPr>
        <w:pStyle w:val="KUJKcislovany"/>
        <w:spacing w:line="240" w:lineRule="auto"/>
      </w:pPr>
      <w:r>
        <w:t>Příloha 1_Žádost a rozpočet - anonymizováno</w:t>
      </w:r>
      <w:r w:rsidRPr="0081756D">
        <w:t xml:space="preserve"> (</w:t>
      </w:r>
      <w:r>
        <w:t>1_Žádost a rozpočet - anonymizováno.pdf</w:t>
      </w:r>
      <w:r w:rsidRPr="0081756D">
        <w:t>)</w:t>
      </w:r>
    </w:p>
    <w:p w14:paraId="100671A9" w14:textId="77777777" w:rsidR="003E34A5" w:rsidRPr="00B52AA9" w:rsidRDefault="003E34A5" w:rsidP="006774B2">
      <w:pPr>
        <w:pStyle w:val="KUJKcislovany"/>
        <w:spacing w:line="240" w:lineRule="auto"/>
      </w:pPr>
      <w:r>
        <w:t>Příloha 2_Návrh smlouvy - EHMK 2028</w:t>
      </w:r>
      <w:r w:rsidRPr="0081756D">
        <w:t xml:space="preserve"> (</w:t>
      </w:r>
      <w:r>
        <w:t>2_Návrh smlouvy - EHMK 2028 - pro rok 2026.doc</w:t>
      </w:r>
      <w:r w:rsidRPr="0081756D">
        <w:t>)</w:t>
      </w:r>
    </w:p>
    <w:p w14:paraId="62430D46" w14:textId="77777777" w:rsidR="003E34A5" w:rsidRDefault="003E34A5" w:rsidP="002F7164">
      <w:pPr>
        <w:pStyle w:val="KUJKnormal"/>
      </w:pPr>
    </w:p>
    <w:p w14:paraId="41612F11" w14:textId="77777777" w:rsidR="003E34A5" w:rsidRPr="00C66932" w:rsidRDefault="003E34A5" w:rsidP="00C66932">
      <w:pPr>
        <w:pStyle w:val="KUJKtucny"/>
      </w:pPr>
      <w:r w:rsidRPr="007C1EE7">
        <w:t>Zodpovídá:</w:t>
      </w:r>
      <w:r>
        <w:t xml:space="preserve"> </w:t>
      </w:r>
      <w:r w:rsidRPr="00C66932">
        <w:t xml:space="preserve">vedoucí KHEJ </w:t>
      </w:r>
      <w:r w:rsidRPr="00C66932">
        <w:rPr>
          <w:b w:val="0"/>
        </w:rPr>
        <w:t>– Mgr. Petr Podhola</w:t>
      </w:r>
    </w:p>
    <w:p w14:paraId="48576396" w14:textId="77777777" w:rsidR="003E34A5" w:rsidRPr="007C1EE7" w:rsidRDefault="003E34A5" w:rsidP="002F7164">
      <w:pPr>
        <w:pStyle w:val="KUJKtucny"/>
      </w:pPr>
    </w:p>
    <w:p w14:paraId="5B94451C" w14:textId="77777777" w:rsidR="003E34A5" w:rsidRDefault="003E34A5" w:rsidP="002F7164">
      <w:pPr>
        <w:pStyle w:val="KUJKnormal"/>
      </w:pPr>
    </w:p>
    <w:p w14:paraId="622C3848" w14:textId="77777777" w:rsidR="003E34A5" w:rsidRDefault="003E34A5" w:rsidP="002F7164">
      <w:pPr>
        <w:pStyle w:val="KUJKnormal"/>
      </w:pPr>
      <w:r>
        <w:t xml:space="preserve">Termín kontroly: </w:t>
      </w:r>
      <w:r w:rsidRPr="00C66932">
        <w:t>1. 10. 2026</w:t>
      </w:r>
    </w:p>
    <w:p w14:paraId="55781EB0" w14:textId="77777777" w:rsidR="003E34A5" w:rsidRDefault="003E34A5" w:rsidP="002F7164">
      <w:pPr>
        <w:pStyle w:val="KUJKnormal"/>
      </w:pPr>
      <w:r>
        <w:t xml:space="preserve">Termín splnění: </w:t>
      </w:r>
      <w:r w:rsidRPr="00C66932">
        <w:t>30. 1. 2027</w:t>
      </w:r>
    </w:p>
    <w:p w14:paraId="7C3E1B6D" w14:textId="77777777" w:rsidR="003E34A5" w:rsidRPr="00BB6565" w:rsidRDefault="003E34A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4F11" w14:textId="77777777" w:rsidR="008E7FBB" w:rsidRDefault="008E7FBB" w:rsidP="002C5539">
      <w:r>
        <w:separator/>
      </w:r>
    </w:p>
  </w:endnote>
  <w:endnote w:type="continuationSeparator" w:id="0">
    <w:p w14:paraId="1B09CEDF" w14:textId="77777777" w:rsidR="008E7FBB" w:rsidRDefault="008E7FB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E7FB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E7FB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AAD4" w14:textId="77777777" w:rsidR="008E7FBB" w:rsidRDefault="008E7FBB" w:rsidP="002C5539">
      <w:r>
        <w:separator/>
      </w:r>
    </w:p>
  </w:footnote>
  <w:footnote w:type="continuationSeparator" w:id="0">
    <w:p w14:paraId="5AE69D18" w14:textId="77777777" w:rsidR="008E7FBB" w:rsidRDefault="008E7FB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938B" w14:textId="77777777" w:rsidR="003E34A5" w:rsidRDefault="003E34A5" w:rsidP="003E34A5">
    <w:r>
      <w:rPr>
        <w:noProof/>
      </w:rPr>
      <w:pict w14:anchorId="63B6700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F756C10" w14:textId="77777777" w:rsidR="003E34A5" w:rsidRPr="00D405BE" w:rsidRDefault="003E34A5" w:rsidP="003E34A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6BFA65C" w14:textId="77777777" w:rsidR="003E34A5" w:rsidRPr="00D405BE" w:rsidRDefault="003E34A5" w:rsidP="003E34A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7995D8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1A62F68">
        <v:rect id="_x0000_i1026" style="width:481.9pt;height:2pt" o:hralign="center" o:hrstd="t" o:hrnoshade="t" o:hr="t" fillcolor="black" stroked="f"/>
      </w:pict>
    </w:r>
  </w:p>
  <w:p w14:paraId="2A204A39" w14:textId="77777777" w:rsidR="003E34A5" w:rsidRPr="003E34A5" w:rsidRDefault="003E34A5" w:rsidP="003E34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0F78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4A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E7FBB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2026-04-24T11:36:00Z</dcterms:created>
  <dcterms:modified xsi:type="dcterms:W3CDTF">2026-04-24T11:36:00Z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7051417</vt:i4>
  </property>
  <property fmtid="{D5CDD505-2E9C-101B-9397-08002B2CF9AE}" pid="5" name="UlozitJako">
    <vt:lpwstr>C:\Users\mrazkova\AppData\Local\Temp\iU89103336\Zastupitelstvo\2026-04-23\Navrhy\134-ZK-26.</vt:lpwstr>
  </property>
  <property fmtid="{D5CDD505-2E9C-101B-9397-08002B2CF9AE}" pid="6" name="Zpracovat">
    <vt:bool>false</vt:bool>
  </property>
</Properties>
</file>