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D2C67" w14:paraId="35133E8F" w14:textId="77777777" w:rsidTr="001D54C4">
        <w:trPr>
          <w:trHeight w:hRule="exact" w:val="397"/>
        </w:trPr>
        <w:tc>
          <w:tcPr>
            <w:tcW w:w="2376" w:type="dxa"/>
            <w:hideMark/>
          </w:tcPr>
          <w:p w14:paraId="4F2E0D1C" w14:textId="77777777" w:rsidR="003D2C67" w:rsidRDefault="003D2C6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B9DD5D" w14:textId="77777777" w:rsidR="003D2C67" w:rsidRDefault="003D2C67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96E0BBB" w14:textId="77777777" w:rsidR="003D2C67" w:rsidRPr="00AC3D80" w:rsidRDefault="003D2C67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71</w:t>
            </w:r>
          </w:p>
        </w:tc>
        <w:tc>
          <w:tcPr>
            <w:tcW w:w="850" w:type="dxa"/>
          </w:tcPr>
          <w:p w14:paraId="6DC4E1B1" w14:textId="77777777" w:rsidR="003D2C67" w:rsidRDefault="003D2C67" w:rsidP="00970720">
            <w:pPr>
              <w:pStyle w:val="KUJKnormal"/>
            </w:pPr>
          </w:p>
        </w:tc>
      </w:tr>
      <w:tr w:rsidR="003D2C67" w14:paraId="303711A1" w14:textId="77777777" w:rsidTr="001D54C4">
        <w:trPr>
          <w:cantSplit/>
          <w:trHeight w:hRule="exact" w:val="397"/>
        </w:trPr>
        <w:tc>
          <w:tcPr>
            <w:tcW w:w="2376" w:type="dxa"/>
            <w:hideMark/>
          </w:tcPr>
          <w:p w14:paraId="3E53C625" w14:textId="77777777" w:rsidR="003D2C67" w:rsidRDefault="003D2C6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E55D3F" w14:textId="77777777" w:rsidR="003D2C67" w:rsidRDefault="003D2C67" w:rsidP="00970720">
            <w:pPr>
              <w:pStyle w:val="KUJKnormal"/>
            </w:pPr>
            <w:r>
              <w:t>119/ZK/26</w:t>
            </w:r>
          </w:p>
        </w:tc>
      </w:tr>
      <w:tr w:rsidR="003D2C67" w14:paraId="2A127EE5" w14:textId="77777777" w:rsidTr="001D54C4">
        <w:trPr>
          <w:trHeight w:val="397"/>
        </w:trPr>
        <w:tc>
          <w:tcPr>
            <w:tcW w:w="2376" w:type="dxa"/>
          </w:tcPr>
          <w:p w14:paraId="4BAC1BDD" w14:textId="77777777" w:rsidR="003D2C67" w:rsidRDefault="003D2C67" w:rsidP="00970720"/>
          <w:p w14:paraId="24B5C6FA" w14:textId="77777777" w:rsidR="003D2C67" w:rsidRDefault="003D2C6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9F288E" w14:textId="77777777" w:rsidR="003D2C67" w:rsidRDefault="003D2C67" w:rsidP="00970720"/>
          <w:p w14:paraId="30E3B138" w14:textId="77777777" w:rsidR="003D2C67" w:rsidRDefault="003D2C6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Planá u Českých Budějovic společnosti EG.D, s.r.o. - nová trafostanice</w:t>
            </w:r>
          </w:p>
        </w:tc>
      </w:tr>
    </w:tbl>
    <w:p w14:paraId="229AF0F5" w14:textId="77777777" w:rsidR="003D2C67" w:rsidRDefault="003D2C67" w:rsidP="001D54C4">
      <w:pPr>
        <w:pStyle w:val="KUJKnormal"/>
        <w:rPr>
          <w:b/>
          <w:bCs/>
        </w:rPr>
      </w:pPr>
      <w:r>
        <w:rPr>
          <w:b/>
          <w:bCs/>
        </w:rPr>
        <w:pict w14:anchorId="18C8172E">
          <v:rect id="_x0000_i1027" style="width:453.6pt;height:1.5pt" o:hralign="center" o:hrstd="t" o:hrnoshade="t" o:hr="t" fillcolor="black" stroked="f"/>
        </w:pict>
      </w:r>
    </w:p>
    <w:p w14:paraId="2D1AB1B5" w14:textId="77777777" w:rsidR="003D2C67" w:rsidRDefault="003D2C67" w:rsidP="001D54C4">
      <w:pPr>
        <w:pStyle w:val="KUJKnormal"/>
      </w:pPr>
    </w:p>
    <w:p w14:paraId="74204A43" w14:textId="77777777" w:rsidR="003D2C67" w:rsidRDefault="003D2C67" w:rsidP="001D54C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D2C67" w14:paraId="7D24BBC2" w14:textId="77777777" w:rsidTr="002559B8">
        <w:trPr>
          <w:trHeight w:val="397"/>
        </w:trPr>
        <w:tc>
          <w:tcPr>
            <w:tcW w:w="2350" w:type="dxa"/>
            <w:hideMark/>
          </w:tcPr>
          <w:p w14:paraId="15CDE08E" w14:textId="77777777" w:rsidR="003D2C67" w:rsidRDefault="003D2C6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2C76F0" w14:textId="77777777" w:rsidR="003D2C67" w:rsidRDefault="003D2C67" w:rsidP="002559B8">
            <w:pPr>
              <w:pStyle w:val="KUJKnormal"/>
            </w:pPr>
            <w:r>
              <w:t>doc. Ing. Lucie Kozlová, Ph.D.</w:t>
            </w:r>
          </w:p>
          <w:p w14:paraId="42DB9660" w14:textId="77777777" w:rsidR="003D2C67" w:rsidRDefault="003D2C67" w:rsidP="002559B8"/>
        </w:tc>
      </w:tr>
      <w:tr w:rsidR="003D2C67" w14:paraId="499C2644" w14:textId="77777777" w:rsidTr="002559B8">
        <w:trPr>
          <w:trHeight w:val="397"/>
        </w:trPr>
        <w:tc>
          <w:tcPr>
            <w:tcW w:w="2350" w:type="dxa"/>
          </w:tcPr>
          <w:p w14:paraId="05440E58" w14:textId="77777777" w:rsidR="003D2C67" w:rsidRDefault="003D2C67" w:rsidP="002559B8">
            <w:pPr>
              <w:pStyle w:val="KUJKtucny"/>
            </w:pPr>
            <w:r>
              <w:t>Zpracoval:</w:t>
            </w:r>
          </w:p>
          <w:p w14:paraId="1EE70C07" w14:textId="77777777" w:rsidR="003D2C67" w:rsidRDefault="003D2C67" w:rsidP="002559B8"/>
        </w:tc>
        <w:tc>
          <w:tcPr>
            <w:tcW w:w="6862" w:type="dxa"/>
            <w:hideMark/>
          </w:tcPr>
          <w:p w14:paraId="20C53C04" w14:textId="77777777" w:rsidR="003D2C67" w:rsidRDefault="003D2C67" w:rsidP="002559B8">
            <w:pPr>
              <w:pStyle w:val="KUJKnormal"/>
            </w:pPr>
            <w:r>
              <w:t>OHMS</w:t>
            </w:r>
          </w:p>
        </w:tc>
      </w:tr>
      <w:tr w:rsidR="003D2C67" w14:paraId="07622AB0" w14:textId="77777777" w:rsidTr="002559B8">
        <w:trPr>
          <w:trHeight w:val="397"/>
        </w:trPr>
        <w:tc>
          <w:tcPr>
            <w:tcW w:w="2350" w:type="dxa"/>
          </w:tcPr>
          <w:p w14:paraId="0674DD1E" w14:textId="77777777" w:rsidR="003D2C67" w:rsidRPr="009715F9" w:rsidRDefault="003D2C6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537647" w14:textId="77777777" w:rsidR="003D2C67" w:rsidRDefault="003D2C67" w:rsidP="002559B8"/>
        </w:tc>
        <w:tc>
          <w:tcPr>
            <w:tcW w:w="6862" w:type="dxa"/>
            <w:hideMark/>
          </w:tcPr>
          <w:p w14:paraId="38ED6C57" w14:textId="77777777" w:rsidR="003D2C67" w:rsidRDefault="003D2C67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5C0C56B0" w14:textId="77777777" w:rsidR="003D2C67" w:rsidRDefault="003D2C67" w:rsidP="001D54C4">
      <w:pPr>
        <w:pStyle w:val="KUJKnormal"/>
      </w:pPr>
    </w:p>
    <w:p w14:paraId="606672FB" w14:textId="77777777" w:rsidR="003D2C67" w:rsidRPr="0052161F" w:rsidRDefault="003D2C67" w:rsidP="001D54C4">
      <w:pPr>
        <w:pStyle w:val="KUJKtucny"/>
      </w:pPr>
      <w:r w:rsidRPr="0052161F">
        <w:t>NÁVRH USNESENÍ</w:t>
      </w:r>
    </w:p>
    <w:p w14:paraId="5555E73E" w14:textId="77777777" w:rsidR="003D2C67" w:rsidRDefault="003D2C67" w:rsidP="001D54C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950A1E" w14:textId="77777777" w:rsidR="003D2C67" w:rsidRDefault="003D2C67" w:rsidP="001D54C4">
      <w:pPr>
        <w:pStyle w:val="KUJKPolozka"/>
        <w:spacing w:line="240" w:lineRule="auto"/>
      </w:pPr>
      <w:r w:rsidRPr="00841DFC">
        <w:t>Zastupitelstvo Jihočeského kraje</w:t>
      </w:r>
    </w:p>
    <w:p w14:paraId="7FB1FD82" w14:textId="77777777" w:rsidR="003D2C67" w:rsidRPr="00E10FE7" w:rsidRDefault="003D2C67" w:rsidP="00266B31">
      <w:pPr>
        <w:pStyle w:val="KUJKdoplnek2"/>
        <w:spacing w:line="240" w:lineRule="auto"/>
      </w:pPr>
      <w:r w:rsidRPr="00AF7BAE">
        <w:t>schvaluje</w:t>
      </w:r>
    </w:p>
    <w:p w14:paraId="6A57518B" w14:textId="77777777" w:rsidR="003D2C67" w:rsidRPr="003E6805" w:rsidRDefault="003D2C67" w:rsidP="003E6805">
      <w:pPr>
        <w:pStyle w:val="KUJKnormal"/>
      </w:pPr>
      <w:r w:rsidRPr="003E6805">
        <w:t>záměr prodeje části pozemku parc. KN č. 1469/328 v k. ú. Planá u Českých Budějovic o výměře cca 38 m</w:t>
      </w:r>
      <w:r w:rsidRPr="003E6805">
        <w:rPr>
          <w:vertAlign w:val="superscript"/>
        </w:rPr>
        <w:t>2</w:t>
      </w:r>
      <w:r w:rsidRPr="003E6805">
        <w:t>, která bude upřesněna</w:t>
      </w:r>
      <w:r w:rsidRPr="003E6805">
        <w:rPr>
          <w:vertAlign w:val="superscript"/>
        </w:rPr>
        <w:t xml:space="preserve"> </w:t>
      </w:r>
      <w:r w:rsidRPr="003E6805">
        <w:t>na základě geometrického plánu, společnosti EG.D, s.r.o., IČO 21055050, za cenu stanovenou znaleckým posudkem + náklady spojené s prodejem;</w:t>
      </w:r>
    </w:p>
    <w:p w14:paraId="32E0424D" w14:textId="77777777" w:rsidR="003D2C67" w:rsidRDefault="003D2C67" w:rsidP="00266B31">
      <w:pPr>
        <w:pStyle w:val="KUJKdoplnek2"/>
        <w:spacing w:line="240" w:lineRule="auto"/>
      </w:pPr>
      <w:r w:rsidRPr="0021676C">
        <w:t>ukládá</w:t>
      </w:r>
    </w:p>
    <w:p w14:paraId="605C40AA" w14:textId="77777777" w:rsidR="003D2C67" w:rsidRPr="003E6805" w:rsidRDefault="003D2C67" w:rsidP="003E6805">
      <w:pPr>
        <w:pStyle w:val="KUJKnormal"/>
      </w:pPr>
      <w:r w:rsidRPr="003E6805">
        <w:t xml:space="preserve">JUDr. Lukáši Glaserovi, LL.M., řediteli krajského úřadu, zabezpečit provedení potřebných úkonů vedoucích k realizaci části I. usnesení. </w:t>
      </w:r>
    </w:p>
    <w:p w14:paraId="4E29988B" w14:textId="77777777" w:rsidR="003D2C67" w:rsidRDefault="003D2C67" w:rsidP="00266B31">
      <w:pPr>
        <w:pStyle w:val="KUJKnormal"/>
      </w:pPr>
    </w:p>
    <w:p w14:paraId="2CCDDDB8" w14:textId="77777777" w:rsidR="003D2C67" w:rsidRDefault="003D2C67" w:rsidP="00266B31">
      <w:pPr>
        <w:pStyle w:val="KUJKnormal"/>
      </w:pPr>
    </w:p>
    <w:p w14:paraId="70BFB1C9" w14:textId="77777777" w:rsidR="003D2C67" w:rsidRDefault="003D2C67" w:rsidP="00266B31">
      <w:pPr>
        <w:pStyle w:val="KUJKnormal"/>
      </w:pPr>
    </w:p>
    <w:p w14:paraId="051452FA" w14:textId="77777777" w:rsidR="003D2C67" w:rsidRDefault="003D2C67" w:rsidP="00266B31">
      <w:pPr>
        <w:pStyle w:val="KUJKmezeraDZ"/>
      </w:pPr>
      <w:bookmarkStart w:id="1" w:name="US_DuvodZprava"/>
      <w:bookmarkEnd w:id="1"/>
    </w:p>
    <w:p w14:paraId="77BFE41C" w14:textId="77777777" w:rsidR="003D2C67" w:rsidRDefault="003D2C67" w:rsidP="00266B31">
      <w:pPr>
        <w:pStyle w:val="KUJKnadpisDZ"/>
      </w:pPr>
      <w:r>
        <w:t>DŮVODOVÁ ZPRÁVA</w:t>
      </w:r>
    </w:p>
    <w:p w14:paraId="179EF538" w14:textId="77777777" w:rsidR="003D2C67" w:rsidRPr="009B7B0B" w:rsidRDefault="003D2C67" w:rsidP="00266B31">
      <w:pPr>
        <w:pStyle w:val="KUJKmezeraDZ"/>
      </w:pPr>
    </w:p>
    <w:p w14:paraId="48322050" w14:textId="77777777" w:rsidR="003D2C67" w:rsidRPr="003E6805" w:rsidRDefault="003D2C67" w:rsidP="003E6805">
      <w:pPr>
        <w:pStyle w:val="KUJKnormal"/>
      </w:pPr>
      <w:r w:rsidRPr="003E6805">
        <w:t>Podle § 36 odst. 1 písm. a) zákona č. 129/2000 Sb., o krajích, v platném znění, je rozhodování o nabytí a</w:t>
      </w:r>
      <w:r>
        <w:t> </w:t>
      </w:r>
      <w:r w:rsidRPr="003E6805">
        <w:t xml:space="preserve">převodu hmotných nemovitých věcí, s výjimkou inženýrských sítí a pozemních komunikací, vyhrazeno zastupitelstvu kraje. </w:t>
      </w:r>
    </w:p>
    <w:p w14:paraId="460E7507" w14:textId="77777777" w:rsidR="003D2C67" w:rsidRDefault="003D2C67" w:rsidP="003E6805">
      <w:pPr>
        <w:pStyle w:val="KUJKnormal"/>
      </w:pPr>
    </w:p>
    <w:p w14:paraId="33AC70D3" w14:textId="77777777" w:rsidR="003D2C67" w:rsidRPr="003E6805" w:rsidRDefault="003D2C67" w:rsidP="003E6805">
      <w:pPr>
        <w:pStyle w:val="KUJKnormal"/>
      </w:pPr>
      <w:r w:rsidRPr="003E6805">
        <w:t>Jihočeský kraj je mimo jiné vlastníkem nemovitosti pozemku parcely KN č. 1469/328 (ostatní plocha – jiná plocha) o výměře 68987 m</w:t>
      </w:r>
      <w:r w:rsidRPr="003E6805">
        <w:rPr>
          <w:vertAlign w:val="superscript"/>
        </w:rPr>
        <w:t>2</w:t>
      </w:r>
      <w:r w:rsidRPr="003E6805">
        <w:t xml:space="preserve"> v k. ú. Planá u Českých Budějovic.</w:t>
      </w:r>
    </w:p>
    <w:p w14:paraId="79711BFA" w14:textId="77777777" w:rsidR="003D2C67" w:rsidRPr="003E6805" w:rsidRDefault="003D2C67" w:rsidP="003E6805">
      <w:pPr>
        <w:pStyle w:val="KUJKnormal"/>
      </w:pPr>
    </w:p>
    <w:p w14:paraId="034B310C" w14:textId="77777777" w:rsidR="003D2C67" w:rsidRPr="003E6805" w:rsidRDefault="003D2C67" w:rsidP="003E6805">
      <w:pPr>
        <w:pStyle w:val="KUJKnormal"/>
      </w:pPr>
      <w:r w:rsidRPr="003E6805">
        <w:t xml:space="preserve">Odbor hospodářské a majetkové správy (dále jen „OHMS“) byl požádán odborem regionálního rozvoje a územního plánování (dále jen „OREG“) o součinnost. </w:t>
      </w:r>
    </w:p>
    <w:p w14:paraId="76A54A22" w14:textId="77777777" w:rsidR="003D2C67" w:rsidRPr="003E6805" w:rsidRDefault="003D2C67" w:rsidP="003E6805">
      <w:pPr>
        <w:pStyle w:val="KUJKnormal"/>
      </w:pPr>
    </w:p>
    <w:p w14:paraId="3E1A0413" w14:textId="77777777" w:rsidR="003D2C67" w:rsidRPr="003E6805" w:rsidRDefault="003D2C67" w:rsidP="003E6805">
      <w:pPr>
        <w:pStyle w:val="KUJKnormal"/>
      </w:pPr>
      <w:r w:rsidRPr="003E6805">
        <w:t>Na Jihočeský kraj se obrátila společnost EG.D, s.r.o., Rozvoj sítí Západ, F. A. Gerstnera 2151/6, 370 01 České Budějovice, IČO 21055050 (dále jen „EG.D“) se žádostí o předběžné vyjádření k odkoupení části pozemku parc. KN č. 1469/328 o výměře cca 38 m</w:t>
      </w:r>
      <w:r w:rsidRPr="003E6805">
        <w:rPr>
          <w:vertAlign w:val="superscript"/>
        </w:rPr>
        <w:t xml:space="preserve">2 </w:t>
      </w:r>
      <w:r w:rsidRPr="003E6805">
        <w:t>v k. ú. Planá u Českých Budějovic pro plánovanou výstavbu nové trafostanice, což souvisí s realizací investiční akce Jihočeského kraje „Základní technická vybavenost pro Severní Areál Letiště České Budějovice – etapa 1“.</w:t>
      </w:r>
    </w:p>
    <w:p w14:paraId="071B11EA" w14:textId="77777777" w:rsidR="003D2C67" w:rsidRPr="003E6805" w:rsidRDefault="003D2C67" w:rsidP="003E6805">
      <w:pPr>
        <w:pStyle w:val="KUJKnormal"/>
      </w:pPr>
      <w:r w:rsidRPr="003E6805">
        <w:lastRenderedPageBreak/>
        <w:t xml:space="preserve">Důvodem stavby nové trafostanice je připojení první etapy odběrných míst, které jsou budovány v rámci probíhající úpravy areálu letiště v Českých Budějovicích. </w:t>
      </w:r>
    </w:p>
    <w:p w14:paraId="348AFCA6" w14:textId="77777777" w:rsidR="003D2C67" w:rsidRDefault="003D2C67" w:rsidP="003E6805">
      <w:pPr>
        <w:pStyle w:val="KUJKnormal"/>
      </w:pPr>
    </w:p>
    <w:p w14:paraId="530B4073" w14:textId="77777777" w:rsidR="003D2C67" w:rsidRPr="003E6805" w:rsidRDefault="003D2C67" w:rsidP="003E6805">
      <w:pPr>
        <w:pStyle w:val="KUJKnormal"/>
      </w:pPr>
      <w:r w:rsidRPr="003E6805">
        <w:t>Požadavek na odkoupení předmětné části pozemku vyplývá ze stavebního zákona č. 283/2021 Sb. a energetického zákona č. 458/2000 Sb., v platném znění, kdy je vyžadováno, aby nové energetické zařízení, v tomto případě trafostanice, bylo umístěno na pozemku ve vlastnictví distributora el. energie.</w:t>
      </w:r>
    </w:p>
    <w:p w14:paraId="71B454F0" w14:textId="77777777" w:rsidR="003D2C67" w:rsidRPr="003E6805" w:rsidRDefault="003D2C67" w:rsidP="003E6805">
      <w:pPr>
        <w:pStyle w:val="KUJKnormal"/>
      </w:pPr>
    </w:p>
    <w:p w14:paraId="2E2B813C" w14:textId="77777777" w:rsidR="003D2C67" w:rsidRPr="003E6805" w:rsidRDefault="003D2C67" w:rsidP="003E6805">
      <w:pPr>
        <w:pStyle w:val="KUJKnormal"/>
      </w:pPr>
      <w:r w:rsidRPr="003E6805">
        <w:t>Kupní cena bude určena jako cena v místě a čase obvyklá stanovená na základě znaleckého posudku. Geometrickým plánem bude oddělena potřebná část pozemku k výstavbě trafostanice.</w:t>
      </w:r>
    </w:p>
    <w:p w14:paraId="5609B2FD" w14:textId="77777777" w:rsidR="003D2C67" w:rsidRPr="003E6805" w:rsidRDefault="003D2C67" w:rsidP="003E6805">
      <w:pPr>
        <w:pStyle w:val="KUJKnormal"/>
      </w:pPr>
    </w:p>
    <w:p w14:paraId="4D2465BB" w14:textId="77777777" w:rsidR="003D2C67" w:rsidRPr="003E6805" w:rsidRDefault="003D2C67" w:rsidP="003E6805">
      <w:pPr>
        <w:pStyle w:val="KUJKnormal"/>
      </w:pPr>
      <w:r w:rsidRPr="003E6805">
        <w:t>EG.D se zavazuje jako kupující uhradit veškeré náklady spojené s prodejem (vyhotovení znaleckého posudku, geometrického plánu, správní poplatek za podání návrhu na vklad).</w:t>
      </w:r>
    </w:p>
    <w:p w14:paraId="085F9E43" w14:textId="77777777" w:rsidR="003D2C67" w:rsidRPr="003E6805" w:rsidRDefault="003D2C67" w:rsidP="003E6805">
      <w:pPr>
        <w:pStyle w:val="KUJKnormal"/>
      </w:pPr>
    </w:p>
    <w:p w14:paraId="57473652" w14:textId="77777777" w:rsidR="003D2C67" w:rsidRPr="003E6805" w:rsidRDefault="003D2C67" w:rsidP="003E6805">
      <w:pPr>
        <w:pStyle w:val="KUJKnormal"/>
      </w:pPr>
      <w:r w:rsidRPr="003E6805">
        <w:t xml:space="preserve">Rada Jihočeského kraje usnesení č. 433/2026/RK-36 ze dne 9. 4. 2026 doporučuje zastupitelstvu kraje předložený návrh usnesení schválit. </w:t>
      </w:r>
    </w:p>
    <w:p w14:paraId="61FBDAA7" w14:textId="77777777" w:rsidR="003D2C67" w:rsidRPr="00266B31" w:rsidRDefault="003D2C67" w:rsidP="00266B31">
      <w:pPr>
        <w:pStyle w:val="KUJKnormal"/>
      </w:pPr>
    </w:p>
    <w:p w14:paraId="160023F8" w14:textId="77777777" w:rsidR="003D2C67" w:rsidRDefault="003D2C67" w:rsidP="001D54C4">
      <w:pPr>
        <w:pStyle w:val="KUJKnormal"/>
      </w:pPr>
    </w:p>
    <w:p w14:paraId="1E7098C5" w14:textId="77777777" w:rsidR="003D2C67" w:rsidRPr="003E6805" w:rsidRDefault="003D2C67" w:rsidP="003E6805">
      <w:pPr>
        <w:pStyle w:val="KUJKnormal"/>
      </w:pPr>
      <w:r>
        <w:t xml:space="preserve">Finanční nároky a krytí: </w:t>
      </w:r>
      <w:r w:rsidRPr="003E6805">
        <w:t>bez finančních nároků.</w:t>
      </w:r>
    </w:p>
    <w:p w14:paraId="60A16F78" w14:textId="77777777" w:rsidR="003D2C67" w:rsidRDefault="003D2C67" w:rsidP="001D54C4">
      <w:pPr>
        <w:pStyle w:val="KUJKnormal"/>
      </w:pPr>
    </w:p>
    <w:p w14:paraId="2C3E2763" w14:textId="77777777" w:rsidR="003D2C67" w:rsidRPr="003E6805" w:rsidRDefault="003D2C67" w:rsidP="003E6805">
      <w:pPr>
        <w:pStyle w:val="KUJKnormal"/>
      </w:pPr>
      <w:r>
        <w:t xml:space="preserve">Vyjádření správce rozpočtu: </w:t>
      </w:r>
      <w:r w:rsidRPr="003E6805">
        <w:t>pro záměr nebylo vyžádáno.</w:t>
      </w:r>
    </w:p>
    <w:p w14:paraId="6779BDCE" w14:textId="77777777" w:rsidR="003D2C67" w:rsidRDefault="003D2C67" w:rsidP="001D54C4">
      <w:pPr>
        <w:pStyle w:val="KUJKnormal"/>
      </w:pPr>
    </w:p>
    <w:p w14:paraId="4473748F" w14:textId="77777777" w:rsidR="003D2C67" w:rsidRPr="003E6805" w:rsidRDefault="003D2C67" w:rsidP="003E6805">
      <w:pPr>
        <w:pStyle w:val="KUJKnormal"/>
      </w:pPr>
      <w:r>
        <w:t xml:space="preserve">Návrh projednán (stanoviska): </w:t>
      </w:r>
      <w:r w:rsidRPr="003E6805">
        <w:t>OHMS a OREG souhlasí.</w:t>
      </w:r>
    </w:p>
    <w:p w14:paraId="1C4B5AEF" w14:textId="77777777" w:rsidR="003D2C67" w:rsidRDefault="003D2C67" w:rsidP="001D54C4">
      <w:pPr>
        <w:pStyle w:val="KUJKnormal"/>
      </w:pPr>
    </w:p>
    <w:p w14:paraId="11EC3328" w14:textId="77777777" w:rsidR="003D2C67" w:rsidRDefault="003D2C67" w:rsidP="001D54C4">
      <w:pPr>
        <w:pStyle w:val="KUJKnormal"/>
      </w:pPr>
    </w:p>
    <w:p w14:paraId="2D733F14" w14:textId="77777777" w:rsidR="003D2C67" w:rsidRDefault="003D2C67" w:rsidP="001D54C4">
      <w:pPr>
        <w:pStyle w:val="KUJKtucny"/>
      </w:pPr>
      <w:r w:rsidRPr="007939A8">
        <w:t>PŘÍLOHY:</w:t>
      </w:r>
    </w:p>
    <w:p w14:paraId="3947A8EC" w14:textId="77777777" w:rsidR="003D2C67" w:rsidRPr="00B52AA9" w:rsidRDefault="003D2C67" w:rsidP="00CE6410">
      <w:pPr>
        <w:pStyle w:val="KUJKcislovany"/>
        <w:spacing w:line="240" w:lineRule="auto"/>
      </w:pPr>
      <w:r>
        <w:t>Žádost</w:t>
      </w:r>
      <w:r w:rsidRPr="0081756D">
        <w:t xml:space="preserve"> (</w:t>
      </w:r>
      <w:r>
        <w:t>Př1_žádost.pdf</w:t>
      </w:r>
      <w:r w:rsidRPr="0081756D">
        <w:t>)</w:t>
      </w:r>
    </w:p>
    <w:p w14:paraId="0D284A97" w14:textId="77777777" w:rsidR="003D2C67" w:rsidRPr="00B52AA9" w:rsidRDefault="003D2C67" w:rsidP="00CE6410">
      <w:pPr>
        <w:pStyle w:val="KUJKcislovany"/>
        <w:spacing w:line="240" w:lineRule="auto"/>
      </w:pPr>
      <w:r>
        <w:t>Situace se zákresem</w:t>
      </w:r>
      <w:r w:rsidRPr="0081756D">
        <w:t xml:space="preserve"> (</w:t>
      </w:r>
      <w:r>
        <w:t>Př2_situace.pdf</w:t>
      </w:r>
      <w:r w:rsidRPr="0081756D">
        <w:t>)</w:t>
      </w:r>
    </w:p>
    <w:p w14:paraId="5DC24910" w14:textId="77777777" w:rsidR="003D2C67" w:rsidRPr="00B52AA9" w:rsidRDefault="003D2C67" w:rsidP="00CE6410">
      <w:pPr>
        <w:pStyle w:val="KUJKcislovany"/>
        <w:spacing w:line="240" w:lineRule="auto"/>
      </w:pPr>
      <w:r>
        <w:t>Částečný výpis z LV č. 1268</w:t>
      </w:r>
      <w:r w:rsidRPr="0081756D">
        <w:t xml:space="preserve"> (</w:t>
      </w:r>
      <w:r>
        <w:t>Př3_LV.pdf</w:t>
      </w:r>
      <w:r w:rsidRPr="0081756D">
        <w:t>)</w:t>
      </w:r>
    </w:p>
    <w:p w14:paraId="0179CC39" w14:textId="77777777" w:rsidR="003D2C67" w:rsidRPr="00CE6410" w:rsidRDefault="003D2C67" w:rsidP="00CE6410">
      <w:pPr>
        <w:pStyle w:val="KUJKnormal"/>
      </w:pPr>
    </w:p>
    <w:p w14:paraId="389C5F47" w14:textId="77777777" w:rsidR="003D2C67" w:rsidRDefault="003D2C67" w:rsidP="001D54C4">
      <w:pPr>
        <w:pStyle w:val="KUJKnormal"/>
      </w:pPr>
    </w:p>
    <w:p w14:paraId="620005F4" w14:textId="77777777" w:rsidR="003D2C67" w:rsidRPr="003E6805" w:rsidRDefault="003D2C67" w:rsidP="003E6805">
      <w:pPr>
        <w:pStyle w:val="KUJKtucny"/>
        <w:tabs>
          <w:tab w:val="left" w:pos="1701"/>
        </w:tabs>
        <w:rPr>
          <w:b w:val="0"/>
        </w:rPr>
      </w:pPr>
      <w:r w:rsidRPr="007C1EE7">
        <w:t>Zodpovídá:</w:t>
      </w:r>
      <w:r>
        <w:tab/>
      </w:r>
      <w:r w:rsidRPr="003E6805">
        <w:rPr>
          <w:b w:val="0"/>
        </w:rPr>
        <w:t>vedoucí OHMS – Bc. Jakub Randák, pověřen zastupováním vedoucího odboru</w:t>
      </w:r>
    </w:p>
    <w:p w14:paraId="35F13ACE" w14:textId="77777777" w:rsidR="003D2C67" w:rsidRDefault="003D2C67" w:rsidP="001D54C4">
      <w:pPr>
        <w:pStyle w:val="KUJKnormal"/>
      </w:pPr>
    </w:p>
    <w:p w14:paraId="0269D086" w14:textId="77777777" w:rsidR="003D2C67" w:rsidRPr="003E6805" w:rsidRDefault="003D2C67" w:rsidP="003E6805">
      <w:pPr>
        <w:pStyle w:val="KUJKnormal"/>
        <w:tabs>
          <w:tab w:val="left" w:pos="1701"/>
        </w:tabs>
      </w:pPr>
      <w:r>
        <w:t>Termín kontroly:</w:t>
      </w:r>
      <w:r>
        <w:tab/>
      </w:r>
      <w:r w:rsidRPr="003E6805">
        <w:t>II. čtvrtletí 2026</w:t>
      </w:r>
    </w:p>
    <w:p w14:paraId="3071566F" w14:textId="77777777" w:rsidR="003D2C67" w:rsidRPr="003E6805" w:rsidRDefault="003D2C67" w:rsidP="003E6805">
      <w:pPr>
        <w:pStyle w:val="KUJKnormal"/>
        <w:tabs>
          <w:tab w:val="left" w:pos="1701"/>
        </w:tabs>
      </w:pPr>
      <w:r>
        <w:t>Termín splnění:</w:t>
      </w:r>
      <w:r>
        <w:tab/>
      </w:r>
      <w:r w:rsidRPr="003E6805">
        <w:t>II. čtvrtletí 2026</w:t>
      </w:r>
    </w:p>
    <w:p w14:paraId="070DAB2F" w14:textId="77777777" w:rsidR="003D2C67" w:rsidRDefault="003D2C67" w:rsidP="001D54C4">
      <w:pPr>
        <w:pStyle w:val="KUJKnormal"/>
      </w:pPr>
    </w:p>
    <w:p w14:paraId="326CDFCD" w14:textId="77777777" w:rsidR="003D2C67" w:rsidRPr="00BB6565" w:rsidRDefault="003D2C6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E2BA" w14:textId="77777777" w:rsidR="0097331A" w:rsidRDefault="0097331A" w:rsidP="002C5539">
      <w:r>
        <w:separator/>
      </w:r>
    </w:p>
  </w:endnote>
  <w:endnote w:type="continuationSeparator" w:id="0">
    <w:p w14:paraId="08D873EE" w14:textId="77777777" w:rsidR="0097331A" w:rsidRDefault="0097331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7331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7331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15CB" w14:textId="77777777" w:rsidR="0097331A" w:rsidRDefault="0097331A" w:rsidP="002C5539">
      <w:r>
        <w:separator/>
      </w:r>
    </w:p>
  </w:footnote>
  <w:footnote w:type="continuationSeparator" w:id="0">
    <w:p w14:paraId="6508893D" w14:textId="77777777" w:rsidR="0097331A" w:rsidRDefault="0097331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A46A" w14:textId="77777777" w:rsidR="003D2C67" w:rsidRDefault="003D2C67" w:rsidP="00973BFF">
    <w:r>
      <w:rPr>
        <w:noProof/>
      </w:rPr>
      <w:pict w14:anchorId="78A76D0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D7C3EE" w14:textId="77777777" w:rsidR="003D2C67" w:rsidRPr="00D405BE" w:rsidRDefault="003D2C6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846844" w14:textId="77777777" w:rsidR="003D2C67" w:rsidRPr="00D405BE" w:rsidRDefault="003D2C6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D3F2D1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B24A43">
        <v:rect id="_x0000_i1026" style="width:481.9pt;height:2pt" o:hralign="center" o:hrstd="t" o:hrnoshade="t" o:hr="t" fillcolor="black" stroked="f"/>
      </w:pict>
    </w:r>
  </w:p>
  <w:p w14:paraId="0136A2D4" w14:textId="77777777" w:rsidR="003D2C67" w:rsidRPr="003D2C67" w:rsidRDefault="003D2C67" w:rsidP="003D2C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3B98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2C67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331A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2026-04-24T11:41:00Z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7044248</vt:i4>
  </property>
  <property fmtid="{D5CDD505-2E9C-101B-9397-08002B2CF9AE}" pid="5" name="UlozitJako">
    <vt:lpwstr>C:\Users\mrazkova\AppData\Local\Temp\iU89103336\Zastupitelstvo\2026-04-23\Navrhy\119-ZK-26.</vt:lpwstr>
  </property>
  <property fmtid="{D5CDD505-2E9C-101B-9397-08002B2CF9AE}" pid="6" name="Zpracovat">
    <vt:bool>false</vt:bool>
  </property>
</Properties>
</file>