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45DB5" w14:paraId="0E27B3B1" w14:textId="77777777" w:rsidTr="00F73061">
        <w:trPr>
          <w:trHeight w:hRule="exact" w:val="397"/>
        </w:trPr>
        <w:tc>
          <w:tcPr>
            <w:tcW w:w="2376" w:type="dxa"/>
            <w:hideMark/>
          </w:tcPr>
          <w:p w14:paraId="5B19BD25" w14:textId="77777777" w:rsidR="00745DB5" w:rsidRDefault="00745DB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7A2630" w14:textId="77777777" w:rsidR="00745DB5" w:rsidRDefault="00745DB5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3A17A893" w14:textId="77777777" w:rsidR="00745DB5" w:rsidRDefault="00745DB5" w:rsidP="00970720">
            <w:pPr>
              <w:pStyle w:val="KUJKtucny"/>
            </w:pPr>
            <w:r>
              <w:t xml:space="preserve">Bod programu:  </w:t>
            </w:r>
            <w:r w:rsidRPr="003431BC">
              <w:rPr>
                <w:sz w:val="28"/>
              </w:rPr>
              <w:t>76</w:t>
            </w:r>
          </w:p>
        </w:tc>
        <w:tc>
          <w:tcPr>
            <w:tcW w:w="850" w:type="dxa"/>
          </w:tcPr>
          <w:p w14:paraId="38AADE87" w14:textId="77777777" w:rsidR="00745DB5" w:rsidRDefault="00745DB5" w:rsidP="00970720">
            <w:pPr>
              <w:pStyle w:val="KUJKnormal"/>
            </w:pPr>
          </w:p>
        </w:tc>
      </w:tr>
      <w:tr w:rsidR="00745DB5" w14:paraId="0A9C5E8D" w14:textId="77777777" w:rsidTr="00F73061">
        <w:trPr>
          <w:cantSplit/>
          <w:trHeight w:hRule="exact" w:val="397"/>
        </w:trPr>
        <w:tc>
          <w:tcPr>
            <w:tcW w:w="2376" w:type="dxa"/>
            <w:hideMark/>
          </w:tcPr>
          <w:p w14:paraId="24254E31" w14:textId="77777777" w:rsidR="00745DB5" w:rsidRDefault="00745DB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356CD1" w14:textId="77777777" w:rsidR="00745DB5" w:rsidRDefault="00745DB5" w:rsidP="00970720">
            <w:pPr>
              <w:pStyle w:val="KUJKnormal"/>
            </w:pPr>
            <w:r>
              <w:t>115/ZK/26</w:t>
            </w:r>
          </w:p>
        </w:tc>
      </w:tr>
      <w:tr w:rsidR="00745DB5" w14:paraId="0E71CFF8" w14:textId="77777777" w:rsidTr="00F73061">
        <w:trPr>
          <w:trHeight w:val="397"/>
        </w:trPr>
        <w:tc>
          <w:tcPr>
            <w:tcW w:w="2376" w:type="dxa"/>
          </w:tcPr>
          <w:p w14:paraId="2BE40BC9" w14:textId="77777777" w:rsidR="00745DB5" w:rsidRDefault="00745DB5" w:rsidP="00970720"/>
          <w:p w14:paraId="66A4D936" w14:textId="77777777" w:rsidR="00745DB5" w:rsidRDefault="00745DB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2DD97D" w14:textId="77777777" w:rsidR="00745DB5" w:rsidRDefault="00745DB5" w:rsidP="00970720"/>
          <w:p w14:paraId="42FD6754" w14:textId="77777777" w:rsidR="00745DB5" w:rsidRDefault="00745DB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práva hospodaření s nemovitým majetkem v k. ú. Vadkov pro KŠH</w:t>
            </w:r>
          </w:p>
        </w:tc>
      </w:tr>
    </w:tbl>
    <w:p w14:paraId="3F441763" w14:textId="77777777" w:rsidR="00745DB5" w:rsidRDefault="00745DB5" w:rsidP="00F73061">
      <w:pPr>
        <w:pStyle w:val="KUJKnormal"/>
        <w:rPr>
          <w:b/>
          <w:bCs/>
        </w:rPr>
      </w:pPr>
      <w:r>
        <w:rPr>
          <w:b/>
          <w:bCs/>
        </w:rPr>
        <w:pict w14:anchorId="483CAF31">
          <v:rect id="_x0000_i1027" style="width:453.6pt;height:1.5pt" o:hralign="center" o:hrstd="t" o:hrnoshade="t" o:hr="t" fillcolor="black" stroked="f"/>
        </w:pict>
      </w:r>
    </w:p>
    <w:p w14:paraId="324216F2" w14:textId="77777777" w:rsidR="00745DB5" w:rsidRDefault="00745DB5" w:rsidP="00F73061">
      <w:pPr>
        <w:pStyle w:val="KUJKnormal"/>
      </w:pPr>
    </w:p>
    <w:p w14:paraId="2C76FD8F" w14:textId="77777777" w:rsidR="00745DB5" w:rsidRDefault="00745DB5" w:rsidP="00F7306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45DB5" w14:paraId="5B2F544D" w14:textId="77777777" w:rsidTr="002559B8">
        <w:trPr>
          <w:trHeight w:val="397"/>
        </w:trPr>
        <w:tc>
          <w:tcPr>
            <w:tcW w:w="2350" w:type="dxa"/>
            <w:hideMark/>
          </w:tcPr>
          <w:p w14:paraId="6BEA20E7" w14:textId="77777777" w:rsidR="00745DB5" w:rsidRDefault="00745DB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FD227A" w14:textId="77777777" w:rsidR="00745DB5" w:rsidRDefault="00745DB5" w:rsidP="002559B8">
            <w:pPr>
              <w:pStyle w:val="KUJKnormal"/>
            </w:pPr>
            <w:r>
              <w:t>doc. Ing. Lucie Kozlová, Ph.D.</w:t>
            </w:r>
          </w:p>
          <w:p w14:paraId="7D204CCD" w14:textId="77777777" w:rsidR="00745DB5" w:rsidRDefault="00745DB5" w:rsidP="002559B8"/>
        </w:tc>
      </w:tr>
      <w:tr w:rsidR="00745DB5" w14:paraId="269E7680" w14:textId="77777777" w:rsidTr="002559B8">
        <w:trPr>
          <w:trHeight w:val="397"/>
        </w:trPr>
        <w:tc>
          <w:tcPr>
            <w:tcW w:w="2350" w:type="dxa"/>
          </w:tcPr>
          <w:p w14:paraId="41C1E351" w14:textId="77777777" w:rsidR="00745DB5" w:rsidRDefault="00745DB5" w:rsidP="002559B8">
            <w:pPr>
              <w:pStyle w:val="KUJKtucny"/>
            </w:pPr>
            <w:r>
              <w:t>Zpracoval:</w:t>
            </w:r>
          </w:p>
          <w:p w14:paraId="463A6FFE" w14:textId="77777777" w:rsidR="00745DB5" w:rsidRDefault="00745DB5" w:rsidP="002559B8"/>
        </w:tc>
        <w:tc>
          <w:tcPr>
            <w:tcW w:w="6862" w:type="dxa"/>
            <w:hideMark/>
          </w:tcPr>
          <w:p w14:paraId="4AE74DBF" w14:textId="77777777" w:rsidR="00745DB5" w:rsidRDefault="00745DB5" w:rsidP="002559B8">
            <w:pPr>
              <w:pStyle w:val="KUJKnormal"/>
            </w:pPr>
            <w:r>
              <w:t>OHMS</w:t>
            </w:r>
          </w:p>
        </w:tc>
      </w:tr>
      <w:tr w:rsidR="00745DB5" w14:paraId="35B4DA15" w14:textId="77777777" w:rsidTr="002559B8">
        <w:trPr>
          <w:trHeight w:val="397"/>
        </w:trPr>
        <w:tc>
          <w:tcPr>
            <w:tcW w:w="2350" w:type="dxa"/>
          </w:tcPr>
          <w:p w14:paraId="2834C55F" w14:textId="77777777" w:rsidR="00745DB5" w:rsidRPr="009715F9" w:rsidRDefault="00745DB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84A22F" w14:textId="77777777" w:rsidR="00745DB5" w:rsidRDefault="00745DB5" w:rsidP="002559B8"/>
        </w:tc>
        <w:tc>
          <w:tcPr>
            <w:tcW w:w="6862" w:type="dxa"/>
            <w:hideMark/>
          </w:tcPr>
          <w:p w14:paraId="7A4EA24A" w14:textId="77777777" w:rsidR="00745DB5" w:rsidRDefault="00745DB5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761F325D" w14:textId="77777777" w:rsidR="00745DB5" w:rsidRDefault="00745DB5" w:rsidP="00F73061">
      <w:pPr>
        <w:pStyle w:val="KUJKnormal"/>
      </w:pPr>
    </w:p>
    <w:p w14:paraId="25DC18B7" w14:textId="77777777" w:rsidR="00745DB5" w:rsidRPr="0052161F" w:rsidRDefault="00745DB5" w:rsidP="00F73061">
      <w:pPr>
        <w:pStyle w:val="KUJKtucny"/>
      </w:pPr>
      <w:r w:rsidRPr="0052161F">
        <w:t>NÁVRH USNESENÍ</w:t>
      </w:r>
    </w:p>
    <w:p w14:paraId="07ACF2EF" w14:textId="77777777" w:rsidR="00745DB5" w:rsidRDefault="00745DB5" w:rsidP="00F7306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F0751F" w14:textId="77777777" w:rsidR="00745DB5" w:rsidRPr="00841DFC" w:rsidRDefault="00745DB5" w:rsidP="00F73061">
      <w:pPr>
        <w:pStyle w:val="KUJKPolozka"/>
        <w:spacing w:line="240" w:lineRule="auto"/>
      </w:pPr>
      <w:r w:rsidRPr="00841DFC">
        <w:t>Zastupitelstvo Jihočeského kraje</w:t>
      </w:r>
    </w:p>
    <w:p w14:paraId="73C9E5DF" w14:textId="77777777" w:rsidR="00745DB5" w:rsidRPr="00E10FE7" w:rsidRDefault="00745DB5" w:rsidP="003038F8">
      <w:pPr>
        <w:pStyle w:val="KUJKdoplnek2"/>
        <w:spacing w:line="240" w:lineRule="auto"/>
      </w:pPr>
      <w:r w:rsidRPr="00AF7BAE">
        <w:t>schvaluje</w:t>
      </w:r>
    </w:p>
    <w:p w14:paraId="2384A462" w14:textId="77777777" w:rsidR="00745DB5" w:rsidRDefault="00745DB5" w:rsidP="005573EA">
      <w:pPr>
        <w:pStyle w:val="KUJKnormal"/>
      </w:pPr>
      <w:r>
        <w:t xml:space="preserve">1. vyjmutí nemovitostí v k. ú. Vadkov, a to pozemku parcely KN č. 310/17, trvalý travní porost a pozemku parcely KN č. 651/47, lesní pozemek, z hospodaření se svěřeným majetkem Domovu pro seniory Stachy-Kůsov, Kůsov 1, 38473 Stachy, IČO 00477095, ke dni rozhodnutí zastupitelstva kraje, </w:t>
      </w:r>
    </w:p>
    <w:p w14:paraId="32A30D8F" w14:textId="77777777" w:rsidR="00745DB5" w:rsidRDefault="00745DB5" w:rsidP="005573EA">
      <w:pPr>
        <w:pStyle w:val="KUJKnormal"/>
      </w:pPr>
      <w:r>
        <w:t>2. předání uvedeného majetku dle části I. 1. usnesení do hospodaření se svěřeným majetkem Krajskému školnímu hospodářství, České Budějovice, U Zimního stadionu 1952/2, IČO 71294775, ke dni rozhodnutí zastupitelstva kraje;</w:t>
      </w:r>
    </w:p>
    <w:p w14:paraId="344BE524" w14:textId="77777777" w:rsidR="00745DB5" w:rsidRDefault="00745DB5" w:rsidP="003038F8">
      <w:pPr>
        <w:pStyle w:val="KUJKdoplnek2"/>
        <w:spacing w:line="240" w:lineRule="auto"/>
      </w:pPr>
      <w:r w:rsidRPr="0021676C">
        <w:t>ukládá</w:t>
      </w:r>
    </w:p>
    <w:p w14:paraId="5EA266C6" w14:textId="77777777" w:rsidR="00745DB5" w:rsidRDefault="00745DB5" w:rsidP="003038F8">
      <w:pPr>
        <w:pStyle w:val="KUJKnormal"/>
      </w:pPr>
      <w:r w:rsidRPr="005573EA">
        <w:t xml:space="preserve">JUDr. Lukáši Glaserovi, </w:t>
      </w:r>
      <w:r>
        <w:t xml:space="preserve">LL.M., </w:t>
      </w:r>
      <w:r w:rsidRPr="005573EA">
        <w:t>řediteli krajského úřadu</w:t>
      </w:r>
      <w:r>
        <w:t>,</w:t>
      </w:r>
      <w:r w:rsidRPr="005573EA">
        <w:t xml:space="preserve"> zabezpečit provedení potřebných úkonů vedoucích k realizaci části I. usnesení</w:t>
      </w:r>
      <w:r>
        <w:t>.</w:t>
      </w:r>
    </w:p>
    <w:p w14:paraId="174DABD3" w14:textId="77777777" w:rsidR="00745DB5" w:rsidRDefault="00745DB5" w:rsidP="003038F8">
      <w:pPr>
        <w:pStyle w:val="KUJKnormal"/>
      </w:pPr>
    </w:p>
    <w:p w14:paraId="19C574BA" w14:textId="77777777" w:rsidR="00745DB5" w:rsidRDefault="00745DB5" w:rsidP="003038F8">
      <w:pPr>
        <w:pStyle w:val="KUJKmezeraDZ"/>
      </w:pPr>
      <w:bookmarkStart w:id="1" w:name="US_DuvodZprava"/>
      <w:bookmarkEnd w:id="1"/>
    </w:p>
    <w:p w14:paraId="471BCA74" w14:textId="77777777" w:rsidR="00745DB5" w:rsidRDefault="00745DB5" w:rsidP="003038F8">
      <w:pPr>
        <w:pStyle w:val="KUJKnadpisDZ"/>
      </w:pPr>
      <w:r>
        <w:t>DŮVODOVÁ ZPRÁVA</w:t>
      </w:r>
    </w:p>
    <w:p w14:paraId="1032978A" w14:textId="77777777" w:rsidR="00745DB5" w:rsidRPr="009B7B0B" w:rsidRDefault="00745DB5" w:rsidP="003038F8">
      <w:pPr>
        <w:pStyle w:val="KUJKmezeraDZ"/>
      </w:pPr>
    </w:p>
    <w:p w14:paraId="7FEC42F9" w14:textId="77777777" w:rsidR="00745DB5" w:rsidRDefault="00745DB5" w:rsidP="005573EA">
      <w:pPr>
        <w:pStyle w:val="KUJKnormal"/>
      </w:pPr>
      <w:r>
        <w:t xml:space="preserve">Podle § 36 odst. 1 písm. a) zákona č. 129/2000 Sb., o krajích, v platném znění, je rozhodování o nabytí a převodu hmotných nemovitých věcí, s výjimkou inženýrských sítí a pozemních komunikací, a podle §35 odst. 2 písm. i) zřizovat a rušit příspěvkové organizace a organizační složky kraje; k tomu schvalovat jejich zřizovací listiny, vyhrazeno zastupitelstvu kraje. </w:t>
      </w:r>
    </w:p>
    <w:p w14:paraId="25D2535A" w14:textId="77777777" w:rsidR="00745DB5" w:rsidRDefault="00745DB5" w:rsidP="005573EA">
      <w:pPr>
        <w:pStyle w:val="KUJKnormal"/>
      </w:pPr>
    </w:p>
    <w:p w14:paraId="10D47825" w14:textId="77777777" w:rsidR="00745DB5" w:rsidRDefault="00745DB5" w:rsidP="005573EA">
      <w:pPr>
        <w:pStyle w:val="KUJKnormal"/>
      </w:pPr>
      <w:r>
        <w:t>Příspěvková organizace Jihočeského kraje Domov pro seniory Stachy-Kůsov, Kůsov 1, 38473 Stachy, IČO 00477095 hospodaří kromě jiných nemovitostí ve vlastnictví Jihočeského kraje i s nemovitostmi</w:t>
      </w:r>
      <w:r>
        <w:br/>
        <w:t>v k. ú. Vadkov, a to pozemkem parcelou KN č. 310/17, trvalý travní porost a pozemkem parcelou KN č. 651/47, lesní pozemek. Jedná se o nemovitosti, které organizace historicky nabyla formou dědictví, které jí odkázala jedna z bývalých klientek. Tyto nemovitosti nikterak nesousedí s areálem příspěvkové organizace a vzhledem ke způsobu využití tohoto majetku, který nesouvisí s hlavní činností organizace, je obtížné zajistit jejich správnou údržbu a správu.</w:t>
      </w:r>
    </w:p>
    <w:p w14:paraId="4211CBC1" w14:textId="77777777" w:rsidR="00745DB5" w:rsidRDefault="00745DB5" w:rsidP="005573EA">
      <w:pPr>
        <w:pStyle w:val="KUJKnormal"/>
      </w:pPr>
    </w:p>
    <w:p w14:paraId="3FC27A50" w14:textId="77777777" w:rsidR="00745DB5" w:rsidRDefault="00745DB5" w:rsidP="005573EA">
      <w:pPr>
        <w:pStyle w:val="KUJKnormal"/>
      </w:pPr>
      <w:r>
        <w:lastRenderedPageBreak/>
        <w:t xml:space="preserve">Převod nemovitostí do správy Krajského školního hospodářství (dále jen KŠH) a jejich následné užívání by logicky navázalo na hlavní činnost KŠH v oblasti lesnictví, správy zemědělsky využitelných nemovitostí a správy pozemků z oblasti  životního prostředí. </w:t>
      </w:r>
    </w:p>
    <w:p w14:paraId="22DB28AE" w14:textId="77777777" w:rsidR="00745DB5" w:rsidRDefault="00745DB5" w:rsidP="005573EA">
      <w:pPr>
        <w:pStyle w:val="KUJKnormal"/>
      </w:pPr>
    </w:p>
    <w:p w14:paraId="4CB457FA" w14:textId="77777777" w:rsidR="00745DB5" w:rsidRDefault="00745DB5" w:rsidP="005573EA">
      <w:pPr>
        <w:pStyle w:val="KUJKnormal"/>
      </w:pPr>
      <w:r>
        <w:t>Záměr změny práva hospodaření k nemovitostem mezi dvěma příspěvkovými organizacemi Jihočeského kraje byl ze strany obou zainteresovaných organizací projednán, rovněž tak se zřizovatelskými odbory a bude uskutečněn ke dni rozhodnutí zastupitelstva kraje.</w:t>
      </w:r>
    </w:p>
    <w:p w14:paraId="3D9FF793" w14:textId="77777777" w:rsidR="00745DB5" w:rsidRDefault="00745DB5" w:rsidP="005573EA">
      <w:pPr>
        <w:pStyle w:val="KUJKnormal"/>
      </w:pPr>
    </w:p>
    <w:p w14:paraId="3CE98F81" w14:textId="77777777" w:rsidR="00745DB5" w:rsidRPr="003038F8" w:rsidRDefault="00745DB5" w:rsidP="005573EA">
      <w:pPr>
        <w:pStyle w:val="KUJKnormal"/>
      </w:pPr>
      <w:r>
        <w:t>Změna hospodaření s daným majetkem pak bude provedena v katastru nemovitostí záznamem jako skutečnost, která nastala rozhodnutím jiného orgánu, v tomto případě Zastupitelstva Jihočeského kraje.</w:t>
      </w:r>
    </w:p>
    <w:p w14:paraId="67331E2E" w14:textId="77777777" w:rsidR="00745DB5" w:rsidRDefault="00745DB5" w:rsidP="00F73061">
      <w:pPr>
        <w:pStyle w:val="KUJKnormal"/>
      </w:pPr>
    </w:p>
    <w:p w14:paraId="2F19AE24" w14:textId="77777777" w:rsidR="00745DB5" w:rsidRDefault="00745DB5" w:rsidP="00F73061">
      <w:pPr>
        <w:pStyle w:val="KUJKnormal"/>
      </w:pPr>
    </w:p>
    <w:p w14:paraId="073A7658" w14:textId="77777777" w:rsidR="00745DB5" w:rsidRDefault="00745DB5" w:rsidP="00F73061">
      <w:pPr>
        <w:pStyle w:val="KUJKnormal"/>
      </w:pPr>
      <w:r>
        <w:t>Finanční nároky a krytí: Bez finančních nároků</w:t>
      </w:r>
    </w:p>
    <w:p w14:paraId="68DACA95" w14:textId="77777777" w:rsidR="00745DB5" w:rsidRDefault="00745DB5" w:rsidP="00F73061">
      <w:pPr>
        <w:pStyle w:val="KUJKnormal"/>
      </w:pPr>
    </w:p>
    <w:p w14:paraId="2C9AB44F" w14:textId="77777777" w:rsidR="00745DB5" w:rsidRDefault="00745DB5" w:rsidP="00F73061">
      <w:pPr>
        <w:pStyle w:val="KUJKnormal"/>
      </w:pPr>
    </w:p>
    <w:p w14:paraId="4604100B" w14:textId="77777777" w:rsidR="00745DB5" w:rsidRDefault="00745DB5" w:rsidP="00F73061">
      <w:pPr>
        <w:pStyle w:val="KUJKnormal"/>
      </w:pPr>
      <w:r>
        <w:t>Vyjádření správce rozpočtu: nebylo vyžádáno</w:t>
      </w:r>
    </w:p>
    <w:p w14:paraId="24E84B91" w14:textId="77777777" w:rsidR="00745DB5" w:rsidRDefault="00745DB5" w:rsidP="00F73061">
      <w:pPr>
        <w:pStyle w:val="KUJKnormal"/>
      </w:pPr>
    </w:p>
    <w:p w14:paraId="7EA7BDC8" w14:textId="77777777" w:rsidR="00745DB5" w:rsidRDefault="00745DB5" w:rsidP="00F73061">
      <w:pPr>
        <w:pStyle w:val="KUJKnormal"/>
      </w:pPr>
    </w:p>
    <w:p w14:paraId="0428A622" w14:textId="77777777" w:rsidR="00745DB5" w:rsidRDefault="00745DB5" w:rsidP="00F73061">
      <w:pPr>
        <w:pStyle w:val="KUJKnormal"/>
      </w:pPr>
      <w:r>
        <w:t>Návrh projednán (stanoviska):</w:t>
      </w:r>
    </w:p>
    <w:p w14:paraId="267A1F39" w14:textId="77777777" w:rsidR="00745DB5" w:rsidRPr="00AE15B4" w:rsidRDefault="00745DB5" w:rsidP="00657BFC">
      <w:pPr>
        <w:pStyle w:val="KUJKnormal"/>
      </w:pPr>
      <w:r>
        <w:t xml:space="preserve">Mgr. Pavla Doubková (OSOV): Souhlasím - </w:t>
      </w:r>
    </w:p>
    <w:p w14:paraId="360CA260" w14:textId="77777777" w:rsidR="00745DB5" w:rsidRPr="00AE15B4" w:rsidRDefault="00745DB5" w:rsidP="00657BFC">
      <w:pPr>
        <w:pStyle w:val="KUJKnormal"/>
      </w:pPr>
      <w:r>
        <w:t xml:space="preserve">Ing. Hana Šímová (OSMT): Souhlasím - </w:t>
      </w:r>
    </w:p>
    <w:p w14:paraId="1DBE2075" w14:textId="77777777" w:rsidR="00745DB5" w:rsidRDefault="00745DB5" w:rsidP="00F73061">
      <w:pPr>
        <w:pStyle w:val="KUJKnormal"/>
      </w:pPr>
    </w:p>
    <w:p w14:paraId="21EFEB58" w14:textId="77777777" w:rsidR="00745DB5" w:rsidRDefault="00745DB5" w:rsidP="00F73061">
      <w:pPr>
        <w:pStyle w:val="KUJKnormal"/>
      </w:pPr>
    </w:p>
    <w:p w14:paraId="0C244359" w14:textId="77777777" w:rsidR="00745DB5" w:rsidRPr="007939A8" w:rsidRDefault="00745DB5" w:rsidP="00F73061">
      <w:pPr>
        <w:pStyle w:val="KUJKtucny"/>
      </w:pPr>
      <w:r w:rsidRPr="007939A8">
        <w:t>PŘÍLOHY:</w:t>
      </w:r>
    </w:p>
    <w:p w14:paraId="66385F88" w14:textId="77777777" w:rsidR="00745DB5" w:rsidRPr="00B52AA9" w:rsidRDefault="00745DB5" w:rsidP="00877EFB">
      <w:pPr>
        <w:pStyle w:val="KUJKcislovany"/>
        <w:spacing w:line="240" w:lineRule="auto"/>
      </w:pPr>
      <w:r>
        <w:t xml:space="preserve">Zákres - ortofotomapa v k.ú. Vadkov </w:t>
      </w:r>
      <w:r w:rsidRPr="0081756D">
        <w:t xml:space="preserve"> (</w:t>
      </w:r>
      <w:r>
        <w:t>ZK230426_115_př1.pdf</w:t>
      </w:r>
      <w:r w:rsidRPr="0081756D">
        <w:t>)</w:t>
      </w:r>
    </w:p>
    <w:p w14:paraId="1BB5D912" w14:textId="77777777" w:rsidR="00745DB5" w:rsidRPr="00B52AA9" w:rsidRDefault="00745DB5" w:rsidP="00877EFB">
      <w:pPr>
        <w:pStyle w:val="KUJKcislovany"/>
        <w:spacing w:line="240" w:lineRule="auto"/>
      </w:pPr>
      <w:r>
        <w:t>Částečný výpis LV č. 475 pro k.ú. Vadkov</w:t>
      </w:r>
      <w:r w:rsidRPr="0081756D">
        <w:t xml:space="preserve"> (</w:t>
      </w:r>
      <w:r>
        <w:t>ZK230426_115_př2.pdf</w:t>
      </w:r>
      <w:r w:rsidRPr="0081756D">
        <w:t>)</w:t>
      </w:r>
    </w:p>
    <w:p w14:paraId="2A555A43" w14:textId="77777777" w:rsidR="00745DB5" w:rsidRDefault="00745DB5" w:rsidP="00F73061">
      <w:pPr>
        <w:pStyle w:val="KUJKnormal"/>
      </w:pPr>
    </w:p>
    <w:p w14:paraId="27748433" w14:textId="77777777" w:rsidR="00745DB5" w:rsidRDefault="00745DB5" w:rsidP="00F73061">
      <w:pPr>
        <w:pStyle w:val="KUJKnormal"/>
      </w:pPr>
    </w:p>
    <w:p w14:paraId="3C00536C" w14:textId="77777777" w:rsidR="00745DB5" w:rsidRPr="007C1EE7" w:rsidRDefault="00745DB5" w:rsidP="00F73061">
      <w:pPr>
        <w:pStyle w:val="KUJKtucny"/>
      </w:pPr>
      <w:r w:rsidRPr="007C1EE7">
        <w:t>Zodpovídá:</w:t>
      </w:r>
      <w:r>
        <w:t xml:space="preserve">  Vedoucí OHMS - </w:t>
      </w:r>
      <w:r w:rsidRPr="00990CF4">
        <w:rPr>
          <w:b w:val="0"/>
          <w:bCs/>
        </w:rPr>
        <w:t>Bc. Jakub Randák, pověřen zastupováním vedoucího odboru</w:t>
      </w:r>
    </w:p>
    <w:p w14:paraId="738D273B" w14:textId="77777777" w:rsidR="00745DB5" w:rsidRDefault="00745DB5" w:rsidP="00F73061">
      <w:pPr>
        <w:pStyle w:val="KUJKnormal"/>
      </w:pPr>
    </w:p>
    <w:p w14:paraId="0926E9D7" w14:textId="77777777" w:rsidR="00745DB5" w:rsidRDefault="00745DB5" w:rsidP="00F73061">
      <w:pPr>
        <w:pStyle w:val="KUJKnormal"/>
      </w:pPr>
      <w:r>
        <w:t xml:space="preserve">Termín kontroly: 30.6.2026 </w:t>
      </w:r>
    </w:p>
    <w:p w14:paraId="34E583B2" w14:textId="77777777" w:rsidR="00745DB5" w:rsidRDefault="00745DB5" w:rsidP="00F73061">
      <w:pPr>
        <w:pStyle w:val="KUJKnormal"/>
      </w:pPr>
      <w:r>
        <w:t>Termín splnění: 30.6.2026</w:t>
      </w:r>
    </w:p>
    <w:p w14:paraId="63FA0C0B" w14:textId="77777777" w:rsidR="00745DB5" w:rsidRPr="00BB6565" w:rsidRDefault="00745DB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FAA6" w14:textId="77777777" w:rsidR="00561019" w:rsidRDefault="00561019" w:rsidP="002C5539">
      <w:r>
        <w:separator/>
      </w:r>
    </w:p>
  </w:endnote>
  <w:endnote w:type="continuationSeparator" w:id="0">
    <w:p w14:paraId="410E9DA4" w14:textId="77777777" w:rsidR="00561019" w:rsidRDefault="0056101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6101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6101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C54C" w14:textId="77777777" w:rsidR="00561019" w:rsidRDefault="00561019" w:rsidP="002C5539">
      <w:r>
        <w:separator/>
      </w:r>
    </w:p>
  </w:footnote>
  <w:footnote w:type="continuationSeparator" w:id="0">
    <w:p w14:paraId="5092BA02" w14:textId="77777777" w:rsidR="00561019" w:rsidRDefault="0056101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9922" w14:textId="77777777" w:rsidR="00745DB5" w:rsidRDefault="00745DB5" w:rsidP="00973BFF">
    <w:r>
      <w:rPr>
        <w:noProof/>
      </w:rPr>
      <w:pict w14:anchorId="6ABD183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9752BC6" w14:textId="77777777" w:rsidR="00745DB5" w:rsidRPr="00D405BE" w:rsidRDefault="00745DB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F1D0E72" w14:textId="77777777" w:rsidR="00745DB5" w:rsidRPr="00D405BE" w:rsidRDefault="00745DB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7271DA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A9DC4C">
        <v:rect id="_x0000_i1026" style="width:481.9pt;height:2pt" o:hralign="center" o:hrstd="t" o:hrnoshade="t" o:hr="t" fillcolor="black" stroked="f"/>
      </w:pict>
    </w:r>
  </w:p>
  <w:p w14:paraId="6F358645" w14:textId="77777777" w:rsidR="00745DB5" w:rsidRPr="00745DB5" w:rsidRDefault="00745DB5" w:rsidP="00745D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019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37CED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5DB5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2026-04-24T11:42:00Z</dcterms:created>
  <dcterms:modified xsi:type="dcterms:W3CDTF">2026-04-24T11:42:00Z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7043702</vt:i4>
  </property>
  <property fmtid="{D5CDD505-2E9C-101B-9397-08002B2CF9AE}" pid="5" name="UlozitJako">
    <vt:lpwstr>C:\Users\mrazkova\AppData\Local\Temp\iU89103336\Zastupitelstvo\2026-04-23\Navrhy\115-ZK-26.</vt:lpwstr>
  </property>
  <property fmtid="{D5CDD505-2E9C-101B-9397-08002B2CF9AE}" pid="6" name="Zpracovat">
    <vt:bool>false</vt:bool>
  </property>
</Properties>
</file>