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7F0E" w14:paraId="56F2646B" w14:textId="77777777" w:rsidTr="00542925">
        <w:trPr>
          <w:trHeight w:hRule="exact" w:val="397"/>
        </w:trPr>
        <w:tc>
          <w:tcPr>
            <w:tcW w:w="2376" w:type="dxa"/>
            <w:hideMark/>
          </w:tcPr>
          <w:p w14:paraId="7BAD3FAF" w14:textId="77777777" w:rsidR="00877F0E" w:rsidRDefault="00877F0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710DA4" w14:textId="77777777" w:rsidR="00877F0E" w:rsidRDefault="00877F0E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C252A2A" w14:textId="77777777" w:rsidR="00877F0E" w:rsidRDefault="00877F0E" w:rsidP="00970720">
            <w:pPr>
              <w:pStyle w:val="KUJKtucny"/>
            </w:pPr>
            <w:r>
              <w:t xml:space="preserve">Bod programu: </w:t>
            </w:r>
            <w:r w:rsidRPr="007A5708"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48CF6214" w14:textId="77777777" w:rsidR="00877F0E" w:rsidRDefault="00877F0E" w:rsidP="00970720">
            <w:pPr>
              <w:pStyle w:val="KUJKnormal"/>
            </w:pPr>
          </w:p>
        </w:tc>
      </w:tr>
      <w:tr w:rsidR="00877F0E" w14:paraId="0FAA2B63" w14:textId="77777777" w:rsidTr="00542925">
        <w:trPr>
          <w:cantSplit/>
          <w:trHeight w:hRule="exact" w:val="397"/>
        </w:trPr>
        <w:tc>
          <w:tcPr>
            <w:tcW w:w="2376" w:type="dxa"/>
            <w:hideMark/>
          </w:tcPr>
          <w:p w14:paraId="2C033DD4" w14:textId="77777777" w:rsidR="00877F0E" w:rsidRDefault="00877F0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67C982" w14:textId="77777777" w:rsidR="00877F0E" w:rsidRDefault="00877F0E" w:rsidP="00970720">
            <w:pPr>
              <w:pStyle w:val="KUJKnormal"/>
            </w:pPr>
            <w:r>
              <w:t>44/ZK/26</w:t>
            </w:r>
          </w:p>
        </w:tc>
      </w:tr>
      <w:tr w:rsidR="00877F0E" w14:paraId="4FE70008" w14:textId="77777777" w:rsidTr="00542925">
        <w:trPr>
          <w:trHeight w:val="397"/>
        </w:trPr>
        <w:tc>
          <w:tcPr>
            <w:tcW w:w="2376" w:type="dxa"/>
          </w:tcPr>
          <w:p w14:paraId="0E4F406C" w14:textId="77777777" w:rsidR="00877F0E" w:rsidRDefault="00877F0E" w:rsidP="00970720"/>
          <w:p w14:paraId="11671F57" w14:textId="77777777" w:rsidR="00877F0E" w:rsidRDefault="00877F0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2A179C" w14:textId="77777777" w:rsidR="00877F0E" w:rsidRDefault="00877F0E" w:rsidP="00970720"/>
          <w:p w14:paraId="35D88EB2" w14:textId="77777777" w:rsidR="00877F0E" w:rsidRDefault="00877F0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Újezd u Vodňan</w:t>
            </w:r>
          </w:p>
        </w:tc>
      </w:tr>
    </w:tbl>
    <w:p w14:paraId="6BF903AD" w14:textId="77777777" w:rsidR="00877F0E" w:rsidRDefault="00877F0E" w:rsidP="00542925">
      <w:pPr>
        <w:pStyle w:val="KUJKnormal"/>
        <w:rPr>
          <w:b/>
          <w:bCs/>
        </w:rPr>
      </w:pPr>
      <w:r>
        <w:rPr>
          <w:b/>
          <w:bCs/>
        </w:rPr>
        <w:pict w14:anchorId="09EA46DD">
          <v:rect id="_x0000_i1027" style="width:453.6pt;height:1.5pt" o:hralign="center" o:hrstd="t" o:hrnoshade="t" o:hr="t" fillcolor="black" stroked="f"/>
        </w:pict>
      </w:r>
    </w:p>
    <w:p w14:paraId="4B0EFCB5" w14:textId="77777777" w:rsidR="00877F0E" w:rsidRDefault="00877F0E" w:rsidP="00542925">
      <w:pPr>
        <w:pStyle w:val="KUJKnormal"/>
      </w:pPr>
    </w:p>
    <w:p w14:paraId="19018525" w14:textId="77777777" w:rsidR="00877F0E" w:rsidRDefault="00877F0E" w:rsidP="005429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7F0E" w14:paraId="3E8D7B94" w14:textId="77777777" w:rsidTr="002559B8">
        <w:trPr>
          <w:trHeight w:val="397"/>
        </w:trPr>
        <w:tc>
          <w:tcPr>
            <w:tcW w:w="2350" w:type="dxa"/>
            <w:hideMark/>
          </w:tcPr>
          <w:p w14:paraId="6A5DAAAA" w14:textId="77777777" w:rsidR="00877F0E" w:rsidRDefault="00877F0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692DE0" w14:textId="77777777" w:rsidR="00877F0E" w:rsidRDefault="00877F0E" w:rsidP="002559B8">
            <w:pPr>
              <w:pStyle w:val="KUJKnormal"/>
            </w:pPr>
            <w:r>
              <w:t>doc. Ing. Lucie Kozlová, Ph.D., náměstkyně hejtmana</w:t>
            </w:r>
          </w:p>
          <w:p w14:paraId="2C11B65B" w14:textId="77777777" w:rsidR="00877F0E" w:rsidRDefault="00877F0E" w:rsidP="002559B8"/>
        </w:tc>
      </w:tr>
      <w:tr w:rsidR="00877F0E" w14:paraId="3862A662" w14:textId="77777777" w:rsidTr="002559B8">
        <w:trPr>
          <w:trHeight w:val="397"/>
        </w:trPr>
        <w:tc>
          <w:tcPr>
            <w:tcW w:w="2350" w:type="dxa"/>
          </w:tcPr>
          <w:p w14:paraId="54CAB149" w14:textId="77777777" w:rsidR="00877F0E" w:rsidRDefault="00877F0E" w:rsidP="002559B8">
            <w:pPr>
              <w:pStyle w:val="KUJKtucny"/>
            </w:pPr>
            <w:r>
              <w:t>Zpracoval:</w:t>
            </w:r>
          </w:p>
          <w:p w14:paraId="7F001329" w14:textId="77777777" w:rsidR="00877F0E" w:rsidRDefault="00877F0E" w:rsidP="002559B8"/>
        </w:tc>
        <w:tc>
          <w:tcPr>
            <w:tcW w:w="6862" w:type="dxa"/>
            <w:hideMark/>
          </w:tcPr>
          <w:p w14:paraId="40EBFD56" w14:textId="77777777" w:rsidR="00877F0E" w:rsidRDefault="00877F0E" w:rsidP="002559B8">
            <w:pPr>
              <w:pStyle w:val="KUJKnormal"/>
            </w:pPr>
            <w:r>
              <w:t>OHMS</w:t>
            </w:r>
          </w:p>
        </w:tc>
      </w:tr>
      <w:tr w:rsidR="00877F0E" w14:paraId="3953B652" w14:textId="77777777" w:rsidTr="002559B8">
        <w:trPr>
          <w:trHeight w:val="397"/>
        </w:trPr>
        <w:tc>
          <w:tcPr>
            <w:tcW w:w="2350" w:type="dxa"/>
          </w:tcPr>
          <w:p w14:paraId="3B95C4C9" w14:textId="77777777" w:rsidR="00877F0E" w:rsidRPr="009715F9" w:rsidRDefault="00877F0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AB1BEC" w14:textId="77777777" w:rsidR="00877F0E" w:rsidRDefault="00877F0E" w:rsidP="002559B8"/>
        </w:tc>
        <w:tc>
          <w:tcPr>
            <w:tcW w:w="6862" w:type="dxa"/>
            <w:hideMark/>
          </w:tcPr>
          <w:p w14:paraId="6E5B22D2" w14:textId="77777777" w:rsidR="00877F0E" w:rsidRDefault="00877F0E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5B862E25" w14:textId="77777777" w:rsidR="00877F0E" w:rsidRDefault="00877F0E" w:rsidP="00542925">
      <w:pPr>
        <w:pStyle w:val="KUJKnormal"/>
      </w:pPr>
    </w:p>
    <w:p w14:paraId="45A530C9" w14:textId="77777777" w:rsidR="00877F0E" w:rsidRPr="0052161F" w:rsidRDefault="00877F0E" w:rsidP="00542925">
      <w:pPr>
        <w:pStyle w:val="KUJKtucny"/>
      </w:pPr>
      <w:r w:rsidRPr="0052161F">
        <w:t>NÁVRH USNESENÍ</w:t>
      </w:r>
    </w:p>
    <w:p w14:paraId="6D4D65B6" w14:textId="77777777" w:rsidR="00877F0E" w:rsidRDefault="00877F0E" w:rsidP="005429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43D706" w14:textId="77777777" w:rsidR="00877F0E" w:rsidRPr="00841DFC" w:rsidRDefault="00877F0E" w:rsidP="00542925">
      <w:pPr>
        <w:pStyle w:val="KUJKPolozka"/>
        <w:spacing w:line="240" w:lineRule="auto"/>
      </w:pPr>
      <w:r w:rsidRPr="00841DFC">
        <w:t>Zastupitelstvo Jihočeského kraje</w:t>
      </w:r>
    </w:p>
    <w:p w14:paraId="3E9CEE33" w14:textId="77777777" w:rsidR="00877F0E" w:rsidRPr="00E10FE7" w:rsidRDefault="00877F0E" w:rsidP="00615570">
      <w:pPr>
        <w:pStyle w:val="KUJKdoplnek2"/>
        <w:spacing w:line="240" w:lineRule="auto"/>
      </w:pPr>
      <w:r w:rsidRPr="00AF7BAE">
        <w:t>schvaluje</w:t>
      </w:r>
    </w:p>
    <w:p w14:paraId="256AFF62" w14:textId="56447C65" w:rsidR="00877F0E" w:rsidRDefault="00877F0E" w:rsidP="006B75F3">
      <w:pPr>
        <w:pStyle w:val="KUJKnormal"/>
      </w:pPr>
      <w:r>
        <w:t xml:space="preserve">1.  koupi pozemkových parcel KN č. 918, č. 919, č. 920, č. 921 a č. 1032 v k. ú. Újezd u Vodňan od paní </w:t>
      </w:r>
      <w:r w:rsidRPr="00877F0E">
        <w:rPr>
          <w:rStyle w:val="KUJKSkrytytext"/>
          <w:color w:val="auto"/>
        </w:rPr>
        <w:t>******</w:t>
      </w:r>
      <w:r>
        <w:t xml:space="preserve"> do vlastnictví Jihočeského kraje za cenu stanovenou znaleckým posudkem v místě a čase obvyklou ve výši 560 000 Kč + náklady spojené           s koupí dle návrhu smlouvy v příloze č. 1 návrhu č. 44/ZK/26, </w:t>
      </w:r>
    </w:p>
    <w:p w14:paraId="14D418D0" w14:textId="77777777" w:rsidR="00877F0E" w:rsidRDefault="00877F0E" w:rsidP="006B75F3">
      <w:pPr>
        <w:pStyle w:val="KUJKnormal"/>
      </w:pPr>
      <w:r>
        <w:t>2.  předání pozemků dle části I. 1. usnesení k hospodaření se svěřeným majetkem Krajskému školnímu hospodářství, České Budějovice, sídlem U Zimního stadionu 1952/2, IČO 71294775, zřizovanému krajem ke dni podání návrhu na vklad vlastnického práva do katastru nemovitostí;</w:t>
      </w:r>
    </w:p>
    <w:p w14:paraId="27C89E9C" w14:textId="77777777" w:rsidR="00877F0E" w:rsidRDefault="00877F0E" w:rsidP="00615570">
      <w:pPr>
        <w:pStyle w:val="KUJKdoplnek2"/>
        <w:spacing w:line="240" w:lineRule="auto"/>
      </w:pPr>
      <w:r w:rsidRPr="0021676C">
        <w:t>ukládá</w:t>
      </w:r>
    </w:p>
    <w:p w14:paraId="56797F3E" w14:textId="77777777" w:rsidR="00877F0E" w:rsidRDefault="00877F0E" w:rsidP="006B75F3">
      <w:pPr>
        <w:pStyle w:val="KUJKnormal"/>
      </w:pPr>
      <w:r>
        <w:t xml:space="preserve">JUDr. Lukáši Glaserovi LL.M., řediteli krajského úřadu: </w:t>
      </w:r>
    </w:p>
    <w:p w14:paraId="0E134CB0" w14:textId="77777777" w:rsidR="00877F0E" w:rsidRDefault="00877F0E" w:rsidP="006B75F3">
      <w:pPr>
        <w:pStyle w:val="KUJKnormal"/>
      </w:pPr>
      <w:r>
        <w:t xml:space="preserve">1. zabezpečit provedení potřebných úkonů vedoucích k realizaci části I. 1. usnesení, </w:t>
      </w:r>
    </w:p>
    <w:p w14:paraId="1571A347" w14:textId="77777777" w:rsidR="00877F0E" w:rsidRDefault="00877F0E" w:rsidP="006B75F3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43919C21" w14:textId="77777777" w:rsidR="00877F0E" w:rsidRDefault="00877F0E" w:rsidP="006B75F3">
      <w:pPr>
        <w:pStyle w:val="KUJKnormal"/>
      </w:pPr>
    </w:p>
    <w:p w14:paraId="441F86D0" w14:textId="77777777" w:rsidR="00877F0E" w:rsidRDefault="00877F0E" w:rsidP="00615570">
      <w:pPr>
        <w:pStyle w:val="KUJKmezeraDZ"/>
      </w:pPr>
      <w:bookmarkStart w:id="1" w:name="US_DuvodZprava"/>
      <w:bookmarkEnd w:id="1"/>
    </w:p>
    <w:p w14:paraId="0883B7D3" w14:textId="77777777" w:rsidR="00877F0E" w:rsidRDefault="00877F0E" w:rsidP="00615570">
      <w:pPr>
        <w:pStyle w:val="KUJKnadpisDZ"/>
      </w:pPr>
      <w:r>
        <w:t>DŮVODOVÁ ZPRÁVA</w:t>
      </w:r>
    </w:p>
    <w:p w14:paraId="402FE076" w14:textId="77777777" w:rsidR="00877F0E" w:rsidRPr="009B7B0B" w:rsidRDefault="00877F0E" w:rsidP="00615570">
      <w:pPr>
        <w:pStyle w:val="KUJKmezeraDZ"/>
      </w:pPr>
    </w:p>
    <w:p w14:paraId="07C2DB4C" w14:textId="77777777" w:rsidR="00877F0E" w:rsidRDefault="00877F0E" w:rsidP="006B75F3">
      <w:pPr>
        <w:pStyle w:val="KUJKnormal"/>
      </w:pPr>
      <w: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5963B093" w14:textId="77777777" w:rsidR="00877F0E" w:rsidRDefault="00877F0E" w:rsidP="006B75F3">
      <w:pPr>
        <w:pStyle w:val="KUJKnormal"/>
      </w:pPr>
    </w:p>
    <w:p w14:paraId="6079D98F" w14:textId="6C8C097D" w:rsidR="00877F0E" w:rsidRDefault="00877F0E" w:rsidP="006B75F3">
      <w:pPr>
        <w:pStyle w:val="KUJKnormal"/>
      </w:pPr>
      <w:r>
        <w:t xml:space="preserve">Ředitel příspěvkové organizace Jihočeského kraje, Krajského školního hospodářství, České Budějovice                  sídlem U Zimního stadionu 1952/2, IČO 71294775 (dále jen KŠH) požádal odbor hospodářské                  a majetkové správy o přípravu majetkoprávní dispozice za účelem realizace koupě pozemkových parcel KN č. 918, č. 919, č. 920, č. 921 a č. 1032 o celkové výměře 1,0954 ha v obci Vodňany a katastrálním území Újezd u Vodňan. Vlastník pozemků paní </w:t>
      </w:r>
      <w:r w:rsidRPr="00877F0E">
        <w:rPr>
          <w:rStyle w:val="KUJKSkrytytext"/>
          <w:color w:val="auto"/>
        </w:rPr>
        <w:t>******</w:t>
      </w:r>
      <w:r>
        <w:t xml:space="preserve"> nabídla předmětné pozemky ke koupi za cenu stanovenou znaleckým posudkem          v místě a čase obvyklou ve výši 560 000 Kč.</w:t>
      </w:r>
    </w:p>
    <w:p w14:paraId="3D9C1AD7" w14:textId="77777777" w:rsidR="00877F0E" w:rsidRDefault="00877F0E" w:rsidP="006B75F3">
      <w:pPr>
        <w:pStyle w:val="KUJKnormal"/>
      </w:pPr>
    </w:p>
    <w:p w14:paraId="28BE866B" w14:textId="77777777" w:rsidR="00877F0E" w:rsidRDefault="00877F0E" w:rsidP="006B75F3">
      <w:pPr>
        <w:pStyle w:val="KUJKnormal"/>
      </w:pPr>
      <w:r>
        <w:lastRenderedPageBreak/>
        <w:t>Tyto pozemky jsou dlouhodobě využívány organizací KŠH a v současné době jsou předmětem nájemního vztahu. Jedná se zejména o přístupovou cestu ke Strpskému rybníku a navazující okolní pozemky, které jsou nezbytné pro zajištění řádného přístupu, údržby a užívání rybníka.</w:t>
      </w:r>
    </w:p>
    <w:p w14:paraId="30378852" w14:textId="77777777" w:rsidR="00877F0E" w:rsidRDefault="00877F0E" w:rsidP="006B75F3">
      <w:pPr>
        <w:pStyle w:val="KUJKnormal"/>
      </w:pPr>
    </w:p>
    <w:p w14:paraId="5D757646" w14:textId="77777777" w:rsidR="00877F0E" w:rsidRDefault="00877F0E" w:rsidP="006B75F3">
      <w:pPr>
        <w:pStyle w:val="KUJKnormal"/>
      </w:pPr>
      <w:r>
        <w:t>Nabytím pozemků do vlastnictví Jihočeského kraje by tak došlo k majetkoprávnímu sjednocení užívaných ploch, odstranění závislosti na nájemním vztahu a zajištění dlouhodobé stability a právní jistoty při jejich využívání. Z uvedených důvodů je koupě předmětných pozemků v souladu s efektivní správou majetku.</w:t>
      </w:r>
    </w:p>
    <w:p w14:paraId="7E473604" w14:textId="77777777" w:rsidR="00877F0E" w:rsidRDefault="00877F0E" w:rsidP="007A5708">
      <w:pPr>
        <w:pStyle w:val="KUJKnormal"/>
      </w:pPr>
    </w:p>
    <w:p w14:paraId="0CF02873" w14:textId="77777777" w:rsidR="00877F0E" w:rsidRDefault="00877F0E" w:rsidP="007A5708">
      <w:pPr>
        <w:pStyle w:val="KUJKnormal"/>
      </w:pPr>
      <w:r>
        <w:t>Rada Jihočeského kraje usnesením č. 130/2026/RK-31 ze dne 05. 02. 2026 doporučuje zastupitelstvu kraje předložený návrh usnesení schválit.</w:t>
      </w:r>
    </w:p>
    <w:p w14:paraId="744C73F4" w14:textId="77777777" w:rsidR="00877F0E" w:rsidRDefault="00877F0E" w:rsidP="006B75F3">
      <w:pPr>
        <w:pStyle w:val="KUJKnormal"/>
      </w:pPr>
    </w:p>
    <w:p w14:paraId="34094FFA" w14:textId="77777777" w:rsidR="00877F0E" w:rsidRDefault="00877F0E" w:rsidP="006B75F3">
      <w:pPr>
        <w:pStyle w:val="KUJKnormal"/>
      </w:pPr>
      <w:r>
        <w:t xml:space="preserve">Finanční nároky a krytí: </w:t>
      </w:r>
    </w:p>
    <w:p w14:paraId="644DF8DE" w14:textId="77777777" w:rsidR="00877F0E" w:rsidRDefault="00877F0E" w:rsidP="006B75F3">
      <w:pPr>
        <w:pStyle w:val="KUJKnormal"/>
      </w:pPr>
    </w:p>
    <w:p w14:paraId="1E514EB1" w14:textId="77777777" w:rsidR="00877F0E" w:rsidRDefault="00877F0E" w:rsidP="00022F4C">
      <w:pPr>
        <w:pStyle w:val="KUJKnormal"/>
        <w:numPr>
          <w:ilvl w:val="0"/>
          <w:numId w:val="11"/>
        </w:numPr>
        <w:ind w:left="1418" w:hanging="1058"/>
      </w:pPr>
      <w:r>
        <w:t></w:t>
      </w:r>
      <w:r>
        <w:tab/>
        <w:t>kupní cena 560 000 Kč + správní poplatek za návrh na vklad do KN 2 000 Kč                        (částka 562 000 Kč bude převedena z rozpočtu OZZL do rozpočtu OHMS – § 6172    pol. 6130 ORJ 0451, ORG 9125110000000).</w:t>
      </w:r>
    </w:p>
    <w:p w14:paraId="3044A150" w14:textId="77777777" w:rsidR="00877F0E" w:rsidRDefault="00877F0E" w:rsidP="006B75F3">
      <w:pPr>
        <w:pStyle w:val="KUJKnormal"/>
        <w:numPr>
          <w:ilvl w:val="0"/>
          <w:numId w:val="11"/>
        </w:numPr>
      </w:pPr>
      <w:r>
        <w:t></w:t>
      </w:r>
      <w:r>
        <w:tab/>
        <w:t xml:space="preserve">znalecký posudek 6 000 Kč - již uhrazeno v roce 2025 </w:t>
      </w:r>
    </w:p>
    <w:p w14:paraId="53ED38B4" w14:textId="77777777" w:rsidR="00877F0E" w:rsidRDefault="00877F0E" w:rsidP="006B75F3">
      <w:pPr>
        <w:pStyle w:val="KUJKnormal"/>
      </w:pPr>
    </w:p>
    <w:p w14:paraId="4EA52589" w14:textId="77777777" w:rsidR="00877F0E" w:rsidRDefault="00877F0E" w:rsidP="006B75F3">
      <w:pPr>
        <w:pStyle w:val="KUJKnormal"/>
      </w:pPr>
    </w:p>
    <w:p w14:paraId="309DD1EF" w14:textId="77777777" w:rsidR="00877F0E" w:rsidRDefault="00877F0E" w:rsidP="006B75F3">
      <w:pPr>
        <w:pStyle w:val="KUJKnormal"/>
      </w:pPr>
      <w:r>
        <w:t xml:space="preserve">Vyjádření správce rozpočtu: </w:t>
      </w:r>
    </w:p>
    <w:p w14:paraId="318B9D82" w14:textId="77777777" w:rsidR="00877F0E" w:rsidRDefault="00877F0E" w:rsidP="00FE53B9">
      <w:pPr>
        <w:pStyle w:val="KUJKnormal"/>
      </w:pPr>
      <w:r>
        <w:t>Bc. Monika Wolfová (OEKO): Souhlasím</w:t>
      </w:r>
      <w:r w:rsidRPr="007666AA">
        <w:t xml:space="preserve"> - </w:t>
      </w:r>
      <w:r>
        <w:t>s návrhem rozpočtového krytí s tím, že bude třeba předložit rozpočtové opatření (na RK 26. 2. 2026).</w:t>
      </w:r>
    </w:p>
    <w:p w14:paraId="54265C57" w14:textId="77777777" w:rsidR="00877F0E" w:rsidRDefault="00877F0E" w:rsidP="00FE53B9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rozpočtového krytí. Je připraveno rozpočtové opatření na převod prostředků z OZZL na OHMS.</w:t>
      </w:r>
    </w:p>
    <w:p w14:paraId="5EB166D2" w14:textId="77777777" w:rsidR="00877F0E" w:rsidRDefault="00877F0E" w:rsidP="006B75F3">
      <w:pPr>
        <w:pStyle w:val="KUJKnormal"/>
      </w:pPr>
    </w:p>
    <w:p w14:paraId="56C271BC" w14:textId="77777777" w:rsidR="00877F0E" w:rsidRDefault="00877F0E" w:rsidP="006B75F3">
      <w:pPr>
        <w:pStyle w:val="KUJKnormal"/>
      </w:pPr>
      <w:r>
        <w:t xml:space="preserve">  </w:t>
      </w:r>
    </w:p>
    <w:p w14:paraId="7C922544" w14:textId="77777777" w:rsidR="00877F0E" w:rsidRPr="00AE15B4" w:rsidRDefault="00877F0E" w:rsidP="000F6A6E">
      <w:pPr>
        <w:pStyle w:val="KUJKnormal"/>
      </w:pPr>
      <w:r>
        <w:t xml:space="preserve">Návrh projednán (stanoviska): Ing. Hana Šímová (OSMT): Souhlasím </w:t>
      </w:r>
    </w:p>
    <w:p w14:paraId="0DAC9818" w14:textId="77777777" w:rsidR="00877F0E" w:rsidRDefault="00877F0E" w:rsidP="006B75F3">
      <w:pPr>
        <w:pStyle w:val="KUJKnormal"/>
      </w:pPr>
      <w:r>
        <w:t xml:space="preserve"> </w:t>
      </w:r>
    </w:p>
    <w:p w14:paraId="315383E5" w14:textId="77777777" w:rsidR="00877F0E" w:rsidRDefault="00877F0E" w:rsidP="006B75F3">
      <w:pPr>
        <w:pStyle w:val="KUJKnormal"/>
      </w:pPr>
      <w:r>
        <w:t xml:space="preserve"> </w:t>
      </w:r>
    </w:p>
    <w:p w14:paraId="6BF7C45A" w14:textId="77777777" w:rsidR="00877F0E" w:rsidRDefault="00877F0E" w:rsidP="006B75F3">
      <w:pPr>
        <w:pStyle w:val="KUJKnormal"/>
      </w:pPr>
    </w:p>
    <w:p w14:paraId="1B349A92" w14:textId="77777777" w:rsidR="00877F0E" w:rsidRDefault="00877F0E" w:rsidP="006B75F3">
      <w:pPr>
        <w:pStyle w:val="KUJKnormal"/>
      </w:pPr>
    </w:p>
    <w:p w14:paraId="4C1A9FD7" w14:textId="77777777" w:rsidR="00877F0E" w:rsidRPr="00022F4C" w:rsidRDefault="00877F0E" w:rsidP="006B75F3">
      <w:pPr>
        <w:pStyle w:val="KUJKnormal"/>
        <w:rPr>
          <w:b/>
          <w:bCs/>
        </w:rPr>
      </w:pPr>
      <w:r w:rsidRPr="00022F4C">
        <w:rPr>
          <w:b/>
          <w:bCs/>
        </w:rPr>
        <w:t>PŘÍLOHY:</w:t>
      </w:r>
    </w:p>
    <w:p w14:paraId="3472DBEA" w14:textId="77777777" w:rsidR="00877F0E" w:rsidRPr="00B52AA9" w:rsidRDefault="00877F0E" w:rsidP="006B75F3">
      <w:pPr>
        <w:pStyle w:val="KUJKcislovany"/>
        <w:spacing w:line="240" w:lineRule="auto"/>
      </w:pPr>
      <w:r>
        <w:t>Kupní smlouva</w:t>
      </w:r>
      <w:r w:rsidRPr="0081756D">
        <w:t xml:space="preserve"> (</w:t>
      </w:r>
      <w:r>
        <w:t>ZK190226_44_př. 1.pdf</w:t>
      </w:r>
      <w:r w:rsidRPr="0081756D">
        <w:t>)</w:t>
      </w:r>
    </w:p>
    <w:p w14:paraId="356B6D8F" w14:textId="77777777" w:rsidR="00877F0E" w:rsidRPr="00B52AA9" w:rsidRDefault="00877F0E" w:rsidP="006B75F3">
      <w:pPr>
        <w:pStyle w:val="KUJKcislovany"/>
        <w:spacing w:line="240" w:lineRule="auto"/>
      </w:pPr>
      <w:r>
        <w:t>LV_2928</w:t>
      </w:r>
      <w:r w:rsidRPr="0081756D">
        <w:t xml:space="preserve"> (</w:t>
      </w:r>
      <w:r>
        <w:t>ZK190226_44_př. 2.pdf</w:t>
      </w:r>
      <w:r w:rsidRPr="0081756D">
        <w:t>)</w:t>
      </w:r>
    </w:p>
    <w:p w14:paraId="7556E0B6" w14:textId="77777777" w:rsidR="00877F0E" w:rsidRPr="00B52AA9" w:rsidRDefault="00877F0E" w:rsidP="006B75F3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ZK190226_44_př. 3.pdf</w:t>
      </w:r>
      <w:r w:rsidRPr="0081756D">
        <w:t>)</w:t>
      </w:r>
    </w:p>
    <w:p w14:paraId="20F79730" w14:textId="77777777" w:rsidR="00877F0E" w:rsidRDefault="00877F0E" w:rsidP="006B75F3">
      <w:pPr>
        <w:pStyle w:val="KUJKnormal"/>
      </w:pPr>
    </w:p>
    <w:p w14:paraId="556FC3A9" w14:textId="77777777" w:rsidR="00877F0E" w:rsidRDefault="00877F0E" w:rsidP="006B75F3">
      <w:pPr>
        <w:pStyle w:val="KUJKnormal"/>
      </w:pPr>
    </w:p>
    <w:p w14:paraId="3BB1FF37" w14:textId="77777777" w:rsidR="00877F0E" w:rsidRDefault="00877F0E" w:rsidP="006B75F3">
      <w:pPr>
        <w:pStyle w:val="KUJKnormal"/>
      </w:pPr>
      <w:r w:rsidRPr="00022F4C">
        <w:rPr>
          <w:b/>
          <w:bCs/>
        </w:rPr>
        <w:t>Zodpovídá:</w:t>
      </w:r>
      <w:r>
        <w:t xml:space="preserve"> Bc. Jakub Randák, pověřen zastupováním vedoucího OHMS  </w:t>
      </w:r>
    </w:p>
    <w:p w14:paraId="3698AC22" w14:textId="77777777" w:rsidR="00877F0E" w:rsidRDefault="00877F0E" w:rsidP="006B75F3">
      <w:pPr>
        <w:pStyle w:val="KUJKnormal"/>
      </w:pPr>
    </w:p>
    <w:p w14:paraId="1A107550" w14:textId="77777777" w:rsidR="00877F0E" w:rsidRDefault="00877F0E" w:rsidP="006B75F3">
      <w:pPr>
        <w:pStyle w:val="KUJKnormal"/>
      </w:pPr>
      <w:r>
        <w:t>Termín kontroly: II. čtvrtletí 2026</w:t>
      </w:r>
    </w:p>
    <w:p w14:paraId="04713331" w14:textId="77777777" w:rsidR="00877F0E" w:rsidRPr="00615570" w:rsidRDefault="00877F0E" w:rsidP="006B75F3">
      <w:pPr>
        <w:pStyle w:val="KUJKnormal"/>
      </w:pPr>
      <w:r>
        <w:t>Termín splnění: II. čtvrtletí 2026</w:t>
      </w:r>
    </w:p>
    <w:p w14:paraId="05C589F7" w14:textId="77777777" w:rsidR="00877F0E" w:rsidRDefault="00877F0E" w:rsidP="00542925">
      <w:pPr>
        <w:pStyle w:val="KUJKnormal"/>
      </w:pPr>
    </w:p>
    <w:p w14:paraId="064A6DD3" w14:textId="77777777" w:rsidR="00877F0E" w:rsidRDefault="00877F0E" w:rsidP="00542925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DC28" w14:textId="77777777" w:rsidR="00BB5FFF" w:rsidRDefault="00BB5FFF" w:rsidP="002C5539">
      <w:r>
        <w:separator/>
      </w:r>
    </w:p>
  </w:endnote>
  <w:endnote w:type="continuationSeparator" w:id="0">
    <w:p w14:paraId="301D9F78" w14:textId="77777777" w:rsidR="00BB5FFF" w:rsidRDefault="00BB5FF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B5FF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B5FF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6E10" w14:textId="77777777" w:rsidR="00BB5FFF" w:rsidRDefault="00BB5FFF" w:rsidP="002C5539">
      <w:r>
        <w:separator/>
      </w:r>
    </w:p>
  </w:footnote>
  <w:footnote w:type="continuationSeparator" w:id="0">
    <w:p w14:paraId="477E1A51" w14:textId="77777777" w:rsidR="00BB5FFF" w:rsidRDefault="00BB5FF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F259" w14:textId="77777777" w:rsidR="00877F0E" w:rsidRDefault="00877F0E" w:rsidP="00973BFF">
    <w:r>
      <w:rPr>
        <w:noProof/>
      </w:rPr>
      <w:pict w14:anchorId="0975802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EE9855" w14:textId="77777777" w:rsidR="00877F0E" w:rsidRPr="00D405BE" w:rsidRDefault="00877F0E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569B51" w14:textId="77777777" w:rsidR="00877F0E" w:rsidRPr="00D405BE" w:rsidRDefault="00877F0E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42DA0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B409F4">
        <v:rect id="_x0000_i1026" style="width:481.9pt;height:2pt" o:hralign="center" o:hrstd="t" o:hrnoshade="t" o:hr="t" fillcolor="black" stroked="f"/>
      </w:pict>
    </w:r>
  </w:p>
  <w:p w14:paraId="2EDE005C" w14:textId="77777777" w:rsidR="00877F0E" w:rsidRPr="00877F0E" w:rsidRDefault="00877F0E" w:rsidP="00877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F920A2"/>
    <w:multiLevelType w:val="hybridMultilevel"/>
    <w:tmpl w:val="08E80F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32267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77F0E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953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5FFF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6992108</vt:i4>
  </property>
  <property fmtid="{D5CDD505-2E9C-101B-9397-08002B2CF9AE}" pid="5" name="UlozitJako">
    <vt:lpwstr>C:\Users\mrazkova\AppData\Local\Temp\iU98955936\Zastupitelstvo\2026-02-19\Navrhy\44-ZK-26.</vt:lpwstr>
  </property>
  <property fmtid="{D5CDD505-2E9C-101B-9397-08002B2CF9AE}" pid="6" name="Zpracovat">
    <vt:bool>false</vt:bool>
  </property>
</Properties>
</file>