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4205E" w14:paraId="19B8DB80" w14:textId="77777777" w:rsidTr="00840222">
        <w:trPr>
          <w:trHeight w:hRule="exact" w:val="397"/>
        </w:trPr>
        <w:tc>
          <w:tcPr>
            <w:tcW w:w="2376" w:type="dxa"/>
            <w:hideMark/>
          </w:tcPr>
          <w:p w14:paraId="5EB910E6" w14:textId="77777777" w:rsidR="0034205E" w:rsidRDefault="0034205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CA3F5D" w14:textId="77777777" w:rsidR="0034205E" w:rsidRDefault="0034205E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75EDBDA1" w14:textId="77777777" w:rsidR="0034205E" w:rsidRDefault="0034205E" w:rsidP="00970720">
            <w:pPr>
              <w:pStyle w:val="KUJKtucny"/>
            </w:pPr>
            <w:r>
              <w:t xml:space="preserve">Bod programu: </w:t>
            </w:r>
            <w:r w:rsidRPr="000F49DC">
              <w:rPr>
                <w:sz w:val="28"/>
              </w:rPr>
              <w:t>45</w:t>
            </w:r>
          </w:p>
        </w:tc>
        <w:tc>
          <w:tcPr>
            <w:tcW w:w="850" w:type="dxa"/>
          </w:tcPr>
          <w:p w14:paraId="3C90CA97" w14:textId="77777777" w:rsidR="0034205E" w:rsidRDefault="0034205E" w:rsidP="00970720">
            <w:pPr>
              <w:pStyle w:val="KUJKnormal"/>
            </w:pPr>
          </w:p>
        </w:tc>
      </w:tr>
      <w:tr w:rsidR="0034205E" w14:paraId="4D2597D5" w14:textId="77777777" w:rsidTr="00840222">
        <w:trPr>
          <w:cantSplit/>
          <w:trHeight w:hRule="exact" w:val="397"/>
        </w:trPr>
        <w:tc>
          <w:tcPr>
            <w:tcW w:w="2376" w:type="dxa"/>
            <w:hideMark/>
          </w:tcPr>
          <w:p w14:paraId="63C96C67" w14:textId="77777777" w:rsidR="0034205E" w:rsidRDefault="0034205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50A062" w14:textId="77777777" w:rsidR="0034205E" w:rsidRDefault="0034205E" w:rsidP="00970720">
            <w:pPr>
              <w:pStyle w:val="KUJKnormal"/>
            </w:pPr>
            <w:r>
              <w:t>43/ZK/26</w:t>
            </w:r>
          </w:p>
        </w:tc>
      </w:tr>
      <w:tr w:rsidR="0034205E" w14:paraId="5797639A" w14:textId="77777777" w:rsidTr="00840222">
        <w:trPr>
          <w:trHeight w:val="397"/>
        </w:trPr>
        <w:tc>
          <w:tcPr>
            <w:tcW w:w="2376" w:type="dxa"/>
          </w:tcPr>
          <w:p w14:paraId="363EA41D" w14:textId="77777777" w:rsidR="0034205E" w:rsidRDefault="0034205E" w:rsidP="00970720"/>
          <w:p w14:paraId="1C2ACF4B" w14:textId="77777777" w:rsidR="0034205E" w:rsidRDefault="0034205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15F3329" w14:textId="77777777" w:rsidR="0034205E" w:rsidRDefault="0034205E" w:rsidP="00970720"/>
          <w:p w14:paraId="2C3A673D" w14:textId="77777777" w:rsidR="0034205E" w:rsidRDefault="0034205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pozemku v k. ú. Bechyně</w:t>
            </w:r>
          </w:p>
        </w:tc>
      </w:tr>
    </w:tbl>
    <w:p w14:paraId="65D4FFFB" w14:textId="77777777" w:rsidR="0034205E" w:rsidRDefault="0034205E" w:rsidP="00840222">
      <w:pPr>
        <w:pStyle w:val="KUJKnormal"/>
        <w:rPr>
          <w:b/>
          <w:bCs/>
        </w:rPr>
      </w:pPr>
      <w:r>
        <w:rPr>
          <w:b/>
          <w:bCs/>
        </w:rPr>
        <w:pict w14:anchorId="1AEBAF84">
          <v:rect id="_x0000_i1029" style="width:453.6pt;height:1.5pt" o:hralign="center" o:hrstd="t" o:hrnoshade="t" o:hr="t" fillcolor="black" stroked="f"/>
        </w:pict>
      </w:r>
    </w:p>
    <w:p w14:paraId="376D35BF" w14:textId="77777777" w:rsidR="0034205E" w:rsidRDefault="0034205E" w:rsidP="00840222">
      <w:pPr>
        <w:pStyle w:val="KUJKnormal"/>
      </w:pPr>
    </w:p>
    <w:p w14:paraId="73B3BA00" w14:textId="77777777" w:rsidR="0034205E" w:rsidRDefault="0034205E" w:rsidP="0084022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4205E" w14:paraId="14A091D6" w14:textId="77777777" w:rsidTr="002559B8">
        <w:trPr>
          <w:trHeight w:val="397"/>
        </w:trPr>
        <w:tc>
          <w:tcPr>
            <w:tcW w:w="2350" w:type="dxa"/>
            <w:hideMark/>
          </w:tcPr>
          <w:p w14:paraId="50F37521" w14:textId="77777777" w:rsidR="0034205E" w:rsidRDefault="0034205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6E158D1" w14:textId="77777777" w:rsidR="0034205E" w:rsidRDefault="0034205E" w:rsidP="002559B8">
            <w:pPr>
              <w:pStyle w:val="KUJKnormal"/>
            </w:pPr>
            <w:r>
              <w:t>doc. Ing. Lucie Kozlová, Ph.D., náměstkyně hejtmana</w:t>
            </w:r>
          </w:p>
          <w:p w14:paraId="2E191DFF" w14:textId="77777777" w:rsidR="0034205E" w:rsidRDefault="0034205E" w:rsidP="002559B8"/>
        </w:tc>
      </w:tr>
      <w:tr w:rsidR="0034205E" w14:paraId="4D5EC188" w14:textId="77777777" w:rsidTr="002559B8">
        <w:trPr>
          <w:trHeight w:val="397"/>
        </w:trPr>
        <w:tc>
          <w:tcPr>
            <w:tcW w:w="2350" w:type="dxa"/>
          </w:tcPr>
          <w:p w14:paraId="6F077C2E" w14:textId="77777777" w:rsidR="0034205E" w:rsidRDefault="0034205E" w:rsidP="002559B8">
            <w:pPr>
              <w:pStyle w:val="KUJKtucny"/>
            </w:pPr>
            <w:r>
              <w:t>Zpracoval:</w:t>
            </w:r>
          </w:p>
          <w:p w14:paraId="0D33EED2" w14:textId="77777777" w:rsidR="0034205E" w:rsidRDefault="0034205E" w:rsidP="002559B8"/>
        </w:tc>
        <w:tc>
          <w:tcPr>
            <w:tcW w:w="6862" w:type="dxa"/>
            <w:hideMark/>
          </w:tcPr>
          <w:p w14:paraId="1C5D9661" w14:textId="77777777" w:rsidR="0034205E" w:rsidRDefault="0034205E" w:rsidP="002559B8">
            <w:pPr>
              <w:pStyle w:val="KUJKnormal"/>
            </w:pPr>
            <w:r>
              <w:t>OHMS</w:t>
            </w:r>
          </w:p>
        </w:tc>
      </w:tr>
      <w:tr w:rsidR="0034205E" w14:paraId="1D56EDAE" w14:textId="77777777" w:rsidTr="002559B8">
        <w:trPr>
          <w:trHeight w:val="397"/>
        </w:trPr>
        <w:tc>
          <w:tcPr>
            <w:tcW w:w="2350" w:type="dxa"/>
          </w:tcPr>
          <w:p w14:paraId="47336462" w14:textId="77777777" w:rsidR="0034205E" w:rsidRPr="009715F9" w:rsidRDefault="0034205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9EE59C" w14:textId="77777777" w:rsidR="0034205E" w:rsidRDefault="0034205E" w:rsidP="002559B8"/>
        </w:tc>
        <w:tc>
          <w:tcPr>
            <w:tcW w:w="6862" w:type="dxa"/>
            <w:hideMark/>
          </w:tcPr>
          <w:p w14:paraId="7FDB5B9F" w14:textId="77777777" w:rsidR="0034205E" w:rsidRDefault="0034205E" w:rsidP="002559B8">
            <w:pPr>
              <w:pStyle w:val="KUJKnormal"/>
            </w:pPr>
            <w:r>
              <w:t>Bc. Jakub Randák, pověřen zastupováním vedoucího odboru OHMS</w:t>
            </w:r>
          </w:p>
        </w:tc>
      </w:tr>
    </w:tbl>
    <w:p w14:paraId="2AE8FD0F" w14:textId="77777777" w:rsidR="0034205E" w:rsidRDefault="0034205E" w:rsidP="00840222">
      <w:pPr>
        <w:pStyle w:val="KUJKnormal"/>
      </w:pPr>
    </w:p>
    <w:p w14:paraId="474101EA" w14:textId="77777777" w:rsidR="0034205E" w:rsidRPr="0052161F" w:rsidRDefault="0034205E" w:rsidP="00840222">
      <w:pPr>
        <w:pStyle w:val="KUJKtucny"/>
      </w:pPr>
      <w:r w:rsidRPr="0052161F">
        <w:t>NÁVRH USNESENÍ</w:t>
      </w:r>
    </w:p>
    <w:p w14:paraId="23F34334" w14:textId="77777777" w:rsidR="0034205E" w:rsidRDefault="0034205E" w:rsidP="0084022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65E986" w14:textId="77777777" w:rsidR="0034205E" w:rsidRPr="00841DFC" w:rsidRDefault="0034205E" w:rsidP="00840222">
      <w:pPr>
        <w:pStyle w:val="KUJKPolozka"/>
        <w:spacing w:line="240" w:lineRule="auto"/>
      </w:pPr>
      <w:r w:rsidRPr="00841DFC">
        <w:t>Zastupitelstvo Jihočeského kraje</w:t>
      </w:r>
    </w:p>
    <w:p w14:paraId="4EBC8608" w14:textId="77777777" w:rsidR="0034205E" w:rsidRPr="00E10FE7" w:rsidRDefault="0034205E" w:rsidP="00AB3811">
      <w:pPr>
        <w:pStyle w:val="KUJKdoplnek2"/>
        <w:spacing w:line="240" w:lineRule="auto"/>
      </w:pPr>
      <w:r w:rsidRPr="00AF7BAE">
        <w:t>schvaluje</w:t>
      </w:r>
    </w:p>
    <w:p w14:paraId="316EBE45" w14:textId="77777777" w:rsidR="0034205E" w:rsidRDefault="0034205E" w:rsidP="00A674F1">
      <w:pPr>
        <w:pStyle w:val="KUJKnormal"/>
      </w:pPr>
      <w:r>
        <w:t>1.  přijetí daru pozemku parc. č. st. 990/44 o výměře 39 m</w:t>
      </w:r>
      <w:r w:rsidRPr="00AF3C2A">
        <w:rPr>
          <w:vertAlign w:val="superscript"/>
        </w:rPr>
        <w:t>2</w:t>
      </w:r>
      <w:r>
        <w:t>, odděleného dosud nezapsaným geometrickým plánem č. 2150-2026005/2026 z pozemku parc. KN č. 990/5 – díl „a“ a z pozemku   parc. KN č. 1997/3 – díl „b“ v k. ú. Bechyně z vlastnictví města Bechyně, se sídlem nám. T. G. Masaryka 2     391 65 Bechyně, IČO 00252069, do vlastnictví Jihočeského kraje dle návrhu darovací smlouvy v příloze č. 1 návrhu č. 43/ZK/26,</w:t>
      </w:r>
    </w:p>
    <w:p w14:paraId="00861CFC" w14:textId="77777777" w:rsidR="0034205E" w:rsidRDefault="0034205E" w:rsidP="00A674F1">
      <w:pPr>
        <w:pStyle w:val="KUJKnormal"/>
      </w:pPr>
      <w:r>
        <w:t>2.  předání uvedeného pozemku dle části I. 1. tohoto usnesení k hospodaření se svěřeným majetkem příspěvkové organizaci Alšově Jihočeské galerii, se sídlem Hluboká nad Vltavou 144, 373 41                IČO 00073512, zřizované krajem, ke dni podání návrhu na vklad vlastnického práva z darovací smlouvy do katastru nemovitostí;</w:t>
      </w:r>
    </w:p>
    <w:p w14:paraId="3412A0B3" w14:textId="77777777" w:rsidR="0034205E" w:rsidRDefault="0034205E" w:rsidP="00AB3811">
      <w:pPr>
        <w:pStyle w:val="KUJKdoplnek2"/>
        <w:spacing w:line="240" w:lineRule="auto"/>
      </w:pPr>
      <w:r w:rsidRPr="0021676C">
        <w:t>ukládá</w:t>
      </w:r>
    </w:p>
    <w:p w14:paraId="49ABD2DD" w14:textId="77777777" w:rsidR="0034205E" w:rsidRDefault="0034205E" w:rsidP="00A674F1">
      <w:pPr>
        <w:pStyle w:val="KUJKnormal"/>
      </w:pPr>
      <w:r>
        <w:t xml:space="preserve">JUDr. Lukáši Glaserovi LL.M., řediteli krajského úřadu: </w:t>
      </w:r>
    </w:p>
    <w:p w14:paraId="5FC53379" w14:textId="77777777" w:rsidR="0034205E" w:rsidRDefault="0034205E" w:rsidP="00A674F1">
      <w:pPr>
        <w:pStyle w:val="KUJKnormal"/>
      </w:pPr>
      <w:r>
        <w:t xml:space="preserve">1. zabezpečit provedení potřebných úkonů vedoucích k realizaci části I. 1. usnesení, </w:t>
      </w:r>
    </w:p>
    <w:p w14:paraId="2B54A08B" w14:textId="77777777" w:rsidR="0034205E" w:rsidRDefault="0034205E" w:rsidP="00A674F1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689FCA70" w14:textId="77777777" w:rsidR="0034205E" w:rsidRDefault="0034205E" w:rsidP="00A674F1">
      <w:pPr>
        <w:pStyle w:val="KUJKnormal"/>
      </w:pPr>
    </w:p>
    <w:p w14:paraId="552611A3" w14:textId="77777777" w:rsidR="0034205E" w:rsidRDefault="0034205E" w:rsidP="00AB3811">
      <w:pPr>
        <w:pStyle w:val="KUJKmezeraDZ"/>
      </w:pPr>
      <w:bookmarkStart w:id="1" w:name="US_DuvodZprava"/>
      <w:bookmarkEnd w:id="1"/>
    </w:p>
    <w:p w14:paraId="307F8A16" w14:textId="77777777" w:rsidR="0034205E" w:rsidRDefault="0034205E" w:rsidP="00AB3811">
      <w:pPr>
        <w:pStyle w:val="KUJKnadpisDZ"/>
      </w:pPr>
      <w:r>
        <w:t>DŮVODOVÁ ZPRÁVA</w:t>
      </w:r>
    </w:p>
    <w:p w14:paraId="27E128BD" w14:textId="77777777" w:rsidR="0034205E" w:rsidRPr="009B7B0B" w:rsidRDefault="0034205E" w:rsidP="00AB3811">
      <w:pPr>
        <w:pStyle w:val="KUJKmezeraDZ"/>
      </w:pPr>
    </w:p>
    <w:p w14:paraId="03E49DBA" w14:textId="77777777" w:rsidR="0034205E" w:rsidRDefault="0034205E" w:rsidP="00A674F1">
      <w:pPr>
        <w:pStyle w:val="KUJKnormal"/>
      </w:pPr>
      <w:r>
        <w:t>Podle § 36 odst. 1 písm. a) zákona č. 129/2000 Sb., o krajích, v platném znění, je rozhodování o nabytí    a převodu hmotných nemovitých věcí, s výjimkou inženýrských sítí a pozemních komunikací, vyhrazeno zastupitelstvu kraje.</w:t>
      </w:r>
    </w:p>
    <w:p w14:paraId="74838B7C" w14:textId="77777777" w:rsidR="0034205E" w:rsidRDefault="0034205E" w:rsidP="00A674F1">
      <w:pPr>
        <w:pStyle w:val="KUJKnormal"/>
      </w:pPr>
    </w:p>
    <w:p w14:paraId="758B069C" w14:textId="77777777" w:rsidR="0034205E" w:rsidRDefault="0034205E" w:rsidP="00A674F1">
      <w:pPr>
        <w:pStyle w:val="KUJKnormal"/>
      </w:pPr>
      <w:r>
        <w:t>Příslušný katastrální úřad v rámci revize katastrálního operátu v k. ú. Bechyně upozornil na nesoulad mezi evidenčním a skutečným stavem v terénu a vyzval Jihočeský kraj k jeho odstranění.</w:t>
      </w:r>
    </w:p>
    <w:p w14:paraId="71898488" w14:textId="77777777" w:rsidR="0034205E" w:rsidRDefault="0034205E" w:rsidP="00A674F1">
      <w:pPr>
        <w:pStyle w:val="KUJKnormal"/>
      </w:pPr>
    </w:p>
    <w:p w14:paraId="43AE4AF8" w14:textId="77777777" w:rsidR="0034205E" w:rsidRDefault="0034205E" w:rsidP="00A674F1">
      <w:pPr>
        <w:pStyle w:val="KUJKnormal"/>
      </w:pPr>
      <w:r>
        <w:t>V souvislosti s provedenými stavebními úpravami budovy Alšovy Jihočeské galerie bylo na pozemku parc. KN č. 990/5 ve vlastnictví města Bechyně vybudováno vstupní a boční schodiště, které nebylo dosud majetkoprávně vypořádáno a příslušná změna nebyla zapsána v katastru nemovitostí.</w:t>
      </w:r>
    </w:p>
    <w:p w14:paraId="107EE5C9" w14:textId="77777777" w:rsidR="0034205E" w:rsidRDefault="0034205E" w:rsidP="00A674F1">
      <w:pPr>
        <w:pStyle w:val="KUJKnormal"/>
      </w:pPr>
      <w:r>
        <w:lastRenderedPageBreak/>
        <w:t>S městem Bechyně proběhlo jednání, jehož výsledkem byl návrh darování předmětných částí pozemku do vlastnictví Jihočeského kraje.</w:t>
      </w:r>
    </w:p>
    <w:p w14:paraId="6F4213C1" w14:textId="77777777" w:rsidR="0034205E" w:rsidRDefault="0034205E" w:rsidP="00A674F1">
      <w:pPr>
        <w:pStyle w:val="KUJKnormal"/>
      </w:pPr>
    </w:p>
    <w:p w14:paraId="54FCB4BE" w14:textId="77777777" w:rsidR="0034205E" w:rsidRDefault="0034205E" w:rsidP="004B468E">
      <w:pPr>
        <w:pStyle w:val="KUJKnormal"/>
      </w:pPr>
      <w:r>
        <w:t>Rada Jihočeského kraje usnesením č. 129/2026/RK-31 ze dne 05. 02. 2026 doporučuje zastupitelstvu kraje předložený návrh usnesení schválit.</w:t>
      </w:r>
    </w:p>
    <w:p w14:paraId="7DAED0EF" w14:textId="77777777" w:rsidR="0034205E" w:rsidRDefault="0034205E" w:rsidP="00A674F1">
      <w:pPr>
        <w:pStyle w:val="KUJKnormal"/>
      </w:pPr>
    </w:p>
    <w:p w14:paraId="369260F4" w14:textId="77777777" w:rsidR="0034205E" w:rsidRDefault="0034205E" w:rsidP="00A674F1">
      <w:pPr>
        <w:pStyle w:val="KUJKnormal"/>
      </w:pPr>
      <w:r>
        <w:t>Finanční nároky a krytí:</w:t>
      </w:r>
    </w:p>
    <w:p w14:paraId="289E3B7F" w14:textId="77777777" w:rsidR="0034205E" w:rsidRDefault="0034205E" w:rsidP="0034205E">
      <w:pPr>
        <w:pStyle w:val="KUJKnormal"/>
        <w:numPr>
          <w:ilvl w:val="0"/>
          <w:numId w:val="11"/>
        </w:numPr>
      </w:pPr>
      <w:r>
        <w:t>Náklady na správní poplatek za návrh na vklad ve výši 2 000 Kč - § 6172, pol. 5362, ORJ 0451</w:t>
      </w:r>
    </w:p>
    <w:p w14:paraId="595D3C38" w14:textId="77777777" w:rsidR="0034205E" w:rsidRDefault="0034205E" w:rsidP="0034205E">
      <w:pPr>
        <w:pStyle w:val="KUJKnormal"/>
        <w:numPr>
          <w:ilvl w:val="0"/>
          <w:numId w:val="11"/>
        </w:numPr>
      </w:pPr>
      <w:r>
        <w:t>Náklady na vyhotovení geometrického plánu ve výši 16 800 Kč + DPH - § 6172, pol. 5169          ORJ 0451, ORG 9109000000000</w:t>
      </w:r>
    </w:p>
    <w:p w14:paraId="68DC1C50" w14:textId="77777777" w:rsidR="0034205E" w:rsidRDefault="0034205E" w:rsidP="00A674F1">
      <w:pPr>
        <w:pStyle w:val="KUJKnormal"/>
      </w:pPr>
    </w:p>
    <w:p w14:paraId="5F371F73" w14:textId="77777777" w:rsidR="0034205E" w:rsidRDefault="0034205E" w:rsidP="00A674F1">
      <w:pPr>
        <w:pStyle w:val="KUJKnormal"/>
      </w:pPr>
    </w:p>
    <w:p w14:paraId="60BE5851" w14:textId="77777777" w:rsidR="0034205E" w:rsidRDefault="0034205E" w:rsidP="004B468E">
      <w:pPr>
        <w:pStyle w:val="KUJKnormal"/>
      </w:pPr>
      <w:r>
        <w:t xml:space="preserve">Vyjádření správce rozpočtu: Bc. Monika Wolfová (OEKO): Souhlasím </w:t>
      </w:r>
      <w:r w:rsidRPr="007666AA">
        <w:t xml:space="preserve">- </w:t>
      </w:r>
      <w:r>
        <w:t>z rozpočtového hlediska.</w:t>
      </w:r>
    </w:p>
    <w:p w14:paraId="014EF797" w14:textId="77777777" w:rsidR="0034205E" w:rsidRDefault="0034205E" w:rsidP="00A674F1">
      <w:pPr>
        <w:pStyle w:val="KUJKnormal"/>
      </w:pPr>
    </w:p>
    <w:p w14:paraId="4D7D1F5E" w14:textId="77777777" w:rsidR="0034205E" w:rsidRDefault="0034205E" w:rsidP="00A674F1">
      <w:pPr>
        <w:pStyle w:val="KUJKnormal"/>
      </w:pPr>
    </w:p>
    <w:p w14:paraId="542925E0" w14:textId="77777777" w:rsidR="0034205E" w:rsidRPr="00AE15B4" w:rsidRDefault="0034205E" w:rsidP="0040436C">
      <w:pPr>
        <w:pStyle w:val="KUJKnormal"/>
      </w:pPr>
      <w:r>
        <w:t xml:space="preserve">Návrh projednán (stanoviska): Mgr. Patrik Červák (OKPP): Souhlasím  </w:t>
      </w:r>
    </w:p>
    <w:p w14:paraId="499EE7AE" w14:textId="77777777" w:rsidR="0034205E" w:rsidRDefault="0034205E" w:rsidP="00A674F1">
      <w:pPr>
        <w:pStyle w:val="KUJKnormal"/>
      </w:pPr>
      <w:r>
        <w:t xml:space="preserve"> </w:t>
      </w:r>
    </w:p>
    <w:p w14:paraId="702AC7DD" w14:textId="77777777" w:rsidR="0034205E" w:rsidRDefault="0034205E" w:rsidP="00A674F1">
      <w:pPr>
        <w:pStyle w:val="KUJKnormal"/>
      </w:pPr>
    </w:p>
    <w:p w14:paraId="34425854" w14:textId="77777777" w:rsidR="0034205E" w:rsidRDefault="0034205E" w:rsidP="00A674F1">
      <w:pPr>
        <w:pStyle w:val="KUJKnormal"/>
      </w:pPr>
    </w:p>
    <w:p w14:paraId="70436FD8" w14:textId="77777777" w:rsidR="0034205E" w:rsidRPr="00A674F1" w:rsidRDefault="0034205E" w:rsidP="00A674F1">
      <w:pPr>
        <w:pStyle w:val="KUJKnormal"/>
        <w:rPr>
          <w:b/>
          <w:bCs/>
        </w:rPr>
      </w:pPr>
      <w:r w:rsidRPr="00A674F1">
        <w:rPr>
          <w:b/>
          <w:bCs/>
        </w:rPr>
        <w:t>PŘÍLOHY:</w:t>
      </w:r>
    </w:p>
    <w:p w14:paraId="6626AFCC" w14:textId="77777777" w:rsidR="0034205E" w:rsidRPr="00B52AA9" w:rsidRDefault="0034205E" w:rsidP="00A674F1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ZK190226_43_př. 1.pdf</w:t>
      </w:r>
      <w:r w:rsidRPr="0081756D">
        <w:t>)</w:t>
      </w:r>
    </w:p>
    <w:p w14:paraId="75330889" w14:textId="77777777" w:rsidR="0034205E" w:rsidRPr="00B52AA9" w:rsidRDefault="0034205E" w:rsidP="00A674F1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ZK190226_43_př. 2.pdf</w:t>
      </w:r>
      <w:r w:rsidRPr="0081756D">
        <w:t>)</w:t>
      </w:r>
    </w:p>
    <w:p w14:paraId="41DB7165" w14:textId="77777777" w:rsidR="0034205E" w:rsidRPr="00B52AA9" w:rsidRDefault="0034205E" w:rsidP="00A674F1">
      <w:pPr>
        <w:pStyle w:val="KUJKcislovany"/>
        <w:spacing w:line="240" w:lineRule="auto"/>
      </w:pPr>
      <w:r>
        <w:t>Snímek budovy</w:t>
      </w:r>
      <w:r w:rsidRPr="0081756D">
        <w:t xml:space="preserve"> (</w:t>
      </w:r>
      <w:r>
        <w:t>ZK190226_43_př. 3.pdf</w:t>
      </w:r>
      <w:r w:rsidRPr="0081756D">
        <w:t>)</w:t>
      </w:r>
    </w:p>
    <w:p w14:paraId="1A9A12D3" w14:textId="77777777" w:rsidR="0034205E" w:rsidRPr="00B52AA9" w:rsidRDefault="0034205E" w:rsidP="00A674F1">
      <w:pPr>
        <w:pStyle w:val="KUJKcislovany"/>
        <w:spacing w:line="240" w:lineRule="auto"/>
      </w:pPr>
      <w:r>
        <w:t>LV_10001</w:t>
      </w:r>
      <w:r w:rsidRPr="0081756D">
        <w:t xml:space="preserve"> (</w:t>
      </w:r>
      <w:r>
        <w:t>ZK190226_43_př. 4.pdf</w:t>
      </w:r>
      <w:r w:rsidRPr="0081756D">
        <w:t>)</w:t>
      </w:r>
    </w:p>
    <w:p w14:paraId="23D0E80B" w14:textId="77777777" w:rsidR="0034205E" w:rsidRDefault="0034205E" w:rsidP="00A674F1">
      <w:pPr>
        <w:pStyle w:val="KUJKnormal"/>
      </w:pPr>
    </w:p>
    <w:p w14:paraId="2062BB19" w14:textId="77777777" w:rsidR="0034205E" w:rsidRDefault="0034205E" w:rsidP="00A674F1">
      <w:pPr>
        <w:pStyle w:val="KUJKnormal"/>
      </w:pPr>
    </w:p>
    <w:p w14:paraId="06B08467" w14:textId="77777777" w:rsidR="0034205E" w:rsidRDefault="0034205E" w:rsidP="00A674F1">
      <w:pPr>
        <w:pStyle w:val="KUJKnormal"/>
      </w:pPr>
      <w:r w:rsidRPr="00A674F1">
        <w:rPr>
          <w:b/>
          <w:bCs/>
        </w:rPr>
        <w:t>Zodpovídá:</w:t>
      </w:r>
      <w:r>
        <w:t xml:space="preserve"> Bc. Jakub Randák, pověřený zastupováním vedoucího OHMS</w:t>
      </w:r>
    </w:p>
    <w:p w14:paraId="3CD4207C" w14:textId="77777777" w:rsidR="0034205E" w:rsidRDefault="0034205E" w:rsidP="00A674F1">
      <w:pPr>
        <w:pStyle w:val="KUJKnormal"/>
      </w:pPr>
    </w:p>
    <w:p w14:paraId="30EF1050" w14:textId="77777777" w:rsidR="0034205E" w:rsidRDefault="0034205E" w:rsidP="00A674F1">
      <w:pPr>
        <w:pStyle w:val="KUJKnormal"/>
      </w:pPr>
      <w:r>
        <w:t>Termín kontroly: II. čtvrtletí 2026</w:t>
      </w:r>
    </w:p>
    <w:p w14:paraId="5E5189AE" w14:textId="77777777" w:rsidR="0034205E" w:rsidRDefault="0034205E" w:rsidP="00A674F1">
      <w:pPr>
        <w:pStyle w:val="KUJKnormal"/>
      </w:pPr>
      <w:r>
        <w:t>Termín splnění: II. čtvrtletí 2026</w:t>
      </w:r>
    </w:p>
    <w:p w14:paraId="791BB006" w14:textId="77777777" w:rsidR="0034205E" w:rsidRPr="00AB3811" w:rsidRDefault="0034205E" w:rsidP="00AB3811">
      <w:pPr>
        <w:pStyle w:val="KUJKnormal"/>
      </w:pPr>
    </w:p>
    <w:p w14:paraId="363CD1E3" w14:textId="77777777" w:rsidR="0034205E" w:rsidRDefault="0034205E" w:rsidP="00840222">
      <w:pPr>
        <w:pStyle w:val="KUJKnormal"/>
      </w:pPr>
    </w:p>
    <w:p w14:paraId="564CC71B" w14:textId="77777777" w:rsidR="0034205E" w:rsidRDefault="0034205E" w:rsidP="00840222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12C9" w14:textId="77777777" w:rsidR="00275155" w:rsidRDefault="00275155" w:rsidP="002C5539">
      <w:r>
        <w:separator/>
      </w:r>
    </w:p>
  </w:endnote>
  <w:endnote w:type="continuationSeparator" w:id="0">
    <w:p w14:paraId="709EE398" w14:textId="77777777" w:rsidR="00275155" w:rsidRDefault="0027515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7515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7515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40B7" w14:textId="77777777" w:rsidR="00275155" w:rsidRDefault="00275155" w:rsidP="002C5539">
      <w:r>
        <w:separator/>
      </w:r>
    </w:p>
  </w:footnote>
  <w:footnote w:type="continuationSeparator" w:id="0">
    <w:p w14:paraId="620AC842" w14:textId="77777777" w:rsidR="00275155" w:rsidRDefault="0027515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4B3D" w14:textId="77777777" w:rsidR="0034205E" w:rsidRDefault="0034205E" w:rsidP="0034205E">
    <w:r>
      <w:rPr>
        <w:noProof/>
      </w:rPr>
      <w:pict w14:anchorId="0ED07E2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1347FC5" w14:textId="77777777" w:rsidR="0034205E" w:rsidRPr="00D405BE" w:rsidRDefault="0034205E" w:rsidP="0034205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61667E2" w14:textId="77777777" w:rsidR="0034205E" w:rsidRPr="00D405BE" w:rsidRDefault="0034205E" w:rsidP="0034205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D23F35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73AAE11">
        <v:rect id="_x0000_i1026" style="width:481.9pt;height:2pt" o:hralign="center" o:hrstd="t" o:hrnoshade="t" o:hr="t" fillcolor="black" stroked="f"/>
      </w:pict>
    </w:r>
  </w:p>
  <w:p w14:paraId="440AD865" w14:textId="77777777" w:rsidR="0034205E" w:rsidRPr="0034205E" w:rsidRDefault="0034205E" w:rsidP="003420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F11F1"/>
    <w:multiLevelType w:val="hybridMultilevel"/>
    <w:tmpl w:val="D4B24C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194222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5155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05E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104E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2026-02-23T06:29:00Z</dcterms:created>
  <dcterms:modified xsi:type="dcterms:W3CDTF">2026-02-23T06:29:00Z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6992088</vt:i4>
  </property>
  <property fmtid="{D5CDD505-2E9C-101B-9397-08002B2CF9AE}" pid="5" name="UlozitJako">
    <vt:lpwstr>C:\Users\mrazkova\AppData\Local\Temp\iU98955936\Zastupitelstvo\2026-02-19\Navrhy\43-ZK-26.</vt:lpwstr>
  </property>
  <property fmtid="{D5CDD505-2E9C-101B-9397-08002B2CF9AE}" pid="6" name="Zpracovat">
    <vt:bool>false</vt:bool>
  </property>
</Properties>
</file>