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F0757" w14:paraId="6C770A84" w14:textId="77777777" w:rsidTr="00224320">
        <w:trPr>
          <w:trHeight w:hRule="exact" w:val="397"/>
        </w:trPr>
        <w:tc>
          <w:tcPr>
            <w:tcW w:w="2376" w:type="dxa"/>
            <w:hideMark/>
          </w:tcPr>
          <w:p w14:paraId="6F4CCC8D" w14:textId="77777777" w:rsidR="000F0757" w:rsidRDefault="000F075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501DA7" w14:textId="77777777" w:rsidR="000F0757" w:rsidRDefault="000F0757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4C8E872E" w14:textId="77777777" w:rsidR="000F0757" w:rsidRDefault="000F075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2E4BEC3" w14:textId="77777777" w:rsidR="000F0757" w:rsidRPr="00C43B67" w:rsidRDefault="000F0757" w:rsidP="00970720">
            <w:pPr>
              <w:pStyle w:val="KUJKnormal"/>
              <w:rPr>
                <w:b/>
                <w:bCs/>
              </w:rPr>
            </w:pPr>
            <w:r w:rsidRPr="00C43B67">
              <w:rPr>
                <w:b/>
                <w:bCs/>
                <w:sz w:val="28"/>
                <w:szCs w:val="40"/>
              </w:rPr>
              <w:t>30</w:t>
            </w:r>
          </w:p>
        </w:tc>
      </w:tr>
      <w:tr w:rsidR="000F0757" w14:paraId="0FDE508D" w14:textId="77777777" w:rsidTr="00224320">
        <w:trPr>
          <w:cantSplit/>
          <w:trHeight w:hRule="exact" w:val="397"/>
        </w:trPr>
        <w:tc>
          <w:tcPr>
            <w:tcW w:w="2376" w:type="dxa"/>
            <w:hideMark/>
          </w:tcPr>
          <w:p w14:paraId="2DDB5554" w14:textId="77777777" w:rsidR="000F0757" w:rsidRDefault="000F075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265363B" w14:textId="77777777" w:rsidR="000F0757" w:rsidRDefault="000F0757" w:rsidP="00970720">
            <w:pPr>
              <w:pStyle w:val="KUJKnormal"/>
            </w:pPr>
            <w:r>
              <w:t>23/ZK/26</w:t>
            </w:r>
          </w:p>
        </w:tc>
      </w:tr>
      <w:tr w:rsidR="000F0757" w14:paraId="46C13238" w14:textId="77777777" w:rsidTr="00224320">
        <w:trPr>
          <w:trHeight w:val="397"/>
        </w:trPr>
        <w:tc>
          <w:tcPr>
            <w:tcW w:w="2376" w:type="dxa"/>
          </w:tcPr>
          <w:p w14:paraId="5EC4DFE7" w14:textId="77777777" w:rsidR="000F0757" w:rsidRDefault="000F0757" w:rsidP="00970720"/>
          <w:p w14:paraId="41CE80FA" w14:textId="77777777" w:rsidR="000F0757" w:rsidRDefault="000F075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A36CB6A" w14:textId="77777777" w:rsidR="000F0757" w:rsidRDefault="000F0757" w:rsidP="00970720"/>
          <w:p w14:paraId="13267E1F" w14:textId="77777777" w:rsidR="000F0757" w:rsidRDefault="000F075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návratné finanční výpomoci kulturním příspěvkovým organizacím na předfinancování projektů z dotačního programu Rozvoj turistické infrastruktury Jihočeského kraje, výzva pro rok 2025/2026</w:t>
            </w:r>
          </w:p>
        </w:tc>
      </w:tr>
    </w:tbl>
    <w:p w14:paraId="7CB068B4" w14:textId="77777777" w:rsidR="000F0757" w:rsidRDefault="000F0757" w:rsidP="00224320">
      <w:pPr>
        <w:pStyle w:val="KUJKnormal"/>
        <w:rPr>
          <w:b/>
          <w:bCs/>
        </w:rPr>
      </w:pPr>
      <w:r>
        <w:rPr>
          <w:b/>
          <w:bCs/>
        </w:rPr>
        <w:pict w14:anchorId="72A2EC36">
          <v:rect id="_x0000_i1029" style="width:453.6pt;height:1.5pt" o:hralign="center" o:hrstd="t" o:hrnoshade="t" o:hr="t" fillcolor="black" stroked="f"/>
        </w:pict>
      </w:r>
    </w:p>
    <w:p w14:paraId="16ADC3D8" w14:textId="77777777" w:rsidR="000F0757" w:rsidRDefault="000F0757" w:rsidP="00224320">
      <w:pPr>
        <w:pStyle w:val="KUJKnormal"/>
      </w:pPr>
    </w:p>
    <w:p w14:paraId="233EF216" w14:textId="77777777" w:rsidR="000F0757" w:rsidRDefault="000F0757" w:rsidP="0022432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F0757" w14:paraId="26507D4A" w14:textId="77777777" w:rsidTr="002559B8">
        <w:trPr>
          <w:trHeight w:val="397"/>
        </w:trPr>
        <w:tc>
          <w:tcPr>
            <w:tcW w:w="2350" w:type="dxa"/>
            <w:hideMark/>
          </w:tcPr>
          <w:p w14:paraId="40DA0DCF" w14:textId="77777777" w:rsidR="000F0757" w:rsidRDefault="000F075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50938C" w14:textId="77777777" w:rsidR="000F0757" w:rsidRDefault="000F0757" w:rsidP="002559B8">
            <w:pPr>
              <w:pStyle w:val="KUJKnormal"/>
            </w:pPr>
            <w:r>
              <w:t>doc. Ing. Lucie Kozlová, Ph.D.</w:t>
            </w:r>
          </w:p>
          <w:p w14:paraId="16391111" w14:textId="77777777" w:rsidR="000F0757" w:rsidRDefault="000F0757" w:rsidP="002559B8"/>
        </w:tc>
      </w:tr>
      <w:tr w:rsidR="000F0757" w14:paraId="1391D7D4" w14:textId="77777777" w:rsidTr="002559B8">
        <w:trPr>
          <w:trHeight w:val="397"/>
        </w:trPr>
        <w:tc>
          <w:tcPr>
            <w:tcW w:w="2350" w:type="dxa"/>
          </w:tcPr>
          <w:p w14:paraId="78E337A0" w14:textId="77777777" w:rsidR="000F0757" w:rsidRDefault="000F0757" w:rsidP="002559B8">
            <w:pPr>
              <w:pStyle w:val="KUJKtucny"/>
            </w:pPr>
            <w:r>
              <w:t>Zpracoval:</w:t>
            </w:r>
          </w:p>
          <w:p w14:paraId="3FD9FAB9" w14:textId="77777777" w:rsidR="000F0757" w:rsidRDefault="000F0757" w:rsidP="002559B8"/>
        </w:tc>
        <w:tc>
          <w:tcPr>
            <w:tcW w:w="6862" w:type="dxa"/>
            <w:hideMark/>
          </w:tcPr>
          <w:p w14:paraId="28745FF4" w14:textId="77777777" w:rsidR="000F0757" w:rsidRDefault="000F0757" w:rsidP="002559B8">
            <w:pPr>
              <w:pStyle w:val="KUJKnormal"/>
            </w:pPr>
            <w:r>
              <w:t>OKPP</w:t>
            </w:r>
          </w:p>
        </w:tc>
      </w:tr>
      <w:tr w:rsidR="000F0757" w14:paraId="4A508B7A" w14:textId="77777777" w:rsidTr="002559B8">
        <w:trPr>
          <w:trHeight w:val="397"/>
        </w:trPr>
        <w:tc>
          <w:tcPr>
            <w:tcW w:w="2350" w:type="dxa"/>
          </w:tcPr>
          <w:p w14:paraId="5D119EBB" w14:textId="77777777" w:rsidR="000F0757" w:rsidRPr="009715F9" w:rsidRDefault="000F075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803470D" w14:textId="77777777" w:rsidR="000F0757" w:rsidRDefault="000F0757" w:rsidP="002559B8"/>
        </w:tc>
        <w:tc>
          <w:tcPr>
            <w:tcW w:w="6862" w:type="dxa"/>
            <w:hideMark/>
          </w:tcPr>
          <w:p w14:paraId="00C96C68" w14:textId="77777777" w:rsidR="000F0757" w:rsidRDefault="000F0757" w:rsidP="002559B8">
            <w:pPr>
              <w:pStyle w:val="KUJKnormal"/>
            </w:pPr>
            <w:r>
              <w:t>Mgr. Patrik Červák</w:t>
            </w:r>
          </w:p>
        </w:tc>
      </w:tr>
    </w:tbl>
    <w:p w14:paraId="0F039BEB" w14:textId="77777777" w:rsidR="000F0757" w:rsidRDefault="000F0757" w:rsidP="00224320">
      <w:pPr>
        <w:pStyle w:val="KUJKnormal"/>
      </w:pPr>
    </w:p>
    <w:p w14:paraId="18814816" w14:textId="77777777" w:rsidR="000F0757" w:rsidRPr="0052161F" w:rsidRDefault="000F0757" w:rsidP="00224320">
      <w:pPr>
        <w:pStyle w:val="KUJKtucny"/>
      </w:pPr>
      <w:r w:rsidRPr="0052161F">
        <w:t>NÁVRH USNESENÍ</w:t>
      </w:r>
    </w:p>
    <w:p w14:paraId="32B732EF" w14:textId="77777777" w:rsidR="000F0757" w:rsidRDefault="000F0757" w:rsidP="0022432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929C47B" w14:textId="77777777" w:rsidR="000F0757" w:rsidRPr="00841DFC" w:rsidRDefault="000F0757" w:rsidP="00224320">
      <w:pPr>
        <w:pStyle w:val="KUJKPolozka"/>
        <w:spacing w:line="240" w:lineRule="auto"/>
      </w:pPr>
      <w:r w:rsidRPr="00841DFC">
        <w:t>Zastupitelstvo Jihočeského kraje</w:t>
      </w:r>
    </w:p>
    <w:p w14:paraId="12636B5E" w14:textId="77777777" w:rsidR="000F0757" w:rsidRDefault="000F0757" w:rsidP="00177BF3">
      <w:pPr>
        <w:pStyle w:val="KUJKdoplnek2"/>
        <w:spacing w:line="240" w:lineRule="auto"/>
      </w:pPr>
      <w:r>
        <w:t>s</w:t>
      </w:r>
      <w:r w:rsidRPr="00AF7BAE">
        <w:t>chvaluje</w:t>
      </w:r>
    </w:p>
    <w:p w14:paraId="0B1AAFF9" w14:textId="77777777" w:rsidR="000F0757" w:rsidRPr="006D05F5" w:rsidRDefault="000F0757" w:rsidP="006D05F5">
      <w:pPr>
        <w:pStyle w:val="KUJKPolozka"/>
        <w:rPr>
          <w:b w:val="0"/>
          <w:bCs/>
        </w:rPr>
      </w:pPr>
      <w:r w:rsidRPr="006D05F5">
        <w:rPr>
          <w:b w:val="0"/>
          <w:bCs/>
        </w:rPr>
        <w:t>návratnou finanční výpomoc kulturním příspěvkovým organizacím zapojeným do dotačního programu Jihočeského kraje Rozvoj turistické infrastruktury Jihočeského kraje, výzva pro rok 2025/2026 v celkové výši 12 097 411 Kč</w:t>
      </w:r>
      <w:r>
        <w:rPr>
          <w:b w:val="0"/>
          <w:bCs/>
        </w:rPr>
        <w:t xml:space="preserve"> </w:t>
      </w:r>
      <w:r w:rsidRPr="004F465D">
        <w:rPr>
          <w:b w:val="0"/>
          <w:bCs/>
        </w:rPr>
        <w:t>v souladu s důvodovou zprávou návrhu č. </w:t>
      </w:r>
      <w:r>
        <w:rPr>
          <w:b w:val="0"/>
          <w:bCs/>
        </w:rPr>
        <w:t>23</w:t>
      </w:r>
      <w:r w:rsidRPr="004F465D">
        <w:rPr>
          <w:b w:val="0"/>
          <w:bCs/>
        </w:rPr>
        <w:t>/ZK/2</w:t>
      </w:r>
      <w:r>
        <w:rPr>
          <w:b w:val="0"/>
          <w:bCs/>
        </w:rPr>
        <w:t>6</w:t>
      </w:r>
      <w:r w:rsidRPr="006D05F5">
        <w:rPr>
          <w:b w:val="0"/>
          <w:bCs/>
        </w:rPr>
        <w:t>:</w:t>
      </w:r>
    </w:p>
    <w:p w14:paraId="19DD8720" w14:textId="77777777" w:rsidR="000F0757" w:rsidRPr="006D05F5" w:rsidRDefault="000F0757" w:rsidP="006D05F5">
      <w:pPr>
        <w:pStyle w:val="KUJKPolozka"/>
        <w:rPr>
          <w:b w:val="0"/>
          <w:bCs/>
        </w:rPr>
      </w:pPr>
      <w:r w:rsidRPr="006D05F5">
        <w:rPr>
          <w:b w:val="0"/>
          <w:bCs/>
        </w:rPr>
        <w:t>1. Jihočeské muzeum v Českých Budějovicích, Dukelská 242/1, 370 01 České Budějovice, IČO 00073539, ve výši 3 981 858 Kč,</w:t>
      </w:r>
    </w:p>
    <w:p w14:paraId="62959BC8" w14:textId="77777777" w:rsidR="000F0757" w:rsidRPr="006D05F5" w:rsidRDefault="000F0757" w:rsidP="006D05F5">
      <w:pPr>
        <w:pStyle w:val="KUJKPolozka"/>
        <w:rPr>
          <w:b w:val="0"/>
          <w:bCs/>
        </w:rPr>
      </w:pPr>
      <w:r w:rsidRPr="006D05F5">
        <w:rPr>
          <w:b w:val="0"/>
          <w:bCs/>
        </w:rPr>
        <w:t>2. Muzeum středního Pootaví Strakonice, Zámek 1, 386 01 Strakonice, IČO 00072150, ve výši 5 120 803 Kč,</w:t>
      </w:r>
    </w:p>
    <w:p w14:paraId="20863A99" w14:textId="77777777" w:rsidR="000F0757" w:rsidRPr="006D05F5" w:rsidRDefault="000F0757" w:rsidP="006D05F5">
      <w:pPr>
        <w:pStyle w:val="KUJKPolozka"/>
        <w:rPr>
          <w:b w:val="0"/>
          <w:bCs/>
        </w:rPr>
      </w:pPr>
      <w:r w:rsidRPr="006D05F5">
        <w:rPr>
          <w:b w:val="0"/>
          <w:bCs/>
        </w:rPr>
        <w:t>3. Muzeum Jindřichohradecka, Štítného 124, 377 01 Jindřichův Hradec I, IČO 00070971 ve výši 2 994 750 Kč;</w:t>
      </w:r>
    </w:p>
    <w:p w14:paraId="5882CB7C" w14:textId="77777777" w:rsidR="000F0757" w:rsidRDefault="000F0757" w:rsidP="000F0757">
      <w:pPr>
        <w:pStyle w:val="KUJKdoplnek2"/>
        <w:numPr>
          <w:ilvl w:val="1"/>
          <w:numId w:val="11"/>
        </w:numPr>
        <w:spacing w:line="240" w:lineRule="auto"/>
      </w:pPr>
      <w:r>
        <w:t>u</w:t>
      </w:r>
      <w:r w:rsidRPr="0021676C">
        <w:t>kládá</w:t>
      </w:r>
    </w:p>
    <w:p w14:paraId="2CC52DF6" w14:textId="77777777" w:rsidR="000F0757" w:rsidRPr="006D05F5" w:rsidRDefault="000F0757" w:rsidP="000F0757">
      <w:pPr>
        <w:pStyle w:val="KUJKPolozka"/>
        <w:numPr>
          <w:ilvl w:val="0"/>
          <w:numId w:val="11"/>
        </w:numPr>
        <w:rPr>
          <w:b w:val="0"/>
          <w:bCs/>
        </w:rPr>
      </w:pPr>
      <w:r w:rsidRPr="006D05F5">
        <w:rPr>
          <w:b w:val="0"/>
          <w:bCs/>
        </w:rPr>
        <w:t>JUDr. Lukáši Glaserovi, LL.M., řediteli krajského úřadu, zabezpečit veškeré úkony potřebné k realizaci části I. usnesení.</w:t>
      </w:r>
    </w:p>
    <w:p w14:paraId="23810F02" w14:textId="77777777" w:rsidR="000F0757" w:rsidRPr="006D05F5" w:rsidRDefault="000F0757" w:rsidP="006D05F5">
      <w:pPr>
        <w:pStyle w:val="KUJKnormal"/>
      </w:pPr>
    </w:p>
    <w:p w14:paraId="292994FF" w14:textId="77777777" w:rsidR="000F0757" w:rsidRDefault="000F0757" w:rsidP="00177BF3">
      <w:pPr>
        <w:pStyle w:val="KUJKnadpisDZ"/>
      </w:pPr>
      <w:bookmarkStart w:id="1" w:name="US_DuvodZprava"/>
      <w:bookmarkEnd w:id="1"/>
      <w:r>
        <w:t>DŮVODOVÁ ZPRÁVA</w:t>
      </w:r>
    </w:p>
    <w:p w14:paraId="3B45C93D" w14:textId="77777777" w:rsidR="000F0757" w:rsidRPr="009B7B0B" w:rsidRDefault="000F0757" w:rsidP="00177BF3">
      <w:pPr>
        <w:pStyle w:val="KUJKmezeraDZ"/>
      </w:pPr>
    </w:p>
    <w:p w14:paraId="7F45F163" w14:textId="77777777" w:rsidR="000F0757" w:rsidRPr="006D05F5" w:rsidRDefault="000F0757" w:rsidP="006D05F5">
      <w:pPr>
        <w:pStyle w:val="KUJKnormal"/>
      </w:pPr>
      <w:r w:rsidRPr="006D05F5">
        <w:t xml:space="preserve">V souladu § 36 odst. c) zákona č. 129/2000 Sb., o    krajích, ve znění pozdějších předpisů </w:t>
      </w:r>
      <w:r w:rsidRPr="006D05F5">
        <w:rPr>
          <w:i/>
          <w:iCs/>
        </w:rPr>
        <w:t>(„Zastupitelstvu kraje je dále vyhrazeno rozhodování o těchto právních jednáních kraje: c) poskytování dotací a návratných finančních výpomocí nad 1 000 000 Kč v jednotlivém případě fyzickým nebo právnickým osobám….,.o návratné finanční výpomoci příspěvkovým organizacím zřízeným krajem…“</w:t>
      </w:r>
      <w:r w:rsidRPr="006D05F5">
        <w:t xml:space="preserve">.) žádají výše uvedené organizace </w:t>
      </w:r>
      <w:r>
        <w:t xml:space="preserve">zřízené krajem </w:t>
      </w:r>
      <w:r w:rsidRPr="006D05F5">
        <w:t xml:space="preserve">o schválení poskytnutí návratné finanční výpomoci (dále jen „NFV“)  na předfinancování projektů z dotačního programu Rozvoj turistické infrastruktury Jihočeského kraje  z rozpočtu Jihočeského kraje. </w:t>
      </w:r>
    </w:p>
    <w:p w14:paraId="394A6710" w14:textId="77777777" w:rsidR="000F0757" w:rsidRPr="006D05F5" w:rsidRDefault="000F0757" w:rsidP="006D05F5">
      <w:pPr>
        <w:pStyle w:val="KUJKnormal"/>
      </w:pPr>
    </w:p>
    <w:p w14:paraId="7660B3A4" w14:textId="77777777" w:rsidR="000F0757" w:rsidRPr="006D05F5" w:rsidRDefault="000F0757" w:rsidP="006D05F5">
      <w:pPr>
        <w:pStyle w:val="KUJKnormal"/>
      </w:pPr>
      <w:r w:rsidRPr="006D05F5">
        <w:t xml:space="preserve">Usnesením Rady Jihočeského kraje č. 563/2025/RK-13 ze dne 7. 5. 2025 byl vyhlášen dotační program Jihočeského kraje Rozvoj turistické infrastruktury Jihočeského kraje, výzva pro rok 2025/2026 jehož </w:t>
      </w:r>
      <w:r w:rsidRPr="006D05F5">
        <w:lastRenderedPageBreak/>
        <w:t xml:space="preserve">cílem je podpořit udržitelný cestovní ruch a jeho pozitivní dopady na rozvoj Jihočeského kraje, a to prostřednictvím rozvoje a modernizace veřejné infrastruktury, která přispěje ke zvýšení atraktivity regionu, zlepšení kvality služeb a zvýšení ekonomického růstu v oblasti turismu. Program je výhradně investičního charakteru a veškerá infrastruktura vybudovaná v jeho rámci musí být veřejně přístupná.  Spoluúčast příjemce podpory (kulturní příspěvkové organizace) je minimálně 45 % z celkových uznatelných výdajů projektu. </w:t>
      </w:r>
    </w:p>
    <w:p w14:paraId="76D88AD1" w14:textId="77777777" w:rsidR="000F0757" w:rsidRPr="006D05F5" w:rsidRDefault="000F0757" w:rsidP="006D05F5">
      <w:pPr>
        <w:pStyle w:val="KUJKnormal"/>
      </w:pPr>
    </w:p>
    <w:p w14:paraId="6C527806" w14:textId="77777777" w:rsidR="000F0757" w:rsidRPr="006D05F5" w:rsidRDefault="000F0757" w:rsidP="006D05F5">
      <w:pPr>
        <w:pStyle w:val="KUJKnormal"/>
      </w:pPr>
      <w:r w:rsidRPr="006D05F5">
        <w:t>Žádosti vybraných kulturních organizací byly vyhodnoceny a navržené pro poskytnutí dotací, které bylo schváleno usnesením Zastupitelstva Jihočeského kraje č. 234/2025/ZK-7 ze dne 18. 9. 2025.</w:t>
      </w:r>
    </w:p>
    <w:p w14:paraId="32D36103" w14:textId="77777777" w:rsidR="000F0757" w:rsidRPr="006D05F5" w:rsidRDefault="000F0757" w:rsidP="006D05F5">
      <w:pPr>
        <w:pStyle w:val="KUJKnormal"/>
      </w:pPr>
    </w:p>
    <w:p w14:paraId="723D7A0B" w14:textId="77777777" w:rsidR="000F0757" w:rsidRPr="006D05F5" w:rsidRDefault="000F0757" w:rsidP="006D05F5">
      <w:pPr>
        <w:pStyle w:val="KUJKnormal"/>
      </w:pPr>
      <w:r w:rsidRPr="006D05F5">
        <w:t xml:space="preserve">Na základě nominace Jihočeského kraje byly hodnoticí komisí vybrány mimo jiné tyto kulturní organizace: </w:t>
      </w:r>
    </w:p>
    <w:p w14:paraId="3B7FDC8D" w14:textId="77777777" w:rsidR="000F0757" w:rsidRPr="006D05F5" w:rsidRDefault="000F0757" w:rsidP="006D05F5">
      <w:pPr>
        <w:pStyle w:val="KUJKnormal"/>
      </w:pPr>
      <w:r w:rsidRPr="006D05F5">
        <w:t>1. Jihočeské muzeum v Českých Budějovicích, Dukelská 242/1, 370 01 České Budějovice, IČO: 00073539, projekt „Dětské hřiště v areálu Trocnov“</w:t>
      </w:r>
    </w:p>
    <w:p w14:paraId="333CDE12" w14:textId="77777777" w:rsidR="000F0757" w:rsidRPr="006D05F5" w:rsidRDefault="000F0757" w:rsidP="006D05F5">
      <w:pPr>
        <w:pStyle w:val="KUJKnormal"/>
      </w:pPr>
      <w:r w:rsidRPr="006D05F5">
        <w:t xml:space="preserve">2. Muzeum středního Pootaví Strakonice, Zámek 1, 386 01 Strakonice, IČO 00072150, projekt „Vodní hřiště u areálu mlýna v Hoslovicích“, </w:t>
      </w:r>
    </w:p>
    <w:p w14:paraId="41203201" w14:textId="77777777" w:rsidR="000F0757" w:rsidRPr="006D05F5" w:rsidRDefault="000F0757" w:rsidP="006D05F5">
      <w:pPr>
        <w:pStyle w:val="KUJKnormal"/>
      </w:pPr>
      <w:r w:rsidRPr="006D05F5">
        <w:t>3. Muzeum Jindřichohradecka, Štítného 124, 377 01 Jindřichův Hradec I, IČO: 00070971, projekt „Audio-vizuální průvodce areálem kostela sv. Jana Křtitele a minoritského kláštera v Jindřichově Hradci“,</w:t>
      </w:r>
    </w:p>
    <w:p w14:paraId="0B2B258F" w14:textId="77777777" w:rsidR="000F0757" w:rsidRPr="006D05F5" w:rsidRDefault="000F0757" w:rsidP="006D05F5">
      <w:pPr>
        <w:pStyle w:val="KUJKnormal"/>
      </w:pPr>
      <w:r w:rsidRPr="006D05F5">
        <w:t>4. Jihočeská zoologická zahrada Hluboká nad Vltavou, Ohrada 417, 373 41 Hluboká nad Vltavou, IČO: 00410829   projekt „Modernizace dětského hřiště a zóny kontaktu se zvířaty v areálu ZOO Hluboká“.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2178"/>
        <w:gridCol w:w="1560"/>
        <w:gridCol w:w="1417"/>
        <w:gridCol w:w="1418"/>
        <w:gridCol w:w="1417"/>
      </w:tblGrid>
      <w:tr w:rsidR="000F0757" w:rsidRPr="006D05F5" w14:paraId="56B4CE70" w14:textId="77777777" w:rsidTr="006D05F5">
        <w:trPr>
          <w:trHeight w:val="276"/>
        </w:trPr>
        <w:tc>
          <w:tcPr>
            <w:tcW w:w="186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14CA695" w14:textId="77777777" w:rsidR="000F0757" w:rsidRPr="006D05F5" w:rsidRDefault="000F0757" w:rsidP="006D05F5">
            <w:pPr>
              <w:pStyle w:val="KUJKnormal"/>
            </w:pPr>
          </w:p>
        </w:tc>
        <w:tc>
          <w:tcPr>
            <w:tcW w:w="217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49F6E7B" w14:textId="77777777" w:rsidR="000F0757" w:rsidRPr="006D05F5" w:rsidRDefault="000F0757" w:rsidP="006D05F5">
            <w:pPr>
              <w:pStyle w:val="KUJKnormal"/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5E420C" w14:textId="77777777" w:rsidR="000F0757" w:rsidRPr="006D05F5" w:rsidRDefault="000F0757" w:rsidP="006D05F5">
            <w:pPr>
              <w:pStyle w:val="KUJK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2188646" w14:textId="77777777" w:rsidR="000F0757" w:rsidRPr="006D05F5" w:rsidRDefault="000F0757" w:rsidP="006D05F5">
            <w:pPr>
              <w:pStyle w:val="KUJKnormal"/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1E402F2" w14:textId="77777777" w:rsidR="000F0757" w:rsidRPr="006D05F5" w:rsidRDefault="000F0757" w:rsidP="006D05F5">
            <w:pPr>
              <w:pStyle w:val="KUJK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351DDBF" w14:textId="77777777" w:rsidR="000F0757" w:rsidRPr="006D05F5" w:rsidRDefault="000F0757" w:rsidP="006D05F5">
            <w:pPr>
              <w:pStyle w:val="KUJKnormal"/>
              <w:rPr>
                <w:lang w:val="en-US"/>
              </w:rPr>
            </w:pPr>
            <w:r w:rsidRPr="000F0757">
              <w:t xml:space="preserve">            </w:t>
            </w:r>
            <w:r w:rsidRPr="006D05F5">
              <w:rPr>
                <w:lang w:val="en-US"/>
              </w:rPr>
              <w:t>(v Kč)</w:t>
            </w:r>
          </w:p>
        </w:tc>
      </w:tr>
      <w:tr w:rsidR="000F0757" w:rsidRPr="006D05F5" w14:paraId="1AA7AC70" w14:textId="77777777" w:rsidTr="006D05F5">
        <w:trPr>
          <w:trHeight w:val="876"/>
        </w:trPr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16087A9" w14:textId="77777777" w:rsidR="000F0757" w:rsidRPr="006D05F5" w:rsidRDefault="000F0757" w:rsidP="006D05F5">
            <w:pPr>
              <w:pStyle w:val="KUJKnormal"/>
              <w:jc w:val="center"/>
            </w:pPr>
            <w:r w:rsidRPr="006D05F5">
              <w:t>Žadatel</w:t>
            </w:r>
          </w:p>
        </w:tc>
        <w:tc>
          <w:tcPr>
            <w:tcW w:w="2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414A98" w14:textId="77777777" w:rsidR="000F0757" w:rsidRPr="006D05F5" w:rsidRDefault="000F0757" w:rsidP="006D05F5">
            <w:pPr>
              <w:pStyle w:val="KUJKnormal"/>
              <w:jc w:val="center"/>
            </w:pPr>
            <w:r w:rsidRPr="006D05F5">
              <w:t>Název projektu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D767C9" w14:textId="77777777" w:rsidR="000F0757" w:rsidRPr="006D05F5" w:rsidRDefault="000F0757" w:rsidP="006D05F5">
            <w:pPr>
              <w:pStyle w:val="KUJKnormal"/>
              <w:jc w:val="center"/>
            </w:pPr>
            <w:r w:rsidRPr="006D05F5">
              <w:t>Celkové náklady projektu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55732" w14:textId="77777777" w:rsidR="000F0757" w:rsidRPr="006D05F5" w:rsidRDefault="000F0757" w:rsidP="006D05F5">
            <w:pPr>
              <w:pStyle w:val="KUJKnormal"/>
              <w:jc w:val="center"/>
            </w:pPr>
            <w:r w:rsidRPr="006D05F5">
              <w:t>Schválené prostředky</w:t>
            </w:r>
          </w:p>
          <w:p w14:paraId="37DEF673" w14:textId="77777777" w:rsidR="000F0757" w:rsidRPr="006D05F5" w:rsidRDefault="000F0757" w:rsidP="006D05F5">
            <w:pPr>
              <w:pStyle w:val="KUJKnormal"/>
              <w:jc w:val="center"/>
            </w:pPr>
            <w:r w:rsidRPr="006D05F5">
              <w:t>z dotace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A17915" w14:textId="77777777" w:rsidR="000F0757" w:rsidRPr="006D05F5" w:rsidRDefault="000F0757" w:rsidP="006D05F5">
            <w:pPr>
              <w:pStyle w:val="KUJKnormal"/>
              <w:jc w:val="center"/>
            </w:pPr>
            <w:r w:rsidRPr="006D05F5">
              <w:t>Vlastní podíl organizace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0AF1CA0" w14:textId="77777777" w:rsidR="000F0757" w:rsidRPr="006D05F5" w:rsidRDefault="000F0757" w:rsidP="006D05F5">
            <w:pPr>
              <w:pStyle w:val="KUJKnormal"/>
              <w:jc w:val="center"/>
            </w:pPr>
            <w:r w:rsidRPr="006D05F5">
              <w:t>Žádost</w:t>
            </w:r>
          </w:p>
          <w:p w14:paraId="08EA2C07" w14:textId="77777777" w:rsidR="000F0757" w:rsidRPr="006D05F5" w:rsidRDefault="000F0757" w:rsidP="006D05F5">
            <w:pPr>
              <w:pStyle w:val="KUJKnormal"/>
              <w:jc w:val="center"/>
            </w:pPr>
            <w:r w:rsidRPr="006D05F5">
              <w:t>o NFV</w:t>
            </w:r>
          </w:p>
        </w:tc>
      </w:tr>
      <w:tr w:rsidR="000F0757" w:rsidRPr="006D05F5" w14:paraId="57041F95" w14:textId="77777777" w:rsidTr="006D05F5">
        <w:trPr>
          <w:trHeight w:val="733"/>
        </w:trPr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F864" w14:textId="77777777" w:rsidR="000F0757" w:rsidRPr="006D05F5" w:rsidRDefault="000F0757" w:rsidP="006D05F5">
            <w:pPr>
              <w:pStyle w:val="KUJKnormal"/>
              <w:jc w:val="center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Jihočeské muzeum v Českých Budějovicích</w:t>
            </w:r>
          </w:p>
        </w:tc>
        <w:tc>
          <w:tcPr>
            <w:tcW w:w="217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BD48A" w14:textId="77777777" w:rsidR="000F0757" w:rsidRPr="006D05F5" w:rsidRDefault="000F0757" w:rsidP="006D05F5">
            <w:pPr>
              <w:pStyle w:val="KUJKnormal"/>
              <w:jc w:val="center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Dětské hřiště</w:t>
            </w:r>
          </w:p>
          <w:p w14:paraId="6C75A585" w14:textId="77777777" w:rsidR="000F0757" w:rsidRPr="006D05F5" w:rsidRDefault="000F0757" w:rsidP="006D05F5">
            <w:pPr>
              <w:pStyle w:val="KUJKnormal"/>
              <w:jc w:val="center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v areálu Trocnov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D507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7 239 742,00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8552A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3 981 858,00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B8348E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3 257 884,00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DC4EEA6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3 981 858,00</w:t>
            </w:r>
          </w:p>
        </w:tc>
      </w:tr>
      <w:tr w:rsidR="000F0757" w:rsidRPr="006D05F5" w14:paraId="5FF6E25F" w14:textId="77777777" w:rsidTr="006D05F5">
        <w:trPr>
          <w:trHeight w:val="678"/>
        </w:trPr>
        <w:tc>
          <w:tcPr>
            <w:tcW w:w="18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89B1" w14:textId="77777777" w:rsidR="000F0757" w:rsidRPr="006D05F5" w:rsidRDefault="000F0757" w:rsidP="006D05F5">
            <w:pPr>
              <w:pStyle w:val="KUJKnormal"/>
              <w:jc w:val="center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Muzeum středního</w:t>
            </w:r>
          </w:p>
          <w:p w14:paraId="317B4117" w14:textId="77777777" w:rsidR="000F0757" w:rsidRPr="006D05F5" w:rsidRDefault="000F0757" w:rsidP="006D05F5">
            <w:pPr>
              <w:pStyle w:val="KUJKnormal"/>
              <w:jc w:val="center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Pootaví Strakonice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CD782" w14:textId="77777777" w:rsidR="000F0757" w:rsidRPr="006D05F5" w:rsidRDefault="000F0757" w:rsidP="006D05F5">
            <w:pPr>
              <w:pStyle w:val="KUJKnormal"/>
              <w:jc w:val="center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Vodní hřiště u areálu mlýna v Hoslovicích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935C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9 310 551,00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5F0F0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5 120 803,00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8E9B9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4 189 748,00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1B436F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5 120 803,00</w:t>
            </w:r>
          </w:p>
        </w:tc>
      </w:tr>
      <w:tr w:rsidR="000F0757" w:rsidRPr="006D05F5" w14:paraId="601AFEAF" w14:textId="77777777" w:rsidTr="006D05F5">
        <w:trPr>
          <w:trHeight w:val="1152"/>
        </w:trPr>
        <w:tc>
          <w:tcPr>
            <w:tcW w:w="18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49D4" w14:textId="77777777" w:rsidR="000F0757" w:rsidRPr="006D05F5" w:rsidRDefault="000F0757" w:rsidP="006D05F5">
            <w:pPr>
              <w:pStyle w:val="KUJKnormal"/>
              <w:jc w:val="center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Muzeum Jindřichohradecka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81266" w14:textId="77777777" w:rsidR="000F0757" w:rsidRPr="006D05F5" w:rsidRDefault="000F0757" w:rsidP="006D05F5">
            <w:pPr>
              <w:pStyle w:val="KUJKnormal"/>
              <w:jc w:val="center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Audio-vizuální průvodce areálem kostela sv. Jana Křtitele</w:t>
            </w:r>
          </w:p>
          <w:p w14:paraId="08A6985E" w14:textId="77777777" w:rsidR="000F0757" w:rsidRPr="006D05F5" w:rsidRDefault="000F0757" w:rsidP="006D05F5">
            <w:pPr>
              <w:pStyle w:val="KUJKnormal"/>
              <w:jc w:val="center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a minoritského kláštera v Jindřichově Hradci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024C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5 445 000,00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507A3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2 994 750,00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2AC96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2 450 250,00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EF3F56C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2 994 750,00</w:t>
            </w:r>
          </w:p>
        </w:tc>
      </w:tr>
      <w:tr w:rsidR="000F0757" w:rsidRPr="006D05F5" w14:paraId="177531A8" w14:textId="77777777" w:rsidTr="006D05F5">
        <w:trPr>
          <w:trHeight w:val="876"/>
        </w:trPr>
        <w:tc>
          <w:tcPr>
            <w:tcW w:w="186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A9603C" w14:textId="77777777" w:rsidR="000F0757" w:rsidRPr="006D05F5" w:rsidRDefault="000F0757" w:rsidP="006D05F5">
            <w:pPr>
              <w:pStyle w:val="KUJKnormal"/>
              <w:jc w:val="center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Jihočeská zoologická zahrada Hluboká nad Vltavou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ADD9D6A" w14:textId="77777777" w:rsidR="000F0757" w:rsidRPr="006D05F5" w:rsidRDefault="000F0757" w:rsidP="006D05F5">
            <w:pPr>
              <w:pStyle w:val="KUJKnormal"/>
              <w:jc w:val="center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Modernizace dětského hřiště a zóny kontaktu se zvířaty v areálu ZOO Hluboká.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2ECA727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9 803 637,00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54D20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5 392 000,00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C82D0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4 411 637,00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2335C9F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0,00</w:t>
            </w:r>
          </w:p>
        </w:tc>
      </w:tr>
      <w:tr w:rsidR="000F0757" w:rsidRPr="006D05F5" w14:paraId="7F19A15A" w14:textId="77777777" w:rsidTr="006D05F5">
        <w:trPr>
          <w:trHeight w:val="540"/>
        </w:trPr>
        <w:tc>
          <w:tcPr>
            <w:tcW w:w="40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5FEB11B" w14:textId="77777777" w:rsidR="000F0757" w:rsidRPr="006D05F5" w:rsidRDefault="000F0757" w:rsidP="006D05F5">
            <w:pPr>
              <w:pStyle w:val="KUJKnormal"/>
              <w:jc w:val="center"/>
            </w:pPr>
            <w:r w:rsidRPr="006D05F5">
              <w:t>Celkem</w:t>
            </w:r>
          </w:p>
          <w:p w14:paraId="16DD1FB2" w14:textId="77777777" w:rsidR="000F0757" w:rsidRPr="006D05F5" w:rsidRDefault="000F0757" w:rsidP="006D05F5">
            <w:pPr>
              <w:pStyle w:val="KUJKnormal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C159CB2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31 798 930,00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42938E0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17 489 411,00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C77A58A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14 309 519,00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51699DD" w14:textId="77777777" w:rsidR="000F0757" w:rsidRPr="006D05F5" w:rsidRDefault="000F0757" w:rsidP="006D05F5">
            <w:pPr>
              <w:pStyle w:val="KUJKnormal"/>
              <w:jc w:val="right"/>
              <w:rPr>
                <w:sz w:val="19"/>
                <w:szCs w:val="19"/>
              </w:rPr>
            </w:pPr>
            <w:r w:rsidRPr="006D05F5">
              <w:rPr>
                <w:sz w:val="19"/>
                <w:szCs w:val="19"/>
              </w:rPr>
              <w:t>12 097 411,00</w:t>
            </w:r>
          </w:p>
        </w:tc>
      </w:tr>
    </w:tbl>
    <w:p w14:paraId="154FF375" w14:textId="77777777" w:rsidR="000F0757" w:rsidRPr="006D05F5" w:rsidRDefault="000F0757" w:rsidP="006D05F5">
      <w:pPr>
        <w:pStyle w:val="KUJKnormal"/>
      </w:pPr>
    </w:p>
    <w:p w14:paraId="373B896D" w14:textId="77777777" w:rsidR="000F0757" w:rsidRPr="006D05F5" w:rsidRDefault="000F0757" w:rsidP="006D05F5">
      <w:pPr>
        <w:pStyle w:val="KUJKnormal"/>
        <w:rPr>
          <w:u w:val="single"/>
        </w:rPr>
      </w:pPr>
      <w:r w:rsidRPr="006D05F5">
        <w:t xml:space="preserve">Po uzavření smlouvy o poskytnutí dotace ze strany Jihočeského kraje mohly kulturní p. o. začít s výběrovým řízením na vybudování hřišť a pořízení audio-vizuálního průvodce. Realizace předmětu dotace musí být dle platných zásad dotačního programu ukončena do 31. srpna 2026. Tento termín je rovněž termínem, v němž musí být dosaženo účelu dotace. Vyúčtování daného projektu musí být doloženo nejpozději do 15. 9. 2026. </w:t>
      </w:r>
      <w:r w:rsidRPr="006D05F5">
        <w:rPr>
          <w:u w:val="single"/>
        </w:rPr>
        <w:t xml:space="preserve">Až poté jim budou vynaložené náklady ze strany poskytovatele dotace proplaceny. </w:t>
      </w:r>
    </w:p>
    <w:p w14:paraId="0213DDBD" w14:textId="77777777" w:rsidR="000F0757" w:rsidRPr="006D05F5" w:rsidRDefault="000F0757" w:rsidP="006D05F5">
      <w:pPr>
        <w:pStyle w:val="KUJKnormal"/>
      </w:pPr>
      <w:r w:rsidRPr="006D05F5">
        <w:lastRenderedPageBreak/>
        <w:t xml:space="preserve">O NFV žádají tři kulturní p. o., které nemají ve fondu investic dostatečné množství volných finančních prostředků na předfinancování dotace. Mají je v plánu investic vázány na jiný účel použití – jiné investiční akce. Návratná finanční výpomoc bude vrácena nejpozději do konce roku 2026 zpět do rozpočtu kraje. </w:t>
      </w:r>
    </w:p>
    <w:p w14:paraId="4F2E458B" w14:textId="77777777" w:rsidR="000F0757" w:rsidRPr="006D05F5" w:rsidRDefault="000F0757" w:rsidP="006D05F5">
      <w:pPr>
        <w:pStyle w:val="KUJKnormal"/>
      </w:pPr>
    </w:p>
    <w:p w14:paraId="3D2ED3F1" w14:textId="77777777" w:rsidR="000F0757" w:rsidRPr="006D05F5" w:rsidRDefault="000F0757" w:rsidP="006D05F5">
      <w:pPr>
        <w:pStyle w:val="KUJKnormal"/>
      </w:pPr>
      <w:r w:rsidRPr="006D05F5">
        <w:t>Rada kraje doporučila zastupitelstvu kraje usnesením č. 141/2026/RK-31 ze dne 5. 2. 2026 poskytnutí NFV schválit.</w:t>
      </w:r>
    </w:p>
    <w:p w14:paraId="4885AB5A" w14:textId="77777777" w:rsidR="000F0757" w:rsidRPr="006D05F5" w:rsidRDefault="000F0757" w:rsidP="006D05F5">
      <w:pPr>
        <w:pStyle w:val="KUJKnormal"/>
      </w:pPr>
    </w:p>
    <w:p w14:paraId="4B0B7DA0" w14:textId="77777777" w:rsidR="000F0757" w:rsidRPr="006D05F5" w:rsidRDefault="000F0757" w:rsidP="006D05F5">
      <w:pPr>
        <w:pStyle w:val="KUJKnormal"/>
      </w:pPr>
      <w:r>
        <w:t xml:space="preserve">Finanční nároky a krytí: </w:t>
      </w:r>
      <w:r w:rsidRPr="006D05F5">
        <w:t>Poskytnutí i vrácení návratné finanční výpomoci bylo již zohledněno v rozpočtu OKPP na rok 2026 – ORJ 1157, § 3319, položka 6451.</w:t>
      </w:r>
    </w:p>
    <w:p w14:paraId="12DF4C7A" w14:textId="77777777" w:rsidR="000F0757" w:rsidRDefault="000F0757" w:rsidP="00224320">
      <w:pPr>
        <w:pStyle w:val="KUJKnormal"/>
      </w:pPr>
    </w:p>
    <w:p w14:paraId="1B85A6A2" w14:textId="77777777" w:rsidR="000F0757" w:rsidRDefault="000F0757" w:rsidP="001607A0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 poskytnutí návratných finančních výpomocí pro kulturní příspěvkové organizace byly alokovány již ve schváleném rozpočtu OKPP na rok 2026.</w:t>
      </w:r>
    </w:p>
    <w:p w14:paraId="7156652C" w14:textId="77777777" w:rsidR="000F0757" w:rsidRDefault="000F0757" w:rsidP="00224320">
      <w:pPr>
        <w:pStyle w:val="KUJKnormal"/>
      </w:pPr>
    </w:p>
    <w:p w14:paraId="1A743E66" w14:textId="77777777" w:rsidR="000F0757" w:rsidRDefault="000F0757" w:rsidP="00224320">
      <w:pPr>
        <w:pStyle w:val="KUJKnormal"/>
      </w:pPr>
      <w:r>
        <w:t>Návrh projednán (stanoviska): OEKO souhlasí</w:t>
      </w:r>
    </w:p>
    <w:p w14:paraId="788A9ACE" w14:textId="77777777" w:rsidR="000F0757" w:rsidRDefault="000F0757" w:rsidP="00224320">
      <w:pPr>
        <w:pStyle w:val="KUJKnormal"/>
      </w:pPr>
    </w:p>
    <w:p w14:paraId="7861C32C" w14:textId="77777777" w:rsidR="000F0757" w:rsidRDefault="000F0757" w:rsidP="00224320">
      <w:pPr>
        <w:pStyle w:val="KUJKnormal"/>
      </w:pPr>
    </w:p>
    <w:p w14:paraId="59897661" w14:textId="77777777" w:rsidR="000F0757" w:rsidRDefault="000F0757" w:rsidP="00224320">
      <w:pPr>
        <w:pStyle w:val="KUJKtucny"/>
      </w:pPr>
      <w:r w:rsidRPr="007939A8">
        <w:t>PŘÍLOHY:</w:t>
      </w:r>
    </w:p>
    <w:p w14:paraId="098F49C6" w14:textId="77777777" w:rsidR="000F0757" w:rsidRPr="006D05F5" w:rsidRDefault="000F0757" w:rsidP="006D05F5">
      <w:pPr>
        <w:pStyle w:val="KUJKnormal"/>
      </w:pPr>
      <w:r>
        <w:t>Bez příloh</w:t>
      </w:r>
    </w:p>
    <w:p w14:paraId="590DDEEF" w14:textId="77777777" w:rsidR="000F0757" w:rsidRDefault="000F0757" w:rsidP="00224320">
      <w:pPr>
        <w:pStyle w:val="KUJKnormal"/>
      </w:pPr>
    </w:p>
    <w:p w14:paraId="042E64E6" w14:textId="77777777" w:rsidR="000F0757" w:rsidRDefault="000F0757" w:rsidP="00224320">
      <w:pPr>
        <w:pStyle w:val="KUJKnormal"/>
      </w:pPr>
    </w:p>
    <w:p w14:paraId="02E17884" w14:textId="77777777" w:rsidR="000F0757" w:rsidRPr="006D05F5" w:rsidRDefault="000F0757" w:rsidP="006D05F5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6D05F5">
        <w:rPr>
          <w:b w:val="0"/>
        </w:rPr>
        <w:t>vedoucí OKPP – Mgr. Patrik Červák</w:t>
      </w:r>
    </w:p>
    <w:p w14:paraId="1ED912D5" w14:textId="77777777" w:rsidR="000F0757" w:rsidRPr="007C1EE7" w:rsidRDefault="000F0757" w:rsidP="00224320">
      <w:pPr>
        <w:pStyle w:val="KUJKtucny"/>
      </w:pPr>
    </w:p>
    <w:p w14:paraId="08B435AC" w14:textId="77777777" w:rsidR="000F0757" w:rsidRDefault="000F0757" w:rsidP="00224320">
      <w:pPr>
        <w:pStyle w:val="KUJKnormal"/>
      </w:pPr>
    </w:p>
    <w:p w14:paraId="047BCC1F" w14:textId="77777777" w:rsidR="000F0757" w:rsidRDefault="000F0757" w:rsidP="00224320">
      <w:pPr>
        <w:pStyle w:val="KUJKnormal"/>
      </w:pPr>
      <w:r>
        <w:t>Termín kontroly: 31. 1. 2027</w:t>
      </w:r>
    </w:p>
    <w:p w14:paraId="1C52836D" w14:textId="77777777" w:rsidR="000F0757" w:rsidRDefault="000F0757" w:rsidP="00224320">
      <w:pPr>
        <w:pStyle w:val="KUJKnormal"/>
      </w:pPr>
      <w:r>
        <w:t xml:space="preserve">Termín splnění: </w:t>
      </w:r>
      <w:r w:rsidRPr="006D05F5">
        <w:rPr>
          <w:bCs/>
        </w:rPr>
        <w:t>31. 12. 2026</w:t>
      </w:r>
    </w:p>
    <w:p w14:paraId="2488AEFC" w14:textId="77777777" w:rsidR="000F0757" w:rsidRPr="00BB6565" w:rsidRDefault="000F075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38C9" w14:textId="77777777" w:rsidR="00C5200A" w:rsidRDefault="00C5200A" w:rsidP="002C5539">
      <w:r>
        <w:separator/>
      </w:r>
    </w:p>
  </w:endnote>
  <w:endnote w:type="continuationSeparator" w:id="0">
    <w:p w14:paraId="2E8EAAD0" w14:textId="77777777" w:rsidR="00C5200A" w:rsidRDefault="00C5200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5200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5200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E461" w14:textId="77777777" w:rsidR="00C5200A" w:rsidRDefault="00C5200A" w:rsidP="002C5539">
      <w:r>
        <w:separator/>
      </w:r>
    </w:p>
  </w:footnote>
  <w:footnote w:type="continuationSeparator" w:id="0">
    <w:p w14:paraId="00B00715" w14:textId="77777777" w:rsidR="00C5200A" w:rsidRDefault="00C5200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6C68" w14:textId="77777777" w:rsidR="000F0757" w:rsidRDefault="000F0757" w:rsidP="000F0757">
    <w:r>
      <w:rPr>
        <w:noProof/>
      </w:rPr>
      <w:pict w14:anchorId="380E08F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405A66F" w14:textId="77777777" w:rsidR="000F0757" w:rsidRPr="00D405BE" w:rsidRDefault="000F0757" w:rsidP="000F075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7CEE7C3" w14:textId="77777777" w:rsidR="000F0757" w:rsidRPr="00D405BE" w:rsidRDefault="000F0757" w:rsidP="000F075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02CD49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2E55BF5">
        <v:rect id="_x0000_i1026" style="width:481.9pt;height:2pt" o:hralign="center" o:hrstd="t" o:hrnoshade="t" o:hr="t" fillcolor="black" stroked="f"/>
      </w:pict>
    </w:r>
  </w:p>
  <w:p w14:paraId="25F99344" w14:textId="77777777" w:rsidR="000F0757" w:rsidRPr="000F0757" w:rsidRDefault="000F0757" w:rsidP="000F07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57111194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0757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8B3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00A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2026-02-23T06:26:00Z</dcterms:created>
  <dcterms:modified xsi:type="dcterms:W3CDTF">2026-02-23T06:26:00Z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6980361</vt:i4>
  </property>
  <property fmtid="{D5CDD505-2E9C-101B-9397-08002B2CF9AE}" pid="5" name="UlozitJako">
    <vt:lpwstr>C:\Users\mrazkova\AppData\Local\Temp\iU98955936\Zastupitelstvo\2026-02-19\Navrhy\23-ZK-26.</vt:lpwstr>
  </property>
  <property fmtid="{D5CDD505-2E9C-101B-9397-08002B2CF9AE}" pid="6" name="Zpracovat">
    <vt:bool>false</vt:bool>
  </property>
</Properties>
</file>