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8F2298" w14:paraId="5D311C0F" w14:textId="77777777" w:rsidTr="00A902A9">
        <w:trPr>
          <w:trHeight w:hRule="exact" w:val="397"/>
        </w:trPr>
        <w:tc>
          <w:tcPr>
            <w:tcW w:w="2376" w:type="dxa"/>
            <w:hideMark/>
          </w:tcPr>
          <w:p w14:paraId="57AFC2B9" w14:textId="77777777" w:rsidR="008F2298" w:rsidRDefault="008F2298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CCE1897" w14:textId="77777777" w:rsidR="008F2298" w:rsidRDefault="008F2298" w:rsidP="00970720">
            <w:pPr>
              <w:pStyle w:val="KUJKnormal"/>
            </w:pPr>
            <w:r>
              <w:t>18. 12. 2025</w:t>
            </w:r>
          </w:p>
        </w:tc>
        <w:tc>
          <w:tcPr>
            <w:tcW w:w="2126" w:type="dxa"/>
            <w:hideMark/>
          </w:tcPr>
          <w:p w14:paraId="5992031D" w14:textId="77777777" w:rsidR="008F2298" w:rsidRDefault="008F2298" w:rsidP="00970720">
            <w:pPr>
              <w:pStyle w:val="KUJKtucny"/>
            </w:pPr>
            <w:r>
              <w:t xml:space="preserve">Bod programu: </w:t>
            </w:r>
            <w:r w:rsidRPr="0008531B">
              <w:rPr>
                <w:sz w:val="28"/>
              </w:rPr>
              <w:t>56</w:t>
            </w:r>
          </w:p>
        </w:tc>
        <w:tc>
          <w:tcPr>
            <w:tcW w:w="850" w:type="dxa"/>
          </w:tcPr>
          <w:p w14:paraId="518E5A75" w14:textId="77777777" w:rsidR="008F2298" w:rsidRDefault="008F2298" w:rsidP="00970720">
            <w:pPr>
              <w:pStyle w:val="KUJKnormal"/>
            </w:pPr>
          </w:p>
        </w:tc>
      </w:tr>
      <w:tr w:rsidR="008F2298" w14:paraId="3843A634" w14:textId="77777777" w:rsidTr="00A902A9">
        <w:trPr>
          <w:cantSplit/>
          <w:trHeight w:hRule="exact" w:val="397"/>
        </w:trPr>
        <w:tc>
          <w:tcPr>
            <w:tcW w:w="2376" w:type="dxa"/>
            <w:hideMark/>
          </w:tcPr>
          <w:p w14:paraId="400E5852" w14:textId="77777777" w:rsidR="008F2298" w:rsidRDefault="008F2298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15F18B6" w14:textId="77777777" w:rsidR="008F2298" w:rsidRDefault="008F2298" w:rsidP="00970720">
            <w:pPr>
              <w:pStyle w:val="KUJKnormal"/>
            </w:pPr>
            <w:r>
              <w:t>385/ZK/25</w:t>
            </w:r>
          </w:p>
        </w:tc>
      </w:tr>
      <w:tr w:rsidR="008F2298" w14:paraId="73AA13D6" w14:textId="77777777" w:rsidTr="00A902A9">
        <w:trPr>
          <w:trHeight w:val="397"/>
        </w:trPr>
        <w:tc>
          <w:tcPr>
            <w:tcW w:w="2376" w:type="dxa"/>
          </w:tcPr>
          <w:p w14:paraId="164BF98D" w14:textId="77777777" w:rsidR="008F2298" w:rsidRDefault="008F2298" w:rsidP="00970720"/>
          <w:p w14:paraId="7BB1614C" w14:textId="77777777" w:rsidR="008F2298" w:rsidRDefault="008F2298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EEEA0F6" w14:textId="77777777" w:rsidR="008F2298" w:rsidRDefault="008F2298" w:rsidP="00970720"/>
          <w:p w14:paraId="03A1DD0E" w14:textId="77777777" w:rsidR="008F2298" w:rsidRDefault="008F2298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Bezúplatný převod pozemků v k. ú. Homole a k. ú. České Budějovice 5</w:t>
            </w:r>
          </w:p>
        </w:tc>
      </w:tr>
    </w:tbl>
    <w:p w14:paraId="5EC7E9F5" w14:textId="77777777" w:rsidR="008F2298" w:rsidRDefault="008F2298" w:rsidP="00A902A9">
      <w:pPr>
        <w:pStyle w:val="KUJKnormal"/>
        <w:rPr>
          <w:b/>
          <w:bCs/>
        </w:rPr>
      </w:pPr>
      <w:r>
        <w:rPr>
          <w:b/>
          <w:bCs/>
        </w:rPr>
        <w:pict w14:anchorId="3FAC7FCD">
          <v:rect id="_x0000_i1029" style="width:453.6pt;height:1.5pt" o:hralign="center" o:hrstd="t" o:hrnoshade="t" o:hr="t" fillcolor="black" stroked="f"/>
        </w:pict>
      </w:r>
    </w:p>
    <w:p w14:paraId="36674787" w14:textId="77777777" w:rsidR="008F2298" w:rsidRDefault="008F2298" w:rsidP="00A902A9">
      <w:pPr>
        <w:pStyle w:val="KUJKnormal"/>
      </w:pPr>
    </w:p>
    <w:p w14:paraId="332FD29F" w14:textId="77777777" w:rsidR="008F2298" w:rsidRDefault="008F2298" w:rsidP="00A902A9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8F2298" w14:paraId="35891BE5" w14:textId="77777777" w:rsidTr="002559B8">
        <w:trPr>
          <w:trHeight w:val="397"/>
        </w:trPr>
        <w:tc>
          <w:tcPr>
            <w:tcW w:w="2350" w:type="dxa"/>
            <w:hideMark/>
          </w:tcPr>
          <w:p w14:paraId="4CAFE9AA" w14:textId="77777777" w:rsidR="008F2298" w:rsidRDefault="008F2298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3A3F8AD" w14:textId="77777777" w:rsidR="008F2298" w:rsidRDefault="008F2298" w:rsidP="002559B8">
            <w:pPr>
              <w:pStyle w:val="KUJKnormal"/>
            </w:pPr>
            <w:r>
              <w:t>doc. Ing. Lucie Kozlová, Ph.D.</w:t>
            </w:r>
          </w:p>
          <w:p w14:paraId="1487B721" w14:textId="77777777" w:rsidR="008F2298" w:rsidRDefault="008F2298" w:rsidP="002559B8"/>
        </w:tc>
      </w:tr>
      <w:tr w:rsidR="008F2298" w14:paraId="5F645F57" w14:textId="77777777" w:rsidTr="002559B8">
        <w:trPr>
          <w:trHeight w:val="397"/>
        </w:trPr>
        <w:tc>
          <w:tcPr>
            <w:tcW w:w="2350" w:type="dxa"/>
          </w:tcPr>
          <w:p w14:paraId="67FFEECA" w14:textId="77777777" w:rsidR="008F2298" w:rsidRDefault="008F2298" w:rsidP="002559B8">
            <w:pPr>
              <w:pStyle w:val="KUJKtucny"/>
            </w:pPr>
            <w:r>
              <w:t>Zpracoval:</w:t>
            </w:r>
          </w:p>
          <w:p w14:paraId="6078A9FA" w14:textId="77777777" w:rsidR="008F2298" w:rsidRDefault="008F2298" w:rsidP="002559B8"/>
        </w:tc>
        <w:tc>
          <w:tcPr>
            <w:tcW w:w="6862" w:type="dxa"/>
            <w:hideMark/>
          </w:tcPr>
          <w:p w14:paraId="101DB98F" w14:textId="77777777" w:rsidR="008F2298" w:rsidRDefault="008F2298" w:rsidP="002559B8">
            <w:pPr>
              <w:pStyle w:val="KUJKnormal"/>
            </w:pPr>
            <w:r>
              <w:t>OHMS</w:t>
            </w:r>
          </w:p>
        </w:tc>
      </w:tr>
      <w:tr w:rsidR="008F2298" w14:paraId="30E8D599" w14:textId="77777777" w:rsidTr="002559B8">
        <w:trPr>
          <w:trHeight w:val="397"/>
        </w:trPr>
        <w:tc>
          <w:tcPr>
            <w:tcW w:w="2350" w:type="dxa"/>
          </w:tcPr>
          <w:p w14:paraId="28AA75E2" w14:textId="77777777" w:rsidR="008F2298" w:rsidRPr="009715F9" w:rsidRDefault="008F2298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E791A72" w14:textId="77777777" w:rsidR="008F2298" w:rsidRDefault="008F2298" w:rsidP="002559B8"/>
        </w:tc>
        <w:tc>
          <w:tcPr>
            <w:tcW w:w="6862" w:type="dxa"/>
            <w:hideMark/>
          </w:tcPr>
          <w:p w14:paraId="76F85BDB" w14:textId="77777777" w:rsidR="008F2298" w:rsidRDefault="008F2298" w:rsidP="002559B8">
            <w:pPr>
              <w:pStyle w:val="KUJKnormal"/>
            </w:pPr>
            <w:r>
              <w:t>Bc. Jakub Randák, pověřen zastupováním vedoucího odboru</w:t>
            </w:r>
          </w:p>
        </w:tc>
      </w:tr>
    </w:tbl>
    <w:p w14:paraId="6F571DEE" w14:textId="77777777" w:rsidR="008F2298" w:rsidRDefault="008F2298" w:rsidP="00A902A9">
      <w:pPr>
        <w:pStyle w:val="KUJKnormal"/>
      </w:pPr>
    </w:p>
    <w:p w14:paraId="7C241B02" w14:textId="77777777" w:rsidR="008F2298" w:rsidRPr="0052161F" w:rsidRDefault="008F2298" w:rsidP="00A902A9">
      <w:pPr>
        <w:pStyle w:val="KUJKtucny"/>
      </w:pPr>
      <w:r w:rsidRPr="0052161F">
        <w:t>NÁVRH USNESENÍ</w:t>
      </w:r>
    </w:p>
    <w:p w14:paraId="102D1D22" w14:textId="77777777" w:rsidR="008F2298" w:rsidRDefault="008F2298" w:rsidP="00A902A9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DC34924" w14:textId="77777777" w:rsidR="008F2298" w:rsidRPr="009D0AB3" w:rsidRDefault="008F2298" w:rsidP="00A902A9">
      <w:pPr>
        <w:pStyle w:val="KUJKPolozka"/>
        <w:spacing w:line="240" w:lineRule="auto"/>
      </w:pPr>
      <w:r>
        <w:t>Zastupitelstvo</w:t>
      </w:r>
      <w:r w:rsidRPr="009D0AB3">
        <w:t xml:space="preserve"> Jihočeského kraje</w:t>
      </w:r>
    </w:p>
    <w:p w14:paraId="37D9AEDD" w14:textId="77777777" w:rsidR="008F2298" w:rsidRPr="00D429CE" w:rsidRDefault="008F2298" w:rsidP="00D429CE">
      <w:pPr>
        <w:pStyle w:val="KUJKdoplnek2"/>
        <w:spacing w:line="240" w:lineRule="auto"/>
      </w:pPr>
      <w:r w:rsidRPr="00AF7BAE">
        <w:t>schvaluje</w:t>
      </w:r>
    </w:p>
    <w:p w14:paraId="35162462" w14:textId="77777777" w:rsidR="008F2298" w:rsidRPr="00576A0B" w:rsidRDefault="008F2298" w:rsidP="00576A0B">
      <w:pPr>
        <w:tabs>
          <w:tab w:val="num" w:pos="720"/>
          <w:tab w:val="num" w:pos="1440"/>
        </w:tabs>
        <w:jc w:val="both"/>
        <w:rPr>
          <w:rFonts w:cs="Arial"/>
          <w:szCs w:val="20"/>
        </w:rPr>
      </w:pPr>
      <w:r>
        <w:rPr>
          <w:rFonts w:cs="Arial"/>
          <w:szCs w:val="20"/>
        </w:rPr>
        <w:t>bezúplatný převod pozemku parcely KN č. 1468/27 o výměře 14 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 xml:space="preserve"> v k. ú. Homole a pozemku parcely KN č. 608/16 o výměře 370 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 xml:space="preserve"> v k. ú. České Budějovice 5 z vlastnictví ČR – Státního pozemkového úřadu, se sídlem Husinecká 1024/11a, 130 00 Praha, IČO 1312774, do vlastnictví Jihočeského kraje dle vzorové smlouvy o bezúplatném převodu schválené </w:t>
      </w:r>
      <w:r>
        <w:rPr>
          <w:szCs w:val="20"/>
        </w:rPr>
        <w:t>ZK č. 54/2018/ZK-11 ze dne 22.02.2018;</w:t>
      </w:r>
    </w:p>
    <w:p w14:paraId="2D7EA41C" w14:textId="77777777" w:rsidR="008F2298" w:rsidRDefault="008F2298" w:rsidP="007F49AC">
      <w:pPr>
        <w:pStyle w:val="KUJKdoplnek2"/>
        <w:spacing w:line="240" w:lineRule="auto"/>
      </w:pPr>
      <w:r w:rsidRPr="0021676C">
        <w:t>ukládá</w:t>
      </w:r>
    </w:p>
    <w:p w14:paraId="6E6A9E36" w14:textId="77777777" w:rsidR="008F2298" w:rsidRDefault="008F2298" w:rsidP="00D429CE">
      <w:pPr>
        <w:pStyle w:val="KUJKnormal"/>
      </w:pPr>
      <w:r>
        <w:t>JUDr. Lukáši Glaserovi, LL.M., řediteli krajského úřadu, zabezpečit provedení potřebných úkonů vedoucích k realizaci části I. 1. usnesení.</w:t>
      </w:r>
    </w:p>
    <w:p w14:paraId="0B4467DE" w14:textId="77777777" w:rsidR="008F2298" w:rsidRDefault="008F2298" w:rsidP="007F49AC">
      <w:pPr>
        <w:pStyle w:val="KUJKmezeraDZ"/>
      </w:pPr>
      <w:bookmarkStart w:id="1" w:name="US_DuvodZprava"/>
      <w:bookmarkEnd w:id="1"/>
    </w:p>
    <w:p w14:paraId="5A517901" w14:textId="77777777" w:rsidR="008F2298" w:rsidRPr="00D429CE" w:rsidRDefault="008F2298" w:rsidP="00D429CE">
      <w:pPr>
        <w:pStyle w:val="KUJKnormal"/>
      </w:pPr>
    </w:p>
    <w:p w14:paraId="029BEE8A" w14:textId="77777777" w:rsidR="008F2298" w:rsidRDefault="008F2298" w:rsidP="007F49AC">
      <w:pPr>
        <w:pStyle w:val="KUJKnadpisDZ"/>
      </w:pPr>
      <w:r>
        <w:t>DŮVODOVÁ ZPRÁVA</w:t>
      </w:r>
    </w:p>
    <w:p w14:paraId="331AC913" w14:textId="77777777" w:rsidR="008F2298" w:rsidRPr="009B7B0B" w:rsidRDefault="008F2298" w:rsidP="007F49AC">
      <w:pPr>
        <w:pStyle w:val="KUJKmezeraDZ"/>
      </w:pPr>
    </w:p>
    <w:p w14:paraId="25A0A670" w14:textId="77777777" w:rsidR="008F2298" w:rsidRDefault="008F2298" w:rsidP="00576A0B">
      <w:pPr>
        <w:spacing w:line="240" w:lineRule="auto"/>
        <w:rPr>
          <w:rFonts w:cs="Arial"/>
          <w:szCs w:val="20"/>
        </w:rPr>
      </w:pPr>
      <w:r w:rsidRPr="00D429CE">
        <w:rPr>
          <w:rFonts w:cs="Arial"/>
          <w:szCs w:val="20"/>
        </w:rPr>
        <w:t>Podle § 36 písm. a) zákona č. 129/2000 Sb., o krajích, v platném znění, je rozhodování o nabytí a převodu hmotných nemovitých věcí, s výjimkou inženýrských sítí a pozemních komunikací, vyhrazeno zastupitelstvu kraje.</w:t>
      </w:r>
    </w:p>
    <w:p w14:paraId="1F1DDA93" w14:textId="77777777" w:rsidR="008F2298" w:rsidRDefault="008F2298" w:rsidP="00576A0B">
      <w:pPr>
        <w:spacing w:line="240" w:lineRule="auto"/>
        <w:rPr>
          <w:rFonts w:cs="Arial"/>
          <w:szCs w:val="20"/>
        </w:rPr>
      </w:pPr>
    </w:p>
    <w:p w14:paraId="5757029B" w14:textId="77777777" w:rsidR="008F2298" w:rsidRPr="00576A0B" w:rsidRDefault="008F2298" w:rsidP="00576A0B">
      <w:pPr>
        <w:spacing w:line="240" w:lineRule="auto"/>
        <w:rPr>
          <w:rFonts w:cs="Arial"/>
          <w:szCs w:val="20"/>
        </w:rPr>
      </w:pPr>
      <w:r w:rsidRPr="00576A0B">
        <w:rPr>
          <w:rFonts w:cs="Arial"/>
          <w:szCs w:val="20"/>
        </w:rPr>
        <w:t xml:space="preserve">Jedná se </w:t>
      </w:r>
      <w:r>
        <w:rPr>
          <w:rFonts w:cs="Arial"/>
          <w:szCs w:val="20"/>
        </w:rPr>
        <w:t xml:space="preserve">o </w:t>
      </w:r>
      <w:r w:rsidRPr="00576A0B">
        <w:rPr>
          <w:rFonts w:cs="Arial"/>
          <w:szCs w:val="20"/>
        </w:rPr>
        <w:t xml:space="preserve">bezúplatný převod pozemků z vlastnictví České republiky, s příslušností hospodařit se svěřeným majetkem </w:t>
      </w:r>
      <w:r>
        <w:rPr>
          <w:rFonts w:cs="Arial"/>
          <w:szCs w:val="20"/>
        </w:rPr>
        <w:t xml:space="preserve">státu </w:t>
      </w:r>
      <w:r w:rsidRPr="00576A0B">
        <w:rPr>
          <w:rFonts w:cs="Arial"/>
          <w:szCs w:val="20"/>
        </w:rPr>
        <w:t>Státnímu pozemkovému úřadu do vlastnictví Jihočeského kraje.</w:t>
      </w:r>
    </w:p>
    <w:p w14:paraId="400BDFE8" w14:textId="77777777" w:rsidR="008F2298" w:rsidRPr="00576A0B" w:rsidRDefault="008F2298" w:rsidP="00576A0B">
      <w:pPr>
        <w:spacing w:line="240" w:lineRule="auto"/>
        <w:rPr>
          <w:rFonts w:cs="Arial"/>
          <w:szCs w:val="20"/>
        </w:rPr>
      </w:pPr>
      <w:r w:rsidRPr="00576A0B">
        <w:rPr>
          <w:rFonts w:cs="Arial"/>
          <w:szCs w:val="20"/>
        </w:rPr>
        <w:t xml:space="preserve"> </w:t>
      </w:r>
    </w:p>
    <w:p w14:paraId="22999AD4" w14:textId="77777777" w:rsidR="008F2298" w:rsidRPr="00576A0B" w:rsidRDefault="008F2298" w:rsidP="008F2298">
      <w:pPr>
        <w:numPr>
          <w:ilvl w:val="0"/>
          <w:numId w:val="11"/>
        </w:numPr>
        <w:spacing w:line="240" w:lineRule="auto"/>
        <w:contextualSpacing/>
        <w:jc w:val="both"/>
        <w:rPr>
          <w:rFonts w:eastAsia="Aptos" w:cs="Aptos"/>
          <w:color w:val="000000"/>
          <w:szCs w:val="20"/>
          <w:lang w:eastAsia="cs-CZ"/>
        </w:rPr>
      </w:pPr>
      <w:r w:rsidRPr="00576A0B">
        <w:rPr>
          <w:rFonts w:cs="Arial"/>
          <w:szCs w:val="20"/>
        </w:rPr>
        <w:t>pozemek parcela KN č. 1468/27 v k. ú. Homole je součástí účelové komunikace. Současně je pozemek navržen pro zařazení do základní technické vybavenosti pro stavbu</w:t>
      </w:r>
      <w:r w:rsidRPr="00576A0B">
        <w:rPr>
          <w:rFonts w:eastAsia="Aptos" w:cs="Aptos"/>
          <w:color w:val="000000"/>
          <w:szCs w:val="20"/>
          <w:lang w:eastAsia="cs-CZ"/>
        </w:rPr>
        <w:t xml:space="preserve"> "ZTV pro Severní Areál Letiště České Budějovice - etapa 1", jejímž investorem je Jihočeský kraj. Státní pozemkový úřad podmiňuje souhlas pro stavební říze tím, že v Zastupitelstvu Jihočeského kraje bude bezúplatný převod do vlastnictví kraje schválen.</w:t>
      </w:r>
    </w:p>
    <w:p w14:paraId="79D57ECB" w14:textId="77777777" w:rsidR="008F2298" w:rsidRPr="00576A0B" w:rsidRDefault="008F2298" w:rsidP="00576A0B">
      <w:pPr>
        <w:spacing w:line="240" w:lineRule="auto"/>
        <w:ind w:right="-2"/>
        <w:jc w:val="both"/>
        <w:rPr>
          <w:rFonts w:cs="Arial"/>
          <w:szCs w:val="20"/>
        </w:rPr>
      </w:pPr>
    </w:p>
    <w:p w14:paraId="0E6E3267" w14:textId="77777777" w:rsidR="008F2298" w:rsidRPr="00576A0B" w:rsidRDefault="008F2298" w:rsidP="008F2298">
      <w:pPr>
        <w:numPr>
          <w:ilvl w:val="0"/>
          <w:numId w:val="11"/>
        </w:numPr>
        <w:spacing w:line="240" w:lineRule="auto"/>
        <w:ind w:right="-2"/>
        <w:contextualSpacing/>
        <w:jc w:val="both"/>
        <w:rPr>
          <w:rFonts w:cs="Arial"/>
          <w:szCs w:val="20"/>
        </w:rPr>
      </w:pPr>
      <w:r w:rsidRPr="00576A0B">
        <w:rPr>
          <w:rFonts w:cs="Arial"/>
          <w:szCs w:val="20"/>
        </w:rPr>
        <w:t>pozemek parcela KN č. 608/16 v k. ú. České Budějovice 5 přímo navazuje na areál Složiště a je součástí veřejné zeleně. Současně plynule navazuje a doplňuje prostor areálu Složiště. Jeho nabytím se areál zceluje.</w:t>
      </w:r>
    </w:p>
    <w:p w14:paraId="34904840" w14:textId="77777777" w:rsidR="008F2298" w:rsidRPr="00576A0B" w:rsidRDefault="008F2298" w:rsidP="00576A0B">
      <w:pPr>
        <w:spacing w:line="240" w:lineRule="auto"/>
        <w:ind w:right="-2"/>
        <w:jc w:val="both"/>
        <w:rPr>
          <w:rFonts w:cs="Arial"/>
          <w:szCs w:val="20"/>
        </w:rPr>
      </w:pPr>
    </w:p>
    <w:p w14:paraId="1E3086E2" w14:textId="77777777" w:rsidR="008F2298" w:rsidRPr="009A340B" w:rsidRDefault="008F2298" w:rsidP="009A340B">
      <w:pPr>
        <w:rPr>
          <w:rFonts w:cs="Arial"/>
          <w:szCs w:val="20"/>
        </w:rPr>
      </w:pPr>
      <w:r w:rsidRPr="009A340B">
        <w:rPr>
          <w:rFonts w:cs="Arial"/>
          <w:szCs w:val="20"/>
        </w:rPr>
        <w:t>Rada Jihočeského kraje usnesením č.</w:t>
      </w:r>
      <w:r>
        <w:rPr>
          <w:rFonts w:cs="Arial"/>
          <w:szCs w:val="20"/>
        </w:rPr>
        <w:t xml:space="preserve"> 1396</w:t>
      </w:r>
      <w:r w:rsidRPr="009A340B">
        <w:rPr>
          <w:rFonts w:cs="Arial"/>
          <w:szCs w:val="20"/>
        </w:rPr>
        <w:t>/2025/RK-</w:t>
      </w:r>
      <w:r>
        <w:rPr>
          <w:rFonts w:cs="Arial"/>
          <w:szCs w:val="20"/>
        </w:rPr>
        <w:t>28</w:t>
      </w:r>
      <w:r w:rsidRPr="009A340B">
        <w:rPr>
          <w:rFonts w:cs="Arial"/>
          <w:szCs w:val="20"/>
        </w:rPr>
        <w:t xml:space="preserve"> ze dne 0</w:t>
      </w:r>
      <w:r>
        <w:rPr>
          <w:rFonts w:cs="Arial"/>
          <w:szCs w:val="20"/>
        </w:rPr>
        <w:t>4</w:t>
      </w:r>
      <w:r w:rsidRPr="009A340B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>12</w:t>
      </w:r>
      <w:r w:rsidRPr="009A340B">
        <w:rPr>
          <w:rFonts w:cs="Arial"/>
          <w:szCs w:val="20"/>
        </w:rPr>
        <w:t>. 2025 doporučuje zastupitelstvu kraje předložený návrh usnesení schválit.</w:t>
      </w:r>
    </w:p>
    <w:p w14:paraId="46B35874" w14:textId="77777777" w:rsidR="008F2298" w:rsidRPr="00576A0B" w:rsidRDefault="008F2298" w:rsidP="00576A0B">
      <w:pPr>
        <w:spacing w:line="240" w:lineRule="auto"/>
        <w:ind w:right="-2"/>
        <w:jc w:val="both"/>
        <w:rPr>
          <w:rFonts w:cs="Arial"/>
          <w:szCs w:val="20"/>
        </w:rPr>
      </w:pPr>
    </w:p>
    <w:p w14:paraId="69553780" w14:textId="77777777" w:rsidR="008F2298" w:rsidRPr="00576A0B" w:rsidRDefault="008F2298" w:rsidP="00576A0B">
      <w:pPr>
        <w:spacing w:line="240" w:lineRule="auto"/>
        <w:contextualSpacing/>
        <w:jc w:val="both"/>
        <w:rPr>
          <w:szCs w:val="20"/>
        </w:rPr>
      </w:pPr>
      <w:r w:rsidRPr="00576A0B">
        <w:rPr>
          <w:rFonts w:cs="Arial"/>
          <w:szCs w:val="20"/>
        </w:rPr>
        <w:t>Finanční nároky a krytí: poplatek za podání návrhu na vklad do katastru nemovitostí ve výši 2 000 Kč uhradí OHMS, ORJ 0451 z § 6172, pol. 536</w:t>
      </w:r>
      <w:r>
        <w:rPr>
          <w:rFonts w:cs="Arial"/>
          <w:szCs w:val="20"/>
        </w:rPr>
        <w:t>2</w:t>
      </w:r>
    </w:p>
    <w:p w14:paraId="053F0FC8" w14:textId="77777777" w:rsidR="008F2298" w:rsidRPr="00576A0B" w:rsidRDefault="008F2298" w:rsidP="00576A0B">
      <w:pPr>
        <w:spacing w:line="240" w:lineRule="auto"/>
        <w:contextualSpacing/>
        <w:jc w:val="both"/>
        <w:rPr>
          <w:rFonts w:cs="Arial"/>
          <w:szCs w:val="20"/>
        </w:rPr>
      </w:pPr>
    </w:p>
    <w:p w14:paraId="5F4D1CCF" w14:textId="77777777" w:rsidR="008F2298" w:rsidRDefault="008F2298" w:rsidP="00936385">
      <w:pPr>
        <w:pStyle w:val="KUJKnormal"/>
      </w:pPr>
      <w:r w:rsidRPr="00576A0B">
        <w:rPr>
          <w:rFonts w:cs="Arial"/>
          <w:szCs w:val="20"/>
        </w:rPr>
        <w:t xml:space="preserve">Vyjádření správce rozpočtu: Bc. Monika Wolfová (OEKO): </w:t>
      </w:r>
      <w:r>
        <w:t>Souhlasím</w:t>
      </w:r>
      <w:r w:rsidRPr="007666AA">
        <w:t xml:space="preserve"> - </w:t>
      </w:r>
      <w:r>
        <w:t>z rozpočtového hlediska.</w:t>
      </w:r>
    </w:p>
    <w:p w14:paraId="2C571109" w14:textId="77777777" w:rsidR="008F2298" w:rsidRPr="00824B1D" w:rsidRDefault="008F2298" w:rsidP="00824B1D">
      <w:pPr>
        <w:pStyle w:val="KUJKnormal"/>
      </w:pPr>
      <w:r w:rsidRPr="007666AA">
        <w:t xml:space="preserve">  </w:t>
      </w:r>
      <w:r>
        <w:t xml:space="preserve"> </w:t>
      </w:r>
    </w:p>
    <w:p w14:paraId="233545F6" w14:textId="77777777" w:rsidR="008F2298" w:rsidRPr="00576A0B" w:rsidRDefault="008F2298" w:rsidP="00576A0B">
      <w:pPr>
        <w:spacing w:line="240" w:lineRule="auto"/>
        <w:contextualSpacing/>
        <w:jc w:val="both"/>
        <w:rPr>
          <w:rFonts w:cs="Arial"/>
          <w:szCs w:val="20"/>
        </w:rPr>
      </w:pPr>
    </w:p>
    <w:p w14:paraId="4DC9B0FA" w14:textId="77777777" w:rsidR="008F2298" w:rsidRPr="00576A0B" w:rsidRDefault="008F2298" w:rsidP="00576A0B">
      <w:pPr>
        <w:spacing w:line="240" w:lineRule="auto"/>
        <w:contextualSpacing/>
        <w:jc w:val="both"/>
        <w:rPr>
          <w:rFonts w:cs="Arial"/>
          <w:szCs w:val="20"/>
        </w:rPr>
      </w:pPr>
      <w:r w:rsidRPr="00576A0B">
        <w:rPr>
          <w:rFonts w:cs="Arial"/>
          <w:szCs w:val="20"/>
        </w:rPr>
        <w:t xml:space="preserve">Návrh projednán (stanoviska): </w:t>
      </w:r>
      <w:r>
        <w:rPr>
          <w:rFonts w:cs="Arial"/>
          <w:szCs w:val="20"/>
        </w:rPr>
        <w:t>není požadován</w:t>
      </w:r>
    </w:p>
    <w:p w14:paraId="4D975304" w14:textId="77777777" w:rsidR="008F2298" w:rsidRPr="00576A0B" w:rsidRDefault="008F2298" w:rsidP="00576A0B">
      <w:pPr>
        <w:spacing w:line="240" w:lineRule="auto"/>
        <w:contextualSpacing/>
        <w:jc w:val="both"/>
        <w:rPr>
          <w:rFonts w:cs="Arial"/>
          <w:szCs w:val="20"/>
        </w:rPr>
      </w:pPr>
    </w:p>
    <w:p w14:paraId="4158A562" w14:textId="77777777" w:rsidR="008F2298" w:rsidRPr="00576A0B" w:rsidRDefault="008F2298" w:rsidP="00576A0B">
      <w:pPr>
        <w:spacing w:line="240" w:lineRule="auto"/>
        <w:contextualSpacing/>
        <w:jc w:val="both"/>
        <w:rPr>
          <w:rFonts w:cs="Arial"/>
          <w:szCs w:val="20"/>
        </w:rPr>
      </w:pPr>
    </w:p>
    <w:p w14:paraId="00CD6DC8" w14:textId="77777777" w:rsidR="008F2298" w:rsidRPr="00576A0B" w:rsidRDefault="008F2298" w:rsidP="00576A0B">
      <w:pPr>
        <w:spacing w:line="240" w:lineRule="auto"/>
        <w:contextualSpacing/>
        <w:jc w:val="both"/>
        <w:rPr>
          <w:rFonts w:cs="Arial"/>
          <w:b/>
          <w:szCs w:val="20"/>
        </w:rPr>
      </w:pPr>
      <w:r w:rsidRPr="00576A0B">
        <w:rPr>
          <w:rFonts w:cs="Arial"/>
          <w:b/>
          <w:szCs w:val="20"/>
        </w:rPr>
        <w:t>PŘÍLOHY:</w:t>
      </w:r>
    </w:p>
    <w:p w14:paraId="63F94894" w14:textId="77777777" w:rsidR="008F2298" w:rsidRPr="00B52AA9" w:rsidRDefault="008F2298" w:rsidP="00D429CE">
      <w:pPr>
        <w:pStyle w:val="KUJKcislovany"/>
        <w:spacing w:line="240" w:lineRule="auto"/>
      </w:pPr>
      <w:r>
        <w:t>Snímek KM - k. ú. České Budějovice 5</w:t>
      </w:r>
      <w:r w:rsidRPr="0081756D">
        <w:t xml:space="preserve"> (</w:t>
      </w:r>
      <w:r>
        <w:t>ZK181225_385_př. 1.pdf</w:t>
      </w:r>
      <w:r w:rsidRPr="0081756D">
        <w:t>)</w:t>
      </w:r>
    </w:p>
    <w:p w14:paraId="6D623513" w14:textId="77777777" w:rsidR="008F2298" w:rsidRPr="00B52AA9" w:rsidRDefault="008F2298" w:rsidP="00D429CE">
      <w:pPr>
        <w:pStyle w:val="KUJKcislovany"/>
        <w:spacing w:line="240" w:lineRule="auto"/>
      </w:pPr>
      <w:r>
        <w:t>Snímek KM - k. ú. Homole</w:t>
      </w:r>
      <w:r w:rsidRPr="0081756D">
        <w:t xml:space="preserve"> (</w:t>
      </w:r>
      <w:r>
        <w:t>ZK181225_385_př. 2.pdf</w:t>
      </w:r>
      <w:r w:rsidRPr="0081756D">
        <w:t>)</w:t>
      </w:r>
    </w:p>
    <w:p w14:paraId="6B9B0100" w14:textId="77777777" w:rsidR="008F2298" w:rsidRPr="00576A0B" w:rsidRDefault="008F2298" w:rsidP="00576A0B">
      <w:pPr>
        <w:spacing w:line="240" w:lineRule="auto"/>
        <w:contextualSpacing/>
        <w:jc w:val="both"/>
        <w:rPr>
          <w:rFonts w:cs="Arial"/>
          <w:szCs w:val="20"/>
        </w:rPr>
      </w:pPr>
    </w:p>
    <w:p w14:paraId="34825ACE" w14:textId="77777777" w:rsidR="008F2298" w:rsidRPr="00576A0B" w:rsidRDefault="008F2298" w:rsidP="00576A0B">
      <w:pPr>
        <w:tabs>
          <w:tab w:val="left" w:pos="1701"/>
        </w:tabs>
        <w:spacing w:line="240" w:lineRule="auto"/>
        <w:contextualSpacing/>
        <w:jc w:val="both"/>
        <w:rPr>
          <w:rFonts w:cs="Arial"/>
          <w:b/>
          <w:szCs w:val="20"/>
        </w:rPr>
      </w:pPr>
      <w:r w:rsidRPr="00576A0B">
        <w:rPr>
          <w:rFonts w:cs="Arial"/>
          <w:b/>
          <w:szCs w:val="20"/>
        </w:rPr>
        <w:t>Zodpovídá:</w:t>
      </w:r>
      <w:r w:rsidRPr="00576A0B">
        <w:rPr>
          <w:rFonts w:cs="Arial"/>
          <w:b/>
          <w:szCs w:val="20"/>
        </w:rPr>
        <w:tab/>
      </w:r>
      <w:r w:rsidRPr="00576A0B">
        <w:rPr>
          <w:rFonts w:cs="Arial"/>
          <w:szCs w:val="20"/>
        </w:rPr>
        <w:t>Bc. Jakub Randák, pověřen zastupováním vedoucího odboru</w:t>
      </w:r>
    </w:p>
    <w:p w14:paraId="07E269C8" w14:textId="77777777" w:rsidR="008F2298" w:rsidRPr="00576A0B" w:rsidRDefault="008F2298" w:rsidP="00576A0B">
      <w:pPr>
        <w:spacing w:line="240" w:lineRule="auto"/>
        <w:contextualSpacing/>
        <w:jc w:val="both"/>
        <w:rPr>
          <w:rFonts w:cs="Arial"/>
          <w:szCs w:val="20"/>
        </w:rPr>
      </w:pPr>
    </w:p>
    <w:p w14:paraId="1400C213" w14:textId="77777777" w:rsidR="008F2298" w:rsidRPr="00576A0B" w:rsidRDefault="008F2298" w:rsidP="00576A0B">
      <w:pPr>
        <w:tabs>
          <w:tab w:val="left" w:pos="1701"/>
        </w:tabs>
        <w:spacing w:line="240" w:lineRule="auto"/>
        <w:contextualSpacing/>
        <w:jc w:val="both"/>
        <w:rPr>
          <w:rFonts w:cs="Arial"/>
          <w:szCs w:val="20"/>
        </w:rPr>
      </w:pPr>
      <w:r w:rsidRPr="00576A0B">
        <w:rPr>
          <w:rFonts w:cs="Arial"/>
          <w:szCs w:val="20"/>
        </w:rPr>
        <w:t>Termín kontroly:</w:t>
      </w:r>
      <w:r w:rsidRPr="00576A0B">
        <w:rPr>
          <w:rFonts w:cs="Arial"/>
          <w:szCs w:val="20"/>
        </w:rPr>
        <w:tab/>
        <w:t>I. čtvrtletí 2026</w:t>
      </w:r>
    </w:p>
    <w:p w14:paraId="7C221104" w14:textId="77777777" w:rsidR="008F2298" w:rsidRPr="00576A0B" w:rsidRDefault="008F2298" w:rsidP="00576A0B">
      <w:pPr>
        <w:tabs>
          <w:tab w:val="left" w:pos="1701"/>
        </w:tabs>
        <w:spacing w:line="240" w:lineRule="auto"/>
        <w:contextualSpacing/>
        <w:jc w:val="both"/>
        <w:rPr>
          <w:rFonts w:cs="Arial"/>
          <w:szCs w:val="20"/>
        </w:rPr>
      </w:pPr>
      <w:r w:rsidRPr="00576A0B">
        <w:rPr>
          <w:rFonts w:cs="Arial"/>
          <w:szCs w:val="20"/>
        </w:rPr>
        <w:t>Termín splnění:</w:t>
      </w:r>
      <w:r w:rsidRPr="00576A0B">
        <w:rPr>
          <w:rFonts w:cs="Arial"/>
          <w:szCs w:val="20"/>
        </w:rPr>
        <w:tab/>
        <w:t>I. čtvrtletí 2026</w:t>
      </w:r>
    </w:p>
    <w:p w14:paraId="41F3B68C" w14:textId="77777777" w:rsidR="008F2298" w:rsidRPr="007F49AC" w:rsidRDefault="008F2298" w:rsidP="007F49AC">
      <w:pPr>
        <w:pStyle w:val="KUJKnormal"/>
      </w:pPr>
    </w:p>
    <w:p w14:paraId="3DAEE882" w14:textId="77777777" w:rsidR="008F2298" w:rsidRDefault="008F2298" w:rsidP="00A902A9">
      <w:pPr>
        <w:pStyle w:val="KUJKnormal"/>
      </w:pPr>
    </w:p>
    <w:p w14:paraId="7A1AA049" w14:textId="77777777" w:rsidR="008F2298" w:rsidRDefault="008F2298" w:rsidP="00A902A9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FB4D09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FB4D09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8FA53" w14:textId="77777777" w:rsidR="008F2298" w:rsidRDefault="008F2298" w:rsidP="008F2298">
    <w:r>
      <w:rPr>
        <w:noProof/>
      </w:rPr>
      <w:pict w14:anchorId="21743329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1D209C20" w14:textId="77777777" w:rsidR="008F2298" w:rsidRPr="00D405BE" w:rsidRDefault="008F2298" w:rsidP="008F2298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0712360B" w14:textId="77777777" w:rsidR="008F2298" w:rsidRPr="00D405BE" w:rsidRDefault="008F2298" w:rsidP="008F2298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5828AE35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2BB014F4">
        <v:rect id="_x0000_i1026" style="width:481.9pt;height:2pt" o:hralign="center" o:hrstd="t" o:hrnoshade="t" o:hr="t" fillcolor="black" stroked="f"/>
      </w:pict>
    </w:r>
  </w:p>
  <w:p w14:paraId="6E581692" w14:textId="77777777" w:rsidR="008F2298" w:rsidRPr="008F2298" w:rsidRDefault="008F2298" w:rsidP="008F229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E5186"/>
    <w:multiLevelType w:val="hybridMultilevel"/>
    <w:tmpl w:val="45C04E9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0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4"/>
  </w:num>
  <w:num w:numId="7" w16cid:durableId="1986659466">
    <w:abstractNumId w:val="7"/>
  </w:num>
  <w:num w:numId="8" w16cid:durableId="1146972910">
    <w:abstractNumId w:val="5"/>
  </w:num>
  <w:num w:numId="9" w16cid:durableId="1317371545">
    <w:abstractNumId w:val="6"/>
  </w:num>
  <w:num w:numId="10" w16cid:durableId="374937236">
    <w:abstractNumId w:val="9"/>
  </w:num>
  <w:num w:numId="11" w16cid:durableId="7409789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298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7DA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2DF7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2025-12-22T09:58:00Z</dcterms:created>
  <dcterms:modified xsi:type="dcterms:W3CDTF">2025-12-22T09:58:00Z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6855844</vt:i4>
  </property>
  <property fmtid="{D5CDD505-2E9C-101B-9397-08002B2CF9AE}" pid="4" name="ID_Navrh">
    <vt:i4>6952123</vt:i4>
  </property>
  <property fmtid="{D5CDD505-2E9C-101B-9397-08002B2CF9AE}" pid="5" name="UlozitJako">
    <vt:lpwstr>C:\Users\mrazkova\AppData\Local\Temp\iU70515080\Zastupitelstvo\2025-12-18\Navrhy\385-ZK-25.</vt:lpwstr>
  </property>
  <property fmtid="{D5CDD505-2E9C-101B-9397-08002B2CF9AE}" pid="6" name="Zpracovat">
    <vt:bool>false</vt:bool>
  </property>
</Properties>
</file>