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2E2D" w14:paraId="7761217B" w14:textId="77777777" w:rsidTr="00CD7EE1">
        <w:trPr>
          <w:trHeight w:hRule="exact" w:val="397"/>
        </w:trPr>
        <w:tc>
          <w:tcPr>
            <w:tcW w:w="2376" w:type="dxa"/>
            <w:hideMark/>
          </w:tcPr>
          <w:p w14:paraId="7A5047A9" w14:textId="77777777" w:rsidR="00982E2D" w:rsidRDefault="00982E2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DA051E" w14:textId="77777777" w:rsidR="00982E2D" w:rsidRDefault="00982E2D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6B03514C" w14:textId="77777777" w:rsidR="00982E2D" w:rsidRDefault="00982E2D" w:rsidP="00970720">
            <w:pPr>
              <w:pStyle w:val="KUJKtucny"/>
            </w:pPr>
            <w:r>
              <w:t xml:space="preserve">Bod programu: </w:t>
            </w:r>
            <w:r w:rsidRPr="009164B6">
              <w:rPr>
                <w:sz w:val="28"/>
                <w:szCs w:val="40"/>
              </w:rPr>
              <w:t>12</w:t>
            </w:r>
          </w:p>
        </w:tc>
        <w:tc>
          <w:tcPr>
            <w:tcW w:w="850" w:type="dxa"/>
          </w:tcPr>
          <w:p w14:paraId="7952C51F" w14:textId="77777777" w:rsidR="00982E2D" w:rsidRDefault="00982E2D" w:rsidP="00970720">
            <w:pPr>
              <w:pStyle w:val="KUJKnormal"/>
            </w:pPr>
          </w:p>
        </w:tc>
      </w:tr>
      <w:tr w:rsidR="00982E2D" w14:paraId="6886D4E9" w14:textId="77777777" w:rsidTr="00CD7EE1">
        <w:trPr>
          <w:cantSplit/>
          <w:trHeight w:hRule="exact" w:val="397"/>
        </w:trPr>
        <w:tc>
          <w:tcPr>
            <w:tcW w:w="2376" w:type="dxa"/>
            <w:hideMark/>
          </w:tcPr>
          <w:p w14:paraId="644E6930" w14:textId="77777777" w:rsidR="00982E2D" w:rsidRDefault="00982E2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2639DE" w14:textId="77777777" w:rsidR="00982E2D" w:rsidRDefault="00982E2D" w:rsidP="00970720">
            <w:pPr>
              <w:pStyle w:val="KUJKnormal"/>
            </w:pPr>
            <w:r>
              <w:t>367/ZK/25</w:t>
            </w:r>
          </w:p>
        </w:tc>
      </w:tr>
      <w:tr w:rsidR="00982E2D" w14:paraId="010A82F4" w14:textId="77777777" w:rsidTr="00CD7EE1">
        <w:trPr>
          <w:trHeight w:val="397"/>
        </w:trPr>
        <w:tc>
          <w:tcPr>
            <w:tcW w:w="2376" w:type="dxa"/>
          </w:tcPr>
          <w:p w14:paraId="17A2D1A1" w14:textId="77777777" w:rsidR="00982E2D" w:rsidRDefault="00982E2D" w:rsidP="00970720"/>
          <w:p w14:paraId="5C50BEF1" w14:textId="77777777" w:rsidR="00982E2D" w:rsidRDefault="00982E2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B9F8E5" w14:textId="77777777" w:rsidR="00982E2D" w:rsidRDefault="00982E2D" w:rsidP="00970720"/>
          <w:p w14:paraId="198E3EC3" w14:textId="77777777" w:rsidR="00982E2D" w:rsidRDefault="00982E2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0B4E8264" w14:textId="77777777" w:rsidR="00982E2D" w:rsidRDefault="00982E2D" w:rsidP="00CD7EE1">
      <w:pPr>
        <w:pStyle w:val="KUJKnormal"/>
        <w:rPr>
          <w:b/>
          <w:bCs/>
        </w:rPr>
      </w:pPr>
      <w:r>
        <w:rPr>
          <w:b/>
          <w:bCs/>
        </w:rPr>
        <w:pict w14:anchorId="72C7E95B">
          <v:rect id="_x0000_i1029" style="width:453.6pt;height:1.5pt" o:hralign="center" o:hrstd="t" o:hrnoshade="t" o:hr="t" fillcolor="black" stroked="f"/>
        </w:pict>
      </w:r>
    </w:p>
    <w:p w14:paraId="5DECEF33" w14:textId="77777777" w:rsidR="00982E2D" w:rsidRDefault="00982E2D" w:rsidP="00CD7EE1">
      <w:pPr>
        <w:pStyle w:val="KUJKnormal"/>
      </w:pPr>
    </w:p>
    <w:p w14:paraId="65A157B2" w14:textId="77777777" w:rsidR="00982E2D" w:rsidRDefault="00982E2D" w:rsidP="00CD7EE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2E2D" w14:paraId="19F85CE4" w14:textId="77777777" w:rsidTr="002559B8">
        <w:trPr>
          <w:trHeight w:val="397"/>
        </w:trPr>
        <w:tc>
          <w:tcPr>
            <w:tcW w:w="2350" w:type="dxa"/>
            <w:hideMark/>
          </w:tcPr>
          <w:p w14:paraId="79AE39DA" w14:textId="77777777" w:rsidR="00982E2D" w:rsidRDefault="00982E2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EE5981" w14:textId="77777777" w:rsidR="00982E2D" w:rsidRDefault="00982E2D" w:rsidP="002559B8">
            <w:pPr>
              <w:pStyle w:val="KUJKnormal"/>
            </w:pPr>
            <w:r>
              <w:t>MUDr. Martin Kuba</w:t>
            </w:r>
          </w:p>
          <w:p w14:paraId="71EC86B2" w14:textId="77777777" w:rsidR="00982E2D" w:rsidRDefault="00982E2D" w:rsidP="002559B8"/>
        </w:tc>
      </w:tr>
      <w:tr w:rsidR="00982E2D" w14:paraId="14F52750" w14:textId="77777777" w:rsidTr="002559B8">
        <w:trPr>
          <w:trHeight w:val="397"/>
        </w:trPr>
        <w:tc>
          <w:tcPr>
            <w:tcW w:w="2350" w:type="dxa"/>
          </w:tcPr>
          <w:p w14:paraId="681064FA" w14:textId="77777777" w:rsidR="00982E2D" w:rsidRDefault="00982E2D" w:rsidP="002559B8">
            <w:pPr>
              <w:pStyle w:val="KUJKtucny"/>
            </w:pPr>
            <w:r>
              <w:t>Zpracoval:</w:t>
            </w:r>
          </w:p>
          <w:p w14:paraId="57FEB5F7" w14:textId="77777777" w:rsidR="00982E2D" w:rsidRDefault="00982E2D" w:rsidP="002559B8"/>
        </w:tc>
        <w:tc>
          <w:tcPr>
            <w:tcW w:w="6862" w:type="dxa"/>
            <w:hideMark/>
          </w:tcPr>
          <w:p w14:paraId="6197BB31" w14:textId="77777777" w:rsidR="00982E2D" w:rsidRDefault="00982E2D" w:rsidP="002559B8">
            <w:pPr>
              <w:pStyle w:val="KUJKnormal"/>
            </w:pPr>
            <w:r>
              <w:t>ODSH</w:t>
            </w:r>
          </w:p>
        </w:tc>
      </w:tr>
      <w:tr w:rsidR="00982E2D" w14:paraId="7100D06D" w14:textId="77777777" w:rsidTr="002559B8">
        <w:trPr>
          <w:trHeight w:val="397"/>
        </w:trPr>
        <w:tc>
          <w:tcPr>
            <w:tcW w:w="2350" w:type="dxa"/>
          </w:tcPr>
          <w:p w14:paraId="1BF1D9BE" w14:textId="77777777" w:rsidR="00982E2D" w:rsidRPr="009715F9" w:rsidRDefault="00982E2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3B11E9" w14:textId="77777777" w:rsidR="00982E2D" w:rsidRDefault="00982E2D" w:rsidP="002559B8"/>
        </w:tc>
        <w:tc>
          <w:tcPr>
            <w:tcW w:w="6862" w:type="dxa"/>
            <w:hideMark/>
          </w:tcPr>
          <w:p w14:paraId="7D2AE0D9" w14:textId="77777777" w:rsidR="00982E2D" w:rsidRDefault="00982E2D" w:rsidP="002559B8">
            <w:pPr>
              <w:pStyle w:val="KUJKnormal"/>
            </w:pPr>
            <w:r>
              <w:t>JUDr. Andrea Tetourová</w:t>
            </w:r>
          </w:p>
        </w:tc>
      </w:tr>
    </w:tbl>
    <w:p w14:paraId="4748DF82" w14:textId="77777777" w:rsidR="00982E2D" w:rsidRDefault="00982E2D" w:rsidP="00CD7EE1">
      <w:pPr>
        <w:pStyle w:val="KUJKnormal"/>
      </w:pPr>
    </w:p>
    <w:p w14:paraId="51B34615" w14:textId="77777777" w:rsidR="00982E2D" w:rsidRPr="0052161F" w:rsidRDefault="00982E2D" w:rsidP="00CD7EE1">
      <w:pPr>
        <w:pStyle w:val="KUJKtucny"/>
      </w:pPr>
      <w:r w:rsidRPr="0052161F">
        <w:t>NÁVRH USNESENÍ</w:t>
      </w:r>
    </w:p>
    <w:p w14:paraId="659474E2" w14:textId="77777777" w:rsidR="00982E2D" w:rsidRDefault="00982E2D" w:rsidP="00CD7EE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54F977" w14:textId="77777777" w:rsidR="00982E2D" w:rsidRDefault="00982E2D" w:rsidP="00CD7EE1">
      <w:pPr>
        <w:pStyle w:val="KUJKPolozka"/>
        <w:spacing w:line="240" w:lineRule="auto"/>
      </w:pPr>
      <w:r w:rsidRPr="00841DFC">
        <w:t>Zastupitelstvo Jihočeského kraje</w:t>
      </w:r>
    </w:p>
    <w:p w14:paraId="55F30B44" w14:textId="77777777" w:rsidR="00982E2D" w:rsidRPr="00E10FE7" w:rsidRDefault="00982E2D" w:rsidP="009164B6">
      <w:pPr>
        <w:pStyle w:val="KUJKdoplnek2"/>
        <w:spacing w:line="240" w:lineRule="auto"/>
      </w:pPr>
      <w:r w:rsidRPr="00AF7BAE">
        <w:t>schvaluje</w:t>
      </w:r>
    </w:p>
    <w:p w14:paraId="68042304" w14:textId="77777777" w:rsidR="00982E2D" w:rsidRDefault="00982E2D" w:rsidP="009164B6">
      <w:pPr>
        <w:pStyle w:val="KUJKnormal"/>
      </w:pPr>
      <w:r>
        <w:t xml:space="preserve">1. dodatek č. 6 Smlouvy o veřejných službách v přepravě cestujících veřejnou drážní osobní dopravou k zajištění dopravní obslužnosti vlaky regionální dopravy v rámci elektrické trakce s dopravcem České dráhy, a.s., IČO 70890650, uvedený v příloze č. 1 návrhu č. </w:t>
      </w:r>
      <w:r w:rsidRPr="009164B6">
        <w:t>367/ZK/25</w:t>
      </w:r>
      <w:r>
        <w:t>;</w:t>
      </w:r>
    </w:p>
    <w:p w14:paraId="01C03F34" w14:textId="77777777" w:rsidR="00982E2D" w:rsidRDefault="00982E2D" w:rsidP="009164B6">
      <w:pPr>
        <w:pStyle w:val="KUJKnormal"/>
      </w:pPr>
      <w:r>
        <w:t xml:space="preserve">2. dodatek č. 12 Smlouvy o veřejných službách v přepravě cestujících veřejnou drážní osobní dopravou k zajištění dopravní obslužnosti vlaky regionální dopravy v rámci motorové trakce s dopravcem České dráhy, a.s., IČO 70890650, uvedený v příloze č. 2 návrhu č. </w:t>
      </w:r>
      <w:r w:rsidRPr="009164B6">
        <w:t>367/ZK/25</w:t>
      </w:r>
      <w:r>
        <w:t xml:space="preserve">, </w:t>
      </w:r>
    </w:p>
    <w:p w14:paraId="47454CD6" w14:textId="77777777" w:rsidR="00982E2D" w:rsidRDefault="00982E2D" w:rsidP="009164B6">
      <w:pPr>
        <w:pStyle w:val="KUJKnormal"/>
      </w:pPr>
      <w:r>
        <w:t xml:space="preserve">3. dodatek č. 12 Smlouvy o veřejných službách v přepravě cestujících veřejnou drážní osobní dopravou k zajištění dopravní obslužnosti vlaky regionální dopravy v rámci elektrické trakce – trať č. 202 s dopravcem České dráhy, a.s., IČO 70890650, uvedený v příloze č. 3 návrhu č. </w:t>
      </w:r>
      <w:r w:rsidRPr="009164B6">
        <w:t>367/ZK/25</w:t>
      </w:r>
      <w:r>
        <w:t>;</w:t>
      </w:r>
    </w:p>
    <w:p w14:paraId="48A18842" w14:textId="77777777" w:rsidR="00982E2D" w:rsidRDefault="00982E2D" w:rsidP="009164B6">
      <w:pPr>
        <w:pStyle w:val="KUJKdoplnek2"/>
        <w:spacing w:line="240" w:lineRule="auto"/>
      </w:pPr>
      <w:r w:rsidRPr="0021676C">
        <w:t>ukládá</w:t>
      </w:r>
    </w:p>
    <w:p w14:paraId="77F526A3" w14:textId="77777777" w:rsidR="00982E2D" w:rsidRDefault="00982E2D" w:rsidP="009164B6">
      <w:pPr>
        <w:pStyle w:val="KUJKnormal"/>
      </w:pPr>
      <w:r>
        <w:t>JUDr. Lukáši Glaserovi, LL.M., řediteli krajského úřadu, předložit dodatky Smluv o veřejných službách v přepravě cestujících veřejnou drážní osobní dopravou k zajištění dopravní obslužnosti vlaky regionální dopravy, uvedené v části I. tohoto usnesení k podpisu hejtmanovi Jihočeského kraje MUDr. Martinu Kubovi.</w:t>
      </w:r>
    </w:p>
    <w:p w14:paraId="12D8332E" w14:textId="77777777" w:rsidR="00982E2D" w:rsidRDefault="00982E2D" w:rsidP="009164B6">
      <w:pPr>
        <w:pStyle w:val="KUJKnormal"/>
      </w:pPr>
      <w:r>
        <w:t>T: 30. 01. 2025</w:t>
      </w:r>
    </w:p>
    <w:p w14:paraId="0B3017D9" w14:textId="77777777" w:rsidR="00982E2D" w:rsidRDefault="00982E2D" w:rsidP="009164B6">
      <w:pPr>
        <w:pStyle w:val="KUJKnormal"/>
      </w:pPr>
    </w:p>
    <w:p w14:paraId="4F0F92C8" w14:textId="77777777" w:rsidR="00982E2D" w:rsidRDefault="00982E2D" w:rsidP="009164B6">
      <w:pPr>
        <w:pStyle w:val="KUJKnormal"/>
      </w:pPr>
    </w:p>
    <w:p w14:paraId="237EF047" w14:textId="77777777" w:rsidR="00982E2D" w:rsidRDefault="00982E2D" w:rsidP="009164B6">
      <w:pPr>
        <w:pStyle w:val="KUJKnormal"/>
        <w:rPr>
          <w:b/>
          <w:bCs/>
        </w:rPr>
      </w:pPr>
      <w:r w:rsidRPr="005C6293">
        <w:rPr>
          <w:b/>
          <w:bCs/>
        </w:rPr>
        <w:t>DŮVODOVÁ ZPRÁVA</w:t>
      </w:r>
    </w:p>
    <w:p w14:paraId="57D4A3AA" w14:textId="77777777" w:rsidR="00982E2D" w:rsidRPr="005C6293" w:rsidRDefault="00982E2D" w:rsidP="009164B6">
      <w:pPr>
        <w:pStyle w:val="KUJKnormal"/>
        <w:rPr>
          <w:b/>
          <w:bCs/>
        </w:rPr>
      </w:pPr>
    </w:p>
    <w:p w14:paraId="1397A2BA" w14:textId="77777777" w:rsidR="00982E2D" w:rsidRDefault="00982E2D" w:rsidP="005C6293">
      <w:pPr>
        <w:pStyle w:val="KUJKnormal"/>
      </w:pPr>
      <w:r>
        <w:t xml:space="preserve">Tento návrh byl zpracován společností JIKORD s.r.o. a je předkládán prostřednictvím ODSH k projednání radě kraje.  </w:t>
      </w:r>
    </w:p>
    <w:p w14:paraId="3B4A779D" w14:textId="77777777" w:rsidR="00982E2D" w:rsidRDefault="00982E2D" w:rsidP="005C6293">
      <w:pPr>
        <w:pStyle w:val="KUJKnormal"/>
      </w:pPr>
    </w:p>
    <w:p w14:paraId="32DB84CC" w14:textId="77777777" w:rsidR="00982E2D" w:rsidRDefault="00982E2D" w:rsidP="005C6293">
      <w:pPr>
        <w:pStyle w:val="KUJKnormal"/>
      </w:pPr>
      <w:r>
        <w:t xml:space="preserve">Jihočeský kraj má uzavřeny tři Smlouvy o veřejných službách v přepravě cestujících veřejnou drážní osobní dopravou s dopravcem České dráhy, a.s. k zajištění dopravní obslužnosti vlaky regionální dopravy. Ve dvou provozních souborech – Motorová trakce a Elektrická trakce – trať č. 202 (Bechyňka) na základě usnesení zastupitelstva kraje č. 239/2019/ZK-22 ze dne 27. 6. 2019 uzavřené po uplynutí příslušných lhůt dne 8. 11. 2019. Třetí smlouva pro zajištění v provozním souboru Elektrická trakce byla schválena usnesením zastupitelstva č. 372/2023/ZK-30 ze dne 9. 11. 2023 a podepsaná po uplynutí příslušných lhůt dne 29. 11. 2023. V tomto návrhu jsou popsány změny ve všech třech smlouvách. </w:t>
      </w:r>
    </w:p>
    <w:p w14:paraId="2A8259E1" w14:textId="77777777" w:rsidR="00982E2D" w:rsidRDefault="00982E2D" w:rsidP="005C6293">
      <w:pPr>
        <w:pStyle w:val="KUJKnormal"/>
      </w:pPr>
    </w:p>
    <w:p w14:paraId="65BEE96C" w14:textId="77777777" w:rsidR="00982E2D" w:rsidRDefault="00982E2D" w:rsidP="005C6293">
      <w:pPr>
        <w:pStyle w:val="KUJKnormal"/>
      </w:pPr>
      <w:r>
        <w:t xml:space="preserve">K jednotlivým změnám Smluv o veřejných službách v přepravě cestujících veřejnou drážní osobní dopravou k zajištění dopravní obslužnosti vlaky regionální dopravy: </w:t>
      </w:r>
    </w:p>
    <w:p w14:paraId="680DC885" w14:textId="77777777" w:rsidR="00982E2D" w:rsidRDefault="00982E2D" w:rsidP="005C6293">
      <w:pPr>
        <w:pStyle w:val="KUJKnormal"/>
      </w:pPr>
    </w:p>
    <w:p w14:paraId="73D292EB" w14:textId="77777777" w:rsidR="00982E2D" w:rsidRDefault="00982E2D" w:rsidP="005C6293">
      <w:pPr>
        <w:pStyle w:val="KUJKnormal"/>
      </w:pPr>
      <w:r>
        <w:t>Dodatek č. 6 Smlouvy o veřejných službách v přepravě cestujících veřejnou drážní osobní dopravou k zajištění dopravní obslužnosti vlaky regionální dopravy v rámci elektrické trakce s dopravcem České dráhy, a.s.:</w:t>
      </w:r>
    </w:p>
    <w:p w14:paraId="705B4431" w14:textId="77777777" w:rsidR="00982E2D" w:rsidRDefault="00982E2D" w:rsidP="005C6293">
      <w:pPr>
        <w:pStyle w:val="KUJKnormal"/>
      </w:pPr>
    </w:p>
    <w:p w14:paraId="785411B2" w14:textId="77777777" w:rsidR="00982E2D" w:rsidRDefault="00982E2D" w:rsidP="005C6293">
      <w:pPr>
        <w:pStyle w:val="KUJKnormal"/>
      </w:pPr>
      <w:r>
        <w:t xml:space="preserve">Obě smluvní strany se zavazují, že jsou pro ně práva a závazky, vyplývající z dodatku pro provozní soubor Elektrická trakce, závazné již ode dne 14. 12. 2025. </w:t>
      </w:r>
    </w:p>
    <w:p w14:paraId="4C37CA48" w14:textId="77777777" w:rsidR="00982E2D" w:rsidRDefault="00982E2D" w:rsidP="005C6293">
      <w:pPr>
        <w:pStyle w:val="KUJKnormal"/>
      </w:pPr>
    </w:p>
    <w:p w14:paraId="1358064C" w14:textId="77777777" w:rsidR="00982E2D" w:rsidRDefault="00982E2D" w:rsidP="005C6293">
      <w:pPr>
        <w:pStyle w:val="KUJKnormal"/>
      </w:pPr>
      <w:r>
        <w:t>Mění se tyto přílohy Smlouvy:</w:t>
      </w:r>
    </w:p>
    <w:p w14:paraId="32F658CB" w14:textId="77777777" w:rsidR="00982E2D" w:rsidRDefault="00982E2D" w:rsidP="005C6293">
      <w:pPr>
        <w:pStyle w:val="KUJKnormal"/>
      </w:pPr>
    </w:p>
    <w:p w14:paraId="2FB92CA7" w14:textId="77777777" w:rsidR="00982E2D" w:rsidRDefault="00982E2D" w:rsidP="005C6293">
      <w:pPr>
        <w:pStyle w:val="KUJKnormal"/>
      </w:pPr>
      <w:r>
        <w:t>Příloha č. 2 - Struktura Objednaného Dopravního výkonu se nahrazuje novým zněním. Rozsah dopravy se mění oproti platnosti jízdního řádu 2024/2025. Změna souvisí s úpravou kalendáře a zkvalitněním dopravní obslužnosti při zavádění dopravního systému IDESKA a také zavedení nových spojů na základě požadavků měst a obcí (např. nové spojení Chotoviny – Tábor, České Budějovice – Borovany, atd.). Rozsah objednaných výkonů pro období platnosti jízdního řádu 2025/2026 činí 3 395 595,7 vlkm. V období platnosti předchozího jízdního řádu 2024/2025 k 15. 6. 2025 činil 3 347 107,5 vlkm.</w:t>
      </w:r>
    </w:p>
    <w:p w14:paraId="6DF2D264" w14:textId="77777777" w:rsidR="00982E2D" w:rsidRDefault="00982E2D" w:rsidP="005C6293">
      <w:pPr>
        <w:pStyle w:val="KUJKnormal"/>
      </w:pPr>
    </w:p>
    <w:p w14:paraId="177E2A5C" w14:textId="77777777" w:rsidR="00982E2D" w:rsidRDefault="00982E2D" w:rsidP="005C6293">
      <w:pPr>
        <w:pStyle w:val="KUJKnormal"/>
      </w:pPr>
      <w:r>
        <w:t xml:space="preserve">Příloha č. 3 - Finanční model se nahrazuje novým zněním. Dochází ke změně výše kompenzace na 251,72 Kč/vlkm (v období platnosti předchozího jízdního řádu 2024/2025 k 15. 6. 2025 činila 239,18 Kč/vlkm) a výše variabilní složky je vyčíslena na 193,17 Kč/vlkm (v období platnosti předchozího jízdního řádu 2024/2025 k 15. 6. 2025 činila 160,66 Kč/vlkm). </w:t>
      </w:r>
    </w:p>
    <w:p w14:paraId="5E2BD1C7" w14:textId="77777777" w:rsidR="00982E2D" w:rsidRDefault="00982E2D" w:rsidP="005C6293">
      <w:pPr>
        <w:pStyle w:val="KUJKnormal"/>
      </w:pPr>
    </w:p>
    <w:p w14:paraId="521BAEA3" w14:textId="77777777" w:rsidR="00982E2D" w:rsidRDefault="00982E2D" w:rsidP="005C6293">
      <w:pPr>
        <w:pStyle w:val="KUJKnormal"/>
      </w:pPr>
      <w:r>
        <w:t>Příloha č. 5 - Stanovení výše plateb se nahrazuje novým zněním. Celková výše předpokládané kompenzace pro období platnosti jízdního řádu 2025/2026 k 15. 12. 2025 pro rok 2026 je 674 397 665 Kč, doplatek za polovinu prosince 2025 činí 29 441 731 Kč. Výše zálohy je vypočtena jako 80 % celkového smluvního nároku za toto období (přechod na brutto režim).</w:t>
      </w:r>
    </w:p>
    <w:p w14:paraId="0B0779E9" w14:textId="77777777" w:rsidR="00982E2D" w:rsidRDefault="00982E2D" w:rsidP="005C6293">
      <w:pPr>
        <w:pStyle w:val="KUJKnormal"/>
      </w:pPr>
    </w:p>
    <w:p w14:paraId="38DC9931" w14:textId="77777777" w:rsidR="00982E2D" w:rsidRDefault="00982E2D" w:rsidP="005C6293">
      <w:pPr>
        <w:pStyle w:val="KUJKnormal"/>
      </w:pPr>
      <w:r>
        <w:t>Příloha č. 7 – Podrobné požadavky na kvalitu a vybavení se nahrazuje novým zněním.</w:t>
      </w:r>
    </w:p>
    <w:p w14:paraId="01EDB376" w14:textId="77777777" w:rsidR="00982E2D" w:rsidRDefault="00982E2D" w:rsidP="005C6293">
      <w:pPr>
        <w:pStyle w:val="KUJKnormal"/>
      </w:pPr>
      <w:r>
        <w:t>TYP 3 - Elektrická trakce 25 kV 50 Hz + 15 kV 16,7 Hz, nová/moderní užitá vozidla – zde došlo k navýšení minimálního počtu sklopných sedadel v části pro přepravu jízdních kol.</w:t>
      </w:r>
    </w:p>
    <w:p w14:paraId="170A745C" w14:textId="77777777" w:rsidR="00982E2D" w:rsidRDefault="00982E2D" w:rsidP="005C6293">
      <w:pPr>
        <w:pStyle w:val="KUJKnormal"/>
      </w:pPr>
      <w:r>
        <w:t>Do přílohy č.7 je dále přidán TYP 4 – Doplňková vozidla pro zvláštní přepravy, který bude využit v případě potřeby pro kulturní, sportovní a společenské akce pořádané v Jihočeském kraji.</w:t>
      </w:r>
    </w:p>
    <w:p w14:paraId="071EB3A3" w14:textId="77777777" w:rsidR="00982E2D" w:rsidRDefault="00982E2D" w:rsidP="005C6293">
      <w:pPr>
        <w:pStyle w:val="KUJKnormal"/>
      </w:pPr>
    </w:p>
    <w:p w14:paraId="3FDE1FE6" w14:textId="77777777" w:rsidR="00982E2D" w:rsidRDefault="00982E2D" w:rsidP="005C6293">
      <w:pPr>
        <w:pStyle w:val="KUJKnormal"/>
      </w:pPr>
      <w:r>
        <w:t>Dodatek č. 12 Smlouvy o veřejných službách v přepravě cestujících veřejnou drážní osobní dopravou k zajištění dopravní obslužnosti vlaky regionální dopravy v rámci motorové trakce s dopravcem České dráhy, a.s.:</w:t>
      </w:r>
    </w:p>
    <w:p w14:paraId="477A906C" w14:textId="77777777" w:rsidR="00982E2D" w:rsidRDefault="00982E2D" w:rsidP="005C6293">
      <w:pPr>
        <w:pStyle w:val="KUJKnormal"/>
      </w:pPr>
    </w:p>
    <w:p w14:paraId="44035F38" w14:textId="77777777" w:rsidR="00982E2D" w:rsidRDefault="00982E2D" w:rsidP="005C6293">
      <w:pPr>
        <w:pStyle w:val="KUJKnormal"/>
      </w:pPr>
      <w:r>
        <w:t xml:space="preserve">Obě smluvní strany se zavazují, že jsou pro ně práva a závazky, vyplývající z dodatku pro provozní soubor Motorová trakce, závazné již ode dne 14. 12. 2025. </w:t>
      </w:r>
    </w:p>
    <w:p w14:paraId="5068B4F8" w14:textId="77777777" w:rsidR="00982E2D" w:rsidRDefault="00982E2D" w:rsidP="005C6293">
      <w:pPr>
        <w:pStyle w:val="KUJKnormal"/>
      </w:pPr>
    </w:p>
    <w:p w14:paraId="5BF36ED3" w14:textId="77777777" w:rsidR="00982E2D" w:rsidRDefault="00982E2D" w:rsidP="005C6293">
      <w:pPr>
        <w:pStyle w:val="KUJKnormal"/>
      </w:pPr>
      <w:r>
        <w:t>Mění se tyto přílohy Smlouvy:</w:t>
      </w:r>
    </w:p>
    <w:p w14:paraId="24EF819A" w14:textId="77777777" w:rsidR="00982E2D" w:rsidRDefault="00982E2D" w:rsidP="005C6293">
      <w:pPr>
        <w:pStyle w:val="KUJKnormal"/>
      </w:pPr>
    </w:p>
    <w:p w14:paraId="134BA878" w14:textId="77777777" w:rsidR="00982E2D" w:rsidRDefault="00982E2D" w:rsidP="005C6293">
      <w:pPr>
        <w:pStyle w:val="KUJKnormal"/>
      </w:pPr>
      <w:r>
        <w:t>Příloha č. 2 - Struktura Objednaného Dopravního výkonu se nahrazuje novým zněním. Rozsah dopravy se mění oproti období platnosti předchozího jízdního řádu 2024/2025. Změna souvisí s úpravou kalendáře a zkvalitněním dopravní obslužnosti při zavádění dopravního systému IDESKA. Rozsah objednaných výkonů pro období platnosti jízdního řádu 2025/2026 činí 1 760 016,8 vlkm. V období platnosti předchozího jízdního řádu 2024/2025 k 15. 6. 2025 činil 1 755 430,3 vlkm.</w:t>
      </w:r>
    </w:p>
    <w:p w14:paraId="588ACDEC" w14:textId="77777777" w:rsidR="00982E2D" w:rsidRDefault="00982E2D" w:rsidP="005C6293">
      <w:pPr>
        <w:pStyle w:val="KUJKnormal"/>
      </w:pPr>
      <w:r>
        <w:t xml:space="preserve">Příloha č. 3 - Finanční model se nahrazuje novým zněním. Dochází ke změně výše kompenzace na 248,09 Kč/vlkm (v období platnosti předchozího jízdního řádu 2024/2025 k 15. 6. 2025 činila </w:t>
      </w:r>
    </w:p>
    <w:p w14:paraId="600AB7C4" w14:textId="77777777" w:rsidR="00982E2D" w:rsidRDefault="00982E2D" w:rsidP="005C6293">
      <w:pPr>
        <w:pStyle w:val="KUJKnormal"/>
      </w:pPr>
      <w:r>
        <w:t xml:space="preserve">187,55 Kč/vlkm) a výše variabilní složky je vyčíslena na 136,56 Kč/vlkm (v období platnosti předchozího jízdního řádu 2024/2025 k 15. 6. 2025 činila 133,11 Kč/vlkm). </w:t>
      </w:r>
    </w:p>
    <w:p w14:paraId="1638BCA9" w14:textId="77777777" w:rsidR="00982E2D" w:rsidRDefault="00982E2D" w:rsidP="005C6293">
      <w:pPr>
        <w:pStyle w:val="KUJKnormal"/>
      </w:pPr>
    </w:p>
    <w:p w14:paraId="19AA6CCC" w14:textId="77777777" w:rsidR="00982E2D" w:rsidRDefault="00982E2D" w:rsidP="005C6293">
      <w:pPr>
        <w:pStyle w:val="KUJKnormal"/>
      </w:pPr>
      <w:r>
        <w:t>Příloha č. 5 - Stanovení výše plateb se nahrazuje novým zněním. Celková výše předpokládané kompenzace pro období platnosti jízdního řádu 2025/2026 k 15. 12. 2025 pro rok 2026 je 341 718 626,00 Kč, doplatek za polovinu prosince 2025 činí 15 580 760 Kč. Výše zálohy je vypočtena jako 80 % celkového smluvního nároku za toto období (přechod na brutto režim).</w:t>
      </w:r>
    </w:p>
    <w:p w14:paraId="3A1C99F0" w14:textId="77777777" w:rsidR="00982E2D" w:rsidRDefault="00982E2D" w:rsidP="005C6293">
      <w:pPr>
        <w:pStyle w:val="KUJKnormal"/>
      </w:pPr>
    </w:p>
    <w:p w14:paraId="764A5F21" w14:textId="77777777" w:rsidR="00982E2D" w:rsidRDefault="00982E2D" w:rsidP="005C6293">
      <w:pPr>
        <w:pStyle w:val="KUJKnormal"/>
      </w:pPr>
      <w:r>
        <w:t>Dodatek č. 12 Smlouvy o veřejných službách v přepravě cestujících veřejnou drážní osobní dopravou k zajištění dopravní obslužnosti vlaky regionální dopravy v rámci elektrické trakce – trať č. 202 s dopravcem České dráhy, a.s.:</w:t>
      </w:r>
    </w:p>
    <w:p w14:paraId="1E30781D" w14:textId="77777777" w:rsidR="00982E2D" w:rsidRDefault="00982E2D" w:rsidP="005C6293">
      <w:pPr>
        <w:pStyle w:val="KUJKnormal"/>
      </w:pPr>
    </w:p>
    <w:p w14:paraId="447CC594" w14:textId="77777777" w:rsidR="00982E2D" w:rsidRDefault="00982E2D" w:rsidP="005C6293">
      <w:pPr>
        <w:pStyle w:val="KUJKnormal"/>
      </w:pPr>
      <w:r>
        <w:t xml:space="preserve">Obě smluvní strany se zavazují, že jsou pro ně práva a závazky, vyplývající z dodatku pro provozní soubor Elektrická trakce – trať 202, závazné již ode dne 14. 12. 2025. </w:t>
      </w:r>
    </w:p>
    <w:p w14:paraId="01B49ED4" w14:textId="77777777" w:rsidR="00982E2D" w:rsidRDefault="00982E2D" w:rsidP="005C6293">
      <w:pPr>
        <w:pStyle w:val="KUJKnormal"/>
      </w:pPr>
    </w:p>
    <w:p w14:paraId="093DD940" w14:textId="77777777" w:rsidR="00982E2D" w:rsidRDefault="00982E2D" w:rsidP="005C6293">
      <w:pPr>
        <w:pStyle w:val="KUJKnormal"/>
      </w:pPr>
      <w:r>
        <w:t>Mění se tyto přílohy Smlouvy:</w:t>
      </w:r>
    </w:p>
    <w:p w14:paraId="24C42281" w14:textId="77777777" w:rsidR="00982E2D" w:rsidRDefault="00982E2D" w:rsidP="005C6293">
      <w:pPr>
        <w:pStyle w:val="KUJKnormal"/>
      </w:pPr>
    </w:p>
    <w:p w14:paraId="136C6674" w14:textId="77777777" w:rsidR="00982E2D" w:rsidRDefault="00982E2D" w:rsidP="005C6293">
      <w:pPr>
        <w:pStyle w:val="KUJKnormal"/>
      </w:pPr>
      <w:r>
        <w:t>Příloha č. 2 - Struktura Objednaného Dopravního výkonu se nahrazuje novým zněním. Rozsah dopravy se mění oproti období platnosti předchozího jízdního řádu 2024/2025. Změna souvisí s úpravou kalendáře dopravní obslužnosti. Rozsah objednaných výkonů pro období platnosti jízdního řádu 2025/2026 činí 230 928,0 vlkm. V období platnosti předchozího jízdního řádu 2024/2025 k 15. 6. 2025 činil 227 263,0 vlkm.</w:t>
      </w:r>
    </w:p>
    <w:p w14:paraId="40A33231" w14:textId="77777777" w:rsidR="00982E2D" w:rsidRDefault="00982E2D" w:rsidP="005C6293">
      <w:pPr>
        <w:pStyle w:val="KUJKnormal"/>
      </w:pPr>
    </w:p>
    <w:p w14:paraId="4FC94CEA" w14:textId="77777777" w:rsidR="00982E2D" w:rsidRDefault="00982E2D" w:rsidP="005C6293">
      <w:pPr>
        <w:pStyle w:val="KUJKnormal"/>
      </w:pPr>
      <w:r>
        <w:t xml:space="preserve">Příloha č. 3 - Finanční model se nahrazuje novým zněním. Dochází ke změně výše kompenzace na 253,47 Kč/vlkm (v období platnosti předchozího jízdního řádu 2024/2025 k 15. 6. 2025 činila 218,84 Kč/vlkm) a výše variabilní složky je vyčíslena na 194,80 Kč/vlkm (v období platnosti předchozího jízdního řádu 2024/2025 k 15. 6. 2025 činila 166,07 Kč/vlkm). </w:t>
      </w:r>
    </w:p>
    <w:p w14:paraId="78989DB2" w14:textId="77777777" w:rsidR="00982E2D" w:rsidRDefault="00982E2D" w:rsidP="005C6293">
      <w:pPr>
        <w:pStyle w:val="KUJKnormal"/>
      </w:pPr>
    </w:p>
    <w:p w14:paraId="11E6BD10" w14:textId="77777777" w:rsidR="00982E2D" w:rsidRDefault="00982E2D" w:rsidP="005C6293">
      <w:pPr>
        <w:pStyle w:val="KUJKnormal"/>
      </w:pPr>
      <w:r>
        <w:t>Příloha č. 5 - Stanovení výše plateb se nahrazuje novým zněním Celková výše předpokládané kompenzace pro období platnosti jízdního řádu 2025/2026 k 15. 12. 2025 pro rok 2026 je 47 540 037 Kč, doplatek za polovinu prosince 2025 činí 1 976 748,00 Kč.</w:t>
      </w:r>
    </w:p>
    <w:p w14:paraId="5BEFCAFB" w14:textId="77777777" w:rsidR="00982E2D" w:rsidRDefault="00982E2D" w:rsidP="005C6293">
      <w:pPr>
        <w:pStyle w:val="KUJKnormal"/>
      </w:pPr>
      <w:r>
        <w:t>Výše zálohy je vypočtena jako 80 % celkového smluvního nároku za toto období (přechod na brutto režim).</w:t>
      </w:r>
    </w:p>
    <w:p w14:paraId="194AD38E" w14:textId="77777777" w:rsidR="00982E2D" w:rsidRDefault="00982E2D" w:rsidP="005C6293">
      <w:pPr>
        <w:pStyle w:val="KUJKnormal"/>
      </w:pPr>
    </w:p>
    <w:p w14:paraId="66A2B64A" w14:textId="77777777" w:rsidR="00982E2D" w:rsidRDefault="00982E2D" w:rsidP="005C6293">
      <w:pPr>
        <w:pStyle w:val="KUJKnormal"/>
      </w:pPr>
      <w:r w:rsidRPr="00D60C56">
        <w:t>Tento návrh byl projednán radou kraje. Rada kraje usnesením č. 1327/2025/RK-28 doporučuje zastupitelstvu kraje schválit dodatky Smluv o veřejných službách v přepravě cestujících veřejnou drážní osobní dopravou k zajištění dopravní obslužnosti vlaky regionální dopravy v rámci elektrické trakce, motorové trakce a elektrické trakce - trať č. 202 s dopravcem České dráhy, a.s. uvedené v části I. tohoto usnesení</w:t>
      </w:r>
      <w:r>
        <w:t xml:space="preserve">. Dále se v usnesení navrhuje uložit </w:t>
      </w:r>
      <w:r w:rsidRPr="00D75E8A">
        <w:t xml:space="preserve">JUDr. Lukáši Glaserovi, LL.M., řediteli krajského úřadu, předložit dodatky Smluv o veřejných službách v přepravě cestujících veřejnou drážní osobní dopravou k zajištění dopravní obslužnosti vlaky regionální dopravy uvedené v části I. tohoto usnesení </w:t>
      </w:r>
      <w:r>
        <w:t>k podpisu hejtmanovi Jihočeského kraje MUDr. Martinovi Kubovi.</w:t>
      </w:r>
    </w:p>
    <w:p w14:paraId="0B382E92" w14:textId="77777777" w:rsidR="00982E2D" w:rsidRDefault="00982E2D" w:rsidP="00CD7EE1">
      <w:pPr>
        <w:pStyle w:val="KUJKnormal"/>
      </w:pPr>
    </w:p>
    <w:p w14:paraId="055F49EB" w14:textId="77777777" w:rsidR="00982E2D" w:rsidRDefault="00982E2D" w:rsidP="00CD7EE1">
      <w:pPr>
        <w:pStyle w:val="KUJKnormal"/>
      </w:pPr>
    </w:p>
    <w:p w14:paraId="33A37CA9" w14:textId="77777777" w:rsidR="00982E2D" w:rsidRDefault="00982E2D" w:rsidP="00CD7EE1">
      <w:pPr>
        <w:pStyle w:val="KUJKnormal"/>
      </w:pPr>
    </w:p>
    <w:p w14:paraId="21F23364" w14:textId="77777777" w:rsidR="00982E2D" w:rsidRDefault="00982E2D" w:rsidP="00CD7EE1">
      <w:pPr>
        <w:pStyle w:val="KUJKnormal"/>
      </w:pPr>
    </w:p>
    <w:p w14:paraId="63AA4E8E" w14:textId="77777777" w:rsidR="00982E2D" w:rsidRDefault="00982E2D" w:rsidP="00CD7EE1">
      <w:pPr>
        <w:pStyle w:val="KUJKnormal"/>
      </w:pPr>
      <w:r>
        <w:t xml:space="preserve">Finanční nároky a krytí: </w:t>
      </w:r>
      <w:r w:rsidRPr="002C07C6">
        <w:t>Výdaje budou hrazeny z rozpočtu ORJ 10 na rok 2026, 1051 ostatní výdaje – dopravní obslužnost, § 2294, pol. 5213.</w:t>
      </w:r>
    </w:p>
    <w:p w14:paraId="17948584" w14:textId="77777777" w:rsidR="00982E2D" w:rsidRDefault="00982E2D" w:rsidP="00CD7EE1">
      <w:pPr>
        <w:pStyle w:val="KUJKnormal"/>
      </w:pPr>
    </w:p>
    <w:p w14:paraId="37D2C9F5" w14:textId="77777777" w:rsidR="00982E2D" w:rsidRDefault="00982E2D" w:rsidP="00CD7EE1">
      <w:pPr>
        <w:pStyle w:val="KUJKnormal"/>
      </w:pPr>
    </w:p>
    <w:p w14:paraId="2C9A8DE7" w14:textId="77777777" w:rsidR="00982E2D" w:rsidRDefault="00982E2D" w:rsidP="00CD7EE1">
      <w:pPr>
        <w:pStyle w:val="KUJKnormal"/>
      </w:pPr>
      <w:r>
        <w:t>Vyjádření správce rozpočtu: nevyžádáno</w:t>
      </w:r>
    </w:p>
    <w:p w14:paraId="40429ED9" w14:textId="77777777" w:rsidR="00982E2D" w:rsidRDefault="00982E2D" w:rsidP="00CD7EE1">
      <w:pPr>
        <w:pStyle w:val="KUJKnormal"/>
      </w:pPr>
    </w:p>
    <w:p w14:paraId="56D4D30E" w14:textId="77777777" w:rsidR="00982E2D" w:rsidRDefault="00982E2D" w:rsidP="00CD7EE1">
      <w:pPr>
        <w:pStyle w:val="KUJKnormal"/>
      </w:pPr>
    </w:p>
    <w:p w14:paraId="3DB1B353" w14:textId="77777777" w:rsidR="00982E2D" w:rsidRDefault="00982E2D" w:rsidP="00CD7EE1">
      <w:pPr>
        <w:pStyle w:val="KUJKnormal"/>
      </w:pPr>
      <w:r>
        <w:t>Návrh projednán (stanoviska): JIKORD s.r.o.</w:t>
      </w:r>
    </w:p>
    <w:p w14:paraId="65395EED" w14:textId="77777777" w:rsidR="00982E2D" w:rsidRDefault="00982E2D" w:rsidP="00CD7EE1">
      <w:pPr>
        <w:pStyle w:val="KUJKnormal"/>
      </w:pPr>
      <w:r>
        <w:t xml:space="preserve">Rada kraje jednání dne 04.12. 2025, doporučení ke schválení usnesením </w:t>
      </w:r>
      <w:r w:rsidRPr="00D86097">
        <w:t xml:space="preserve">č. 1327/2025/RK-28 </w:t>
      </w:r>
      <w:r>
        <w:t xml:space="preserve"> </w:t>
      </w:r>
    </w:p>
    <w:p w14:paraId="64FB99E4" w14:textId="77777777" w:rsidR="00982E2D" w:rsidRDefault="00982E2D" w:rsidP="00CD7EE1">
      <w:pPr>
        <w:pStyle w:val="KUJKnormal"/>
      </w:pPr>
      <w:r>
        <w:t>Dopravní výbor Zastupitelstva jihočeského kraje dne 02.12. 2025</w:t>
      </w:r>
    </w:p>
    <w:p w14:paraId="234B99F8" w14:textId="77777777" w:rsidR="00982E2D" w:rsidRDefault="00982E2D" w:rsidP="00CD7EE1">
      <w:pPr>
        <w:pStyle w:val="KUJKnormal"/>
      </w:pPr>
    </w:p>
    <w:p w14:paraId="265E8647" w14:textId="77777777" w:rsidR="00982E2D" w:rsidRPr="00AD20F1" w:rsidRDefault="00982E2D" w:rsidP="00AD20F1">
      <w:pPr>
        <w:pStyle w:val="KUJKtucny"/>
      </w:pPr>
      <w:r w:rsidRPr="007939A8">
        <w:t>PŘÍLOHY:</w:t>
      </w:r>
    </w:p>
    <w:p w14:paraId="13521AB4" w14:textId="77777777" w:rsidR="00982E2D" w:rsidRPr="00B52AA9" w:rsidRDefault="00982E2D" w:rsidP="003B106D">
      <w:pPr>
        <w:pStyle w:val="KUJKcislovany"/>
        <w:spacing w:line="240" w:lineRule="auto"/>
      </w:pPr>
      <w:r>
        <w:t>Příloha č.1</w:t>
      </w:r>
      <w:r w:rsidRPr="0081756D">
        <w:t xml:space="preserve"> (</w:t>
      </w:r>
      <w:r>
        <w:t>Příloha č.1_Dodatek_č. 6.pdf</w:t>
      </w:r>
      <w:r w:rsidRPr="0081756D">
        <w:t>)</w:t>
      </w:r>
    </w:p>
    <w:p w14:paraId="4FD714C0" w14:textId="77777777" w:rsidR="00982E2D" w:rsidRPr="00B52AA9" w:rsidRDefault="00982E2D" w:rsidP="003B106D">
      <w:pPr>
        <w:pStyle w:val="KUJKcislovany"/>
        <w:spacing w:line="240" w:lineRule="auto"/>
      </w:pPr>
      <w:r>
        <w:t>Příloha č.2</w:t>
      </w:r>
      <w:r w:rsidRPr="0081756D">
        <w:t xml:space="preserve"> (</w:t>
      </w:r>
      <w:r>
        <w:t>Příloha č.2_Dodatek_č. 12.pdf</w:t>
      </w:r>
      <w:r w:rsidRPr="0081756D">
        <w:t>)</w:t>
      </w:r>
    </w:p>
    <w:p w14:paraId="0943EDC8" w14:textId="77777777" w:rsidR="00982E2D" w:rsidRDefault="00982E2D" w:rsidP="003B106D">
      <w:pPr>
        <w:pStyle w:val="KUJKcislovany"/>
        <w:spacing w:line="240" w:lineRule="auto"/>
      </w:pPr>
      <w:r>
        <w:t>Příloha č.3</w:t>
      </w:r>
      <w:r w:rsidRPr="0081756D">
        <w:t xml:space="preserve"> (</w:t>
      </w:r>
      <w:r>
        <w:t>Příloha č.3_Dodatek_č. 12.pdf</w:t>
      </w:r>
      <w:r w:rsidRPr="0081756D">
        <w:t>)</w:t>
      </w:r>
    </w:p>
    <w:p w14:paraId="0E05D7F1" w14:textId="77777777" w:rsidR="00982E2D" w:rsidRPr="00426B59" w:rsidRDefault="00982E2D" w:rsidP="00426B59">
      <w:pPr>
        <w:pStyle w:val="KUJKnormal"/>
      </w:pPr>
    </w:p>
    <w:p w14:paraId="1139FA91" w14:textId="77777777" w:rsidR="00982E2D" w:rsidRPr="00E14981" w:rsidRDefault="00982E2D" w:rsidP="00CD7EE1">
      <w:pPr>
        <w:pStyle w:val="KUJKnormal"/>
        <w:rPr>
          <w:b/>
          <w:bCs/>
        </w:rPr>
      </w:pPr>
      <w:r w:rsidRPr="00E14981">
        <w:rPr>
          <w:b/>
          <w:bCs/>
        </w:rPr>
        <w:t>Vzhledem k obsáhlosti jsou přílohy č. 1 – 3 tohoto návrhu předloženy pouze v elektronické podobě.</w:t>
      </w:r>
    </w:p>
    <w:p w14:paraId="784E411F" w14:textId="77777777" w:rsidR="00982E2D" w:rsidRDefault="00982E2D" w:rsidP="00CD7EE1">
      <w:pPr>
        <w:pStyle w:val="KUJKtucny"/>
      </w:pPr>
    </w:p>
    <w:p w14:paraId="6D254828" w14:textId="77777777" w:rsidR="00982E2D" w:rsidRPr="007C1EE7" w:rsidRDefault="00982E2D" w:rsidP="00CD7EE1">
      <w:pPr>
        <w:pStyle w:val="KUJKtucny"/>
      </w:pPr>
      <w:r w:rsidRPr="007C1EE7">
        <w:t>Zodpovídá:</w:t>
      </w:r>
      <w:r>
        <w:t xml:space="preserve"> </w:t>
      </w:r>
      <w:r w:rsidRPr="002C07C6">
        <w:rPr>
          <w:b w:val="0"/>
          <w:bCs/>
        </w:rPr>
        <w:t>vedoucí ODSH – JUDr. Andrea Tetourová</w:t>
      </w:r>
    </w:p>
    <w:p w14:paraId="4A4E1726" w14:textId="77777777" w:rsidR="00982E2D" w:rsidRDefault="00982E2D" w:rsidP="00CD7EE1">
      <w:pPr>
        <w:pStyle w:val="KUJKnormal"/>
      </w:pPr>
    </w:p>
    <w:p w14:paraId="30DAE6F2" w14:textId="77777777" w:rsidR="00982E2D" w:rsidRDefault="00982E2D" w:rsidP="00CD7EE1">
      <w:pPr>
        <w:pStyle w:val="KUJKnormal"/>
      </w:pPr>
      <w:r>
        <w:t>Termín kontroly: 30.01. 2025</w:t>
      </w:r>
    </w:p>
    <w:p w14:paraId="58DA9918" w14:textId="77777777" w:rsidR="00982E2D" w:rsidRDefault="00982E2D" w:rsidP="00CD7EE1">
      <w:pPr>
        <w:pStyle w:val="KUJKnormal"/>
      </w:pPr>
      <w:r>
        <w:t>Termín splnění: 30.01. 2025</w:t>
      </w:r>
    </w:p>
    <w:p w14:paraId="55301CFC" w14:textId="77777777" w:rsidR="00982E2D" w:rsidRPr="00BB6565" w:rsidRDefault="00982E2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C590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C590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70FC" w14:textId="77777777" w:rsidR="00982E2D" w:rsidRDefault="00982E2D" w:rsidP="00982E2D">
    <w:r>
      <w:rPr>
        <w:noProof/>
      </w:rPr>
      <w:pict w14:anchorId="6BA76C6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0D7488F" w14:textId="77777777" w:rsidR="00982E2D" w:rsidRPr="00D405BE" w:rsidRDefault="00982E2D" w:rsidP="00982E2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E0786CA" w14:textId="77777777" w:rsidR="00982E2D" w:rsidRPr="00D405BE" w:rsidRDefault="00982E2D" w:rsidP="00982E2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F6B733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30526F">
        <v:rect id="_x0000_i1026" style="width:481.9pt;height:2pt" o:hralign="center" o:hrstd="t" o:hrnoshade="t" o:hr="t" fillcolor="black" stroked="f"/>
      </w:pict>
    </w:r>
  </w:p>
  <w:p w14:paraId="08331A13" w14:textId="77777777" w:rsidR="00982E2D" w:rsidRPr="00982E2D" w:rsidRDefault="00982E2D" w:rsidP="00982E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020D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2E2D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5844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2025-12-22T09:51:00Z</dcterms:created>
  <dcterms:modified xsi:type="dcterms:W3CDTF">2025-12-22T09:51:00Z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6947188</vt:i4>
  </property>
  <property fmtid="{D5CDD505-2E9C-101B-9397-08002B2CF9AE}" pid="5" name="UlozitJako">
    <vt:lpwstr>C:\Users\mrazkova\AppData\Local\Temp\iU70515080\Zastupitelstvo\2025-12-18\Navrhy\367-ZK-25.</vt:lpwstr>
  </property>
  <property fmtid="{D5CDD505-2E9C-101B-9397-08002B2CF9AE}" pid="6" name="Zpracovat">
    <vt:bool>false</vt:bool>
  </property>
</Properties>
</file>