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82F0" w14:textId="11A32094" w:rsidR="009278AD" w:rsidRPr="009278AD" w:rsidRDefault="00C26548" w:rsidP="00BB6D80">
      <w:pPr>
        <w:pStyle w:val="HHTitleTitulnistrana"/>
        <w:spacing w:before="720" w:after="480"/>
        <w:rPr>
          <w:rFonts w:cs="Times New Roman"/>
        </w:rPr>
      </w:pPr>
      <w:r>
        <w:rPr>
          <w:rFonts w:cs="Times New Roman"/>
        </w:rPr>
        <w:t xml:space="preserve">DODATEK Č. 1 KE </w:t>
      </w:r>
      <w:r w:rsidRPr="009278AD">
        <w:rPr>
          <w:rFonts w:cs="Times New Roman"/>
        </w:rPr>
        <w:t>Smlouv</w:t>
      </w:r>
      <w:r>
        <w:rPr>
          <w:rFonts w:cs="Times New Roman"/>
        </w:rPr>
        <w:t>Ě</w:t>
      </w:r>
      <w:r w:rsidRPr="009278AD">
        <w:rPr>
          <w:rFonts w:cs="Times New Roman"/>
        </w:rPr>
        <w:t xml:space="preserve"> </w:t>
      </w:r>
    </w:p>
    <w:p w14:paraId="6EF218D0" w14:textId="20A8DE7F" w:rsidR="009278AD" w:rsidRPr="009278AD" w:rsidRDefault="00DB5885" w:rsidP="00BB6D80">
      <w:pPr>
        <w:pStyle w:val="HHTitleTitulnistrana"/>
        <w:spacing w:before="720" w:after="480"/>
        <w:rPr>
          <w:rFonts w:cs="Times New Roman"/>
        </w:rPr>
      </w:pPr>
      <w:r w:rsidRPr="00DB5885">
        <w:rPr>
          <w:rFonts w:cs="Times New Roman"/>
        </w:rPr>
        <w:t xml:space="preserve">O FINACOVÁNÍ A PROVOZU </w:t>
      </w:r>
    </w:p>
    <w:p w14:paraId="78CA5BFF" w14:textId="58AEC57E" w:rsidR="00975CC4" w:rsidRPr="00AF26A5" w:rsidRDefault="009278AD" w:rsidP="00BB6D80">
      <w:pPr>
        <w:pStyle w:val="HHTitleTitulnistrana"/>
        <w:spacing w:before="720" w:after="480"/>
        <w:rPr>
          <w:rFonts w:cs="Times New Roman"/>
        </w:rPr>
      </w:pPr>
      <w:r w:rsidRPr="009278AD">
        <w:rPr>
          <w:rFonts w:cs="Times New Roman"/>
        </w:rPr>
        <w:t>letiště České Budějovice</w:t>
      </w:r>
    </w:p>
    <w:p w14:paraId="063842EC" w14:textId="77777777" w:rsidR="00975CC4" w:rsidRPr="006A25E0" w:rsidRDefault="00975CC4" w:rsidP="00975CC4">
      <w:pPr>
        <w:pStyle w:val="Titulka"/>
        <w:spacing w:after="600"/>
        <w:rPr>
          <w:sz w:val="26"/>
          <w:szCs w:val="26"/>
        </w:rPr>
      </w:pPr>
      <w:r w:rsidRPr="006A25E0">
        <w:rPr>
          <w:sz w:val="26"/>
          <w:szCs w:val="26"/>
        </w:rPr>
        <w:t>mezi</w:t>
      </w:r>
    </w:p>
    <w:p w14:paraId="33119499" w14:textId="7EC3CDAD" w:rsidR="005F5E83" w:rsidRPr="005F5E83" w:rsidRDefault="005F5E83" w:rsidP="006D779E">
      <w:pPr>
        <w:spacing w:after="240"/>
        <w:jc w:val="center"/>
        <w:rPr>
          <w:b/>
          <w:sz w:val="32"/>
        </w:rPr>
      </w:pPr>
      <w:r w:rsidRPr="005F5E83">
        <w:rPr>
          <w:b/>
          <w:sz w:val="32"/>
        </w:rPr>
        <w:t>Jihočeský</w:t>
      </w:r>
      <w:r w:rsidR="008E7309">
        <w:rPr>
          <w:b/>
          <w:sz w:val="32"/>
        </w:rPr>
        <w:t>m</w:t>
      </w:r>
      <w:r w:rsidRPr="005F5E83">
        <w:rPr>
          <w:b/>
          <w:sz w:val="32"/>
        </w:rPr>
        <w:t xml:space="preserve"> kraj</w:t>
      </w:r>
      <w:r w:rsidR="008E7309">
        <w:rPr>
          <w:b/>
          <w:sz w:val="32"/>
        </w:rPr>
        <w:t>em</w:t>
      </w:r>
      <w:r w:rsidRPr="005F5E83">
        <w:rPr>
          <w:b/>
          <w:sz w:val="32"/>
        </w:rPr>
        <w:t xml:space="preserve"> </w:t>
      </w:r>
    </w:p>
    <w:p w14:paraId="243E04D6" w14:textId="1F94C07C" w:rsidR="00975CC4" w:rsidRPr="006A25E0" w:rsidRDefault="00975CC4" w:rsidP="00975CC4">
      <w:pPr>
        <w:jc w:val="center"/>
        <w:rPr>
          <w:sz w:val="26"/>
          <w:szCs w:val="26"/>
        </w:rPr>
      </w:pPr>
      <w:r w:rsidRPr="006A25E0">
        <w:rPr>
          <w:sz w:val="26"/>
          <w:szCs w:val="26"/>
        </w:rPr>
        <w:t xml:space="preserve">jako </w:t>
      </w:r>
      <w:r w:rsidR="00461F83">
        <w:rPr>
          <w:sz w:val="26"/>
          <w:szCs w:val="26"/>
        </w:rPr>
        <w:t>poskytovatelem dotace</w:t>
      </w:r>
      <w:r w:rsidR="00B7447F">
        <w:rPr>
          <w:sz w:val="26"/>
          <w:szCs w:val="26"/>
        </w:rPr>
        <w:t xml:space="preserve"> </w:t>
      </w:r>
      <w:r w:rsidRPr="006A25E0">
        <w:rPr>
          <w:sz w:val="26"/>
          <w:szCs w:val="26"/>
        </w:rPr>
        <w:t>na straně jedné</w:t>
      </w:r>
    </w:p>
    <w:p w14:paraId="2537E931" w14:textId="77777777" w:rsidR="00975CC4" w:rsidRPr="006A25E0" w:rsidRDefault="00975CC4" w:rsidP="00975CC4">
      <w:pPr>
        <w:jc w:val="center"/>
        <w:rPr>
          <w:sz w:val="26"/>
          <w:szCs w:val="26"/>
        </w:rPr>
      </w:pPr>
      <w:r w:rsidRPr="006A25E0">
        <w:rPr>
          <w:sz w:val="26"/>
          <w:szCs w:val="26"/>
        </w:rPr>
        <w:t>a</w:t>
      </w:r>
    </w:p>
    <w:p w14:paraId="6CF9D643" w14:textId="763DA49E" w:rsidR="00975CC4" w:rsidRDefault="006D779E" w:rsidP="00975CC4">
      <w:pPr>
        <w:pStyle w:val="Spolecnost"/>
      </w:pPr>
      <w:r w:rsidRPr="006D779E">
        <w:t>Jihočesk</w:t>
      </w:r>
      <w:r w:rsidR="008E7309">
        <w:t>ým</w:t>
      </w:r>
      <w:r w:rsidRPr="006D779E">
        <w:t xml:space="preserve"> letiště</w:t>
      </w:r>
      <w:r w:rsidR="008E7309">
        <w:t>m</w:t>
      </w:r>
      <w:r w:rsidRPr="006D779E">
        <w:t xml:space="preserve"> České Budějovice a.s.</w:t>
      </w:r>
    </w:p>
    <w:p w14:paraId="479DC3E5" w14:textId="157C2DC5" w:rsidR="00975CC4" w:rsidRPr="006A25E0" w:rsidRDefault="00975CC4" w:rsidP="00975CC4">
      <w:pPr>
        <w:jc w:val="center"/>
        <w:rPr>
          <w:sz w:val="26"/>
          <w:szCs w:val="26"/>
        </w:rPr>
      </w:pPr>
      <w:r w:rsidRPr="006A25E0">
        <w:rPr>
          <w:sz w:val="26"/>
          <w:szCs w:val="26"/>
        </w:rPr>
        <w:t xml:space="preserve">jako </w:t>
      </w:r>
      <w:r w:rsidR="00461F83">
        <w:rPr>
          <w:sz w:val="26"/>
          <w:szCs w:val="26"/>
        </w:rPr>
        <w:t>příjemcem</w:t>
      </w:r>
      <w:r w:rsidRPr="006A25E0">
        <w:rPr>
          <w:sz w:val="26"/>
          <w:szCs w:val="26"/>
        </w:rPr>
        <w:t xml:space="preserve"> </w:t>
      </w:r>
      <w:r w:rsidR="00DD6CDD">
        <w:rPr>
          <w:sz w:val="26"/>
          <w:szCs w:val="26"/>
        </w:rPr>
        <w:t>dotace</w:t>
      </w:r>
      <w:r w:rsidRPr="006A25E0">
        <w:rPr>
          <w:sz w:val="26"/>
          <w:szCs w:val="26"/>
        </w:rPr>
        <w:t xml:space="preserve"> na straně druhé</w:t>
      </w:r>
    </w:p>
    <w:p w14:paraId="0E838BDF" w14:textId="77777777" w:rsidR="000F5882" w:rsidRDefault="000F5882" w:rsidP="00977396">
      <w:pPr>
        <w:pStyle w:val="HHTitle2"/>
        <w:jc w:val="both"/>
      </w:pPr>
    </w:p>
    <w:p w14:paraId="0C890715" w14:textId="77777777" w:rsidR="000F5882" w:rsidRDefault="000F5882" w:rsidP="00977396">
      <w:pPr>
        <w:pStyle w:val="HHTitle2"/>
        <w:jc w:val="both"/>
      </w:pPr>
    </w:p>
    <w:p w14:paraId="07D24E91" w14:textId="77777777" w:rsidR="000F5882" w:rsidRDefault="000F5882" w:rsidP="00977396">
      <w:pPr>
        <w:pStyle w:val="HHTitle2"/>
        <w:jc w:val="both"/>
      </w:pPr>
    </w:p>
    <w:p w14:paraId="2C86DEE0" w14:textId="77777777" w:rsidR="000F5882" w:rsidRDefault="000F5882" w:rsidP="00977396">
      <w:pPr>
        <w:pStyle w:val="HHTitle2"/>
        <w:jc w:val="both"/>
      </w:pPr>
    </w:p>
    <w:p w14:paraId="07BE06BE" w14:textId="77777777" w:rsidR="000F5882" w:rsidRDefault="000F5882" w:rsidP="00977396">
      <w:pPr>
        <w:pStyle w:val="HHTitle2"/>
        <w:jc w:val="both"/>
      </w:pPr>
    </w:p>
    <w:p w14:paraId="705A19DB" w14:textId="77777777" w:rsidR="000F5882" w:rsidRDefault="000F5882" w:rsidP="00977396">
      <w:pPr>
        <w:pStyle w:val="HHTitle2"/>
        <w:jc w:val="both"/>
      </w:pPr>
    </w:p>
    <w:p w14:paraId="28D6E64C" w14:textId="77777777" w:rsidR="000F5882" w:rsidRDefault="000F5882" w:rsidP="00977396">
      <w:pPr>
        <w:pStyle w:val="HHTitle2"/>
        <w:jc w:val="both"/>
      </w:pPr>
    </w:p>
    <w:p w14:paraId="5BF649CE" w14:textId="77777777" w:rsidR="000F5882" w:rsidRDefault="000F5882" w:rsidP="00977396">
      <w:pPr>
        <w:pStyle w:val="HHTitle2"/>
        <w:jc w:val="both"/>
      </w:pPr>
    </w:p>
    <w:p w14:paraId="78C1EED1" w14:textId="77777777" w:rsidR="000F5882" w:rsidRDefault="000F5882" w:rsidP="00977396">
      <w:pPr>
        <w:pStyle w:val="HHTitle2"/>
        <w:jc w:val="both"/>
      </w:pPr>
    </w:p>
    <w:p w14:paraId="1A466EB6" w14:textId="77777777" w:rsidR="000F5882" w:rsidRDefault="000F5882" w:rsidP="00977396">
      <w:pPr>
        <w:pStyle w:val="HHTitle2"/>
        <w:jc w:val="both"/>
      </w:pPr>
    </w:p>
    <w:p w14:paraId="1AB4054C" w14:textId="77777777" w:rsidR="000F5882" w:rsidRDefault="000F5882" w:rsidP="00977396">
      <w:pPr>
        <w:pStyle w:val="HHTitle2"/>
        <w:jc w:val="both"/>
      </w:pPr>
    </w:p>
    <w:p w14:paraId="2331A3E9" w14:textId="77777777" w:rsidR="000F5882" w:rsidRDefault="000F5882" w:rsidP="00977396">
      <w:pPr>
        <w:pStyle w:val="HHTitle2"/>
        <w:jc w:val="both"/>
      </w:pPr>
    </w:p>
    <w:p w14:paraId="0DD65126" w14:textId="073BFBA5" w:rsidR="00975CC4" w:rsidRDefault="00855D63" w:rsidP="00977396">
      <w:pPr>
        <w:pStyle w:val="HHTitle2"/>
        <w:jc w:val="both"/>
      </w:pPr>
      <w:r>
        <w:lastRenderedPageBreak/>
        <w:t>dodate</w:t>
      </w:r>
      <w:r w:rsidR="009F74F5">
        <w:t xml:space="preserve">k č. 1 ke Smlouvě </w:t>
      </w:r>
      <w:r w:rsidR="00A358BB">
        <w:t xml:space="preserve">O </w:t>
      </w:r>
      <w:r w:rsidR="00B92DC7">
        <w:t>fina</w:t>
      </w:r>
      <w:r w:rsidR="00DF439C">
        <w:t>n</w:t>
      </w:r>
      <w:r w:rsidR="00B92DC7">
        <w:t xml:space="preserve">cování a provozu </w:t>
      </w:r>
      <w:r w:rsidR="00A358BB">
        <w:t>LETIŠTĚ ČESKÉ BUDĚJOVICE</w:t>
      </w:r>
    </w:p>
    <w:p w14:paraId="40A433B3" w14:textId="7CB7B34B" w:rsidR="008934F6" w:rsidRDefault="008934F6" w:rsidP="00A358BB">
      <w:pPr>
        <w:pStyle w:val="HHTitle2"/>
      </w:pPr>
      <w:r>
        <w:t>č.</w:t>
      </w:r>
      <w:r w:rsidR="00FD1357">
        <w:t xml:space="preserve"> </w:t>
      </w:r>
      <w:r w:rsidR="00FD1357" w:rsidRPr="00FD1357">
        <w:t>S</w:t>
      </w:r>
      <w:r w:rsidR="00787541">
        <w:t>DO</w:t>
      </w:r>
      <w:r w:rsidR="00FD1357" w:rsidRPr="00FD1357">
        <w:t>/ODSH/463/24</w:t>
      </w:r>
      <w:r w:rsidR="00587E97">
        <w:t>/01</w:t>
      </w:r>
    </w:p>
    <w:p w14:paraId="71F3D2A7" w14:textId="2D598757" w:rsidR="00975CC4" w:rsidRDefault="00587E97" w:rsidP="00975CC4">
      <w:pPr>
        <w:jc w:val="center"/>
      </w:pPr>
      <w:r w:rsidRPr="00DB5885">
        <w:t>uzavřen</w:t>
      </w:r>
      <w:r>
        <w:t>ý</w:t>
      </w:r>
      <w:r w:rsidRPr="00DB5885">
        <w:t xml:space="preserve"> </w:t>
      </w:r>
      <w:r w:rsidR="00DB5885" w:rsidRPr="00DB5885">
        <w:t>ve smyslu § 159 a násl. zákona č. 500/2004 Sb., správní řád, ve znění pozdějších předpisů</w:t>
      </w:r>
      <w:r w:rsidR="00975CC4">
        <w:br/>
        <w:t>(„</w:t>
      </w:r>
      <w:r>
        <w:rPr>
          <w:b/>
        </w:rPr>
        <w:t>Dodatek</w:t>
      </w:r>
      <w:r w:rsidR="00975CC4">
        <w:t>“)</w:t>
      </w:r>
    </w:p>
    <w:p w14:paraId="31E5452F" w14:textId="151066A4" w:rsidR="006913F0" w:rsidRDefault="006913F0" w:rsidP="006913F0">
      <w:pPr>
        <w:pStyle w:val="Smluvnistranypreambule"/>
      </w:pPr>
      <w:r>
        <w:t>Smluvní strany</w:t>
      </w:r>
    </w:p>
    <w:p w14:paraId="557BDF43" w14:textId="6BE20C67" w:rsidR="00B60E96" w:rsidRDefault="00AA49FB" w:rsidP="00AD523C">
      <w:pPr>
        <w:widowControl w:val="0"/>
        <w:numPr>
          <w:ilvl w:val="0"/>
          <w:numId w:val="4"/>
        </w:numPr>
      </w:pPr>
      <w:r w:rsidRPr="00551FE3">
        <w:rPr>
          <w:b/>
          <w:bCs/>
        </w:rPr>
        <w:t>Jihočeský kraj</w:t>
      </w:r>
      <w:r w:rsidR="00F95967" w:rsidRPr="00880351">
        <w:t>,</w:t>
      </w:r>
      <w:r w:rsidR="00F95967" w:rsidRPr="00551FE3">
        <w:rPr>
          <w:b/>
          <w:bCs/>
        </w:rPr>
        <w:t xml:space="preserve"> </w:t>
      </w:r>
      <w:r w:rsidR="0051518A">
        <w:t xml:space="preserve">sídlo </w:t>
      </w:r>
      <w:r w:rsidR="00551FE3">
        <w:t>U Zimního stadionu 1952/2, České Budějovice 7, 370 01 České Budějovice</w:t>
      </w:r>
      <w:r w:rsidR="00A33456">
        <w:t xml:space="preserve">, </w:t>
      </w:r>
      <w:r>
        <w:t>IČO</w:t>
      </w:r>
      <w:r w:rsidR="00904EB1">
        <w:t xml:space="preserve"> </w:t>
      </w:r>
      <w:r>
        <w:t>708</w:t>
      </w:r>
      <w:r w:rsidR="006D290E">
        <w:t xml:space="preserve"> </w:t>
      </w:r>
      <w:r>
        <w:t>90</w:t>
      </w:r>
      <w:r w:rsidR="006D290E">
        <w:t xml:space="preserve"> </w:t>
      </w:r>
      <w:r>
        <w:t>650</w:t>
      </w:r>
      <w:r w:rsidR="00A33456">
        <w:t xml:space="preserve">, </w:t>
      </w:r>
      <w:r w:rsidR="00B60E96">
        <w:t xml:space="preserve">DIČ </w:t>
      </w:r>
      <w:r w:rsidR="00B60E96" w:rsidRPr="00B60E96">
        <w:t>CZ70890650</w:t>
      </w:r>
      <w:r w:rsidR="0043746A">
        <w:t xml:space="preserve">, č. </w:t>
      </w:r>
      <w:proofErr w:type="spellStart"/>
      <w:r w:rsidR="0043746A">
        <w:t>ú.</w:t>
      </w:r>
      <w:proofErr w:type="spellEnd"/>
      <w:r w:rsidR="0043746A">
        <w:t xml:space="preserve"> </w:t>
      </w:r>
      <w:r w:rsidR="00AF7CE5" w:rsidRPr="00AF7CE5">
        <w:t>170320242/0300</w:t>
      </w:r>
      <w:r w:rsidR="000338AA" w:rsidRPr="000338AA">
        <w:t xml:space="preserve"> </w:t>
      </w:r>
      <w:r w:rsidR="005E4C72" w:rsidRPr="005E4C72">
        <w:t>(„</w:t>
      </w:r>
      <w:r w:rsidR="00461F83">
        <w:rPr>
          <w:b/>
          <w:bCs/>
        </w:rPr>
        <w:t>Poskytovatel</w:t>
      </w:r>
      <w:r w:rsidR="005E4C72" w:rsidRPr="005E4C72">
        <w:t>“)</w:t>
      </w:r>
    </w:p>
    <w:p w14:paraId="7E689236" w14:textId="77777777" w:rsidR="006913F0" w:rsidRDefault="006913F0" w:rsidP="002C2157">
      <w:pPr>
        <w:pStyle w:val="Smluvstranya"/>
      </w:pPr>
      <w:r>
        <w:t>a</w:t>
      </w:r>
    </w:p>
    <w:p w14:paraId="5C8948D5" w14:textId="5E14DC26" w:rsidR="006913F0" w:rsidRDefault="001E73A0" w:rsidP="00AD523C">
      <w:pPr>
        <w:widowControl w:val="0"/>
        <w:numPr>
          <w:ilvl w:val="0"/>
          <w:numId w:val="4"/>
        </w:numPr>
      </w:pPr>
      <w:r w:rsidRPr="001E73A0">
        <w:rPr>
          <w:b/>
          <w:bCs/>
        </w:rPr>
        <w:t>Jihočeské letiště České Budějovice a.</w:t>
      </w:r>
      <w:r w:rsidR="002D1814">
        <w:rPr>
          <w:b/>
          <w:bCs/>
        </w:rPr>
        <w:t xml:space="preserve"> </w:t>
      </w:r>
      <w:r w:rsidRPr="001E73A0">
        <w:rPr>
          <w:b/>
          <w:bCs/>
        </w:rPr>
        <w:t>s.</w:t>
      </w:r>
      <w:r w:rsidRPr="001E73A0">
        <w:t xml:space="preserve">, společnost založená a existující podle právního řádu České republiky, sídlo </w:t>
      </w:r>
      <w:r w:rsidR="00551FE3">
        <w:t>U Zimního stadionu 1952/2, České Budějovice 7, 370 01 České Budějovice</w:t>
      </w:r>
      <w:r w:rsidRPr="001E73A0">
        <w:t>, IČO</w:t>
      </w:r>
      <w:r w:rsidR="00BD01B8">
        <w:t xml:space="preserve"> </w:t>
      </w:r>
      <w:r w:rsidR="00BD01B8" w:rsidRPr="00BD01B8">
        <w:t>260</w:t>
      </w:r>
      <w:r w:rsidR="00BD01B8">
        <w:t xml:space="preserve"> </w:t>
      </w:r>
      <w:r w:rsidR="00BD01B8" w:rsidRPr="00BD01B8">
        <w:t>93</w:t>
      </w:r>
      <w:r w:rsidR="00BD01B8">
        <w:t xml:space="preserve"> </w:t>
      </w:r>
      <w:r w:rsidR="00BD01B8" w:rsidRPr="00BD01B8">
        <w:t>545</w:t>
      </w:r>
      <w:r w:rsidRPr="001E73A0">
        <w:t>, zapsaná v obchodním rejstříku vedeném Krajským soudem v</w:t>
      </w:r>
      <w:r w:rsidR="00BD01B8">
        <w:t> </w:t>
      </w:r>
      <w:r w:rsidR="00BD01B8" w:rsidRPr="00BD01B8">
        <w:t>Českých Budějovicích</w:t>
      </w:r>
      <w:r w:rsidRPr="001E73A0">
        <w:t xml:space="preserve">, oddíl </w:t>
      </w:r>
      <w:r w:rsidR="00665DE3">
        <w:t>B</w:t>
      </w:r>
      <w:r w:rsidRPr="001E73A0">
        <w:t xml:space="preserve">, vložka </w:t>
      </w:r>
      <w:r w:rsidR="00665DE3">
        <w:t>1450</w:t>
      </w:r>
      <w:r w:rsidR="00A17F30">
        <w:t xml:space="preserve">, č. </w:t>
      </w:r>
      <w:proofErr w:type="spellStart"/>
      <w:r w:rsidR="00A17F30">
        <w:t>ú.</w:t>
      </w:r>
      <w:proofErr w:type="spellEnd"/>
      <w:r w:rsidR="00A17F30">
        <w:t xml:space="preserve"> </w:t>
      </w:r>
      <w:r w:rsidR="00DE10DD" w:rsidRPr="00DE10DD">
        <w:t>196577257/0300</w:t>
      </w:r>
      <w:r w:rsidR="00DE10DD">
        <w:t xml:space="preserve"> </w:t>
      </w:r>
      <w:r w:rsidR="00665DE3">
        <w:t>(„</w:t>
      </w:r>
      <w:r w:rsidR="00461F83">
        <w:rPr>
          <w:b/>
          <w:bCs/>
        </w:rPr>
        <w:t>Příjemce</w:t>
      </w:r>
      <w:r w:rsidR="00665DE3">
        <w:t>“)</w:t>
      </w:r>
      <w:r w:rsidR="00F04CA2">
        <w:t>,</w:t>
      </w:r>
    </w:p>
    <w:p w14:paraId="0DF0537D" w14:textId="495BD460" w:rsidR="00F04CA2" w:rsidRPr="00F04CA2" w:rsidRDefault="00CA4093" w:rsidP="00F04CA2">
      <w:pPr>
        <w:widowControl w:val="0"/>
        <w:tabs>
          <w:tab w:val="left" w:pos="-1440"/>
        </w:tabs>
        <w:rPr>
          <w:szCs w:val="22"/>
        </w:rPr>
      </w:pPr>
      <w:r>
        <w:rPr>
          <w:szCs w:val="22"/>
        </w:rPr>
        <w:t>(</w:t>
      </w:r>
      <w:r w:rsidR="00461F83">
        <w:rPr>
          <w:szCs w:val="22"/>
        </w:rPr>
        <w:t xml:space="preserve">Poskytovatel a Příjemce </w:t>
      </w:r>
      <w:r w:rsidR="00F04CA2" w:rsidRPr="00F04CA2">
        <w:rPr>
          <w:szCs w:val="22"/>
        </w:rPr>
        <w:t>dále jen jako „</w:t>
      </w:r>
      <w:r w:rsidR="00F04CA2" w:rsidRPr="00F04CA2">
        <w:rPr>
          <w:b/>
          <w:szCs w:val="22"/>
        </w:rPr>
        <w:t>Strany</w:t>
      </w:r>
      <w:r w:rsidR="00F04CA2" w:rsidRPr="00F04CA2">
        <w:rPr>
          <w:szCs w:val="22"/>
        </w:rPr>
        <w:t>“ a jednotlivě jako „</w:t>
      </w:r>
      <w:r w:rsidR="00F04CA2" w:rsidRPr="00F04CA2">
        <w:rPr>
          <w:b/>
          <w:szCs w:val="22"/>
        </w:rPr>
        <w:t>Strana</w:t>
      </w:r>
      <w:r w:rsidR="00F04CA2" w:rsidRPr="00F04CA2">
        <w:rPr>
          <w:szCs w:val="22"/>
        </w:rPr>
        <w:t>“</w:t>
      </w:r>
      <w:r w:rsidR="006B1C80">
        <w:rPr>
          <w:szCs w:val="22"/>
        </w:rPr>
        <w:t>)</w:t>
      </w:r>
      <w:r>
        <w:rPr>
          <w:szCs w:val="22"/>
        </w:rPr>
        <w:t>.</w:t>
      </w:r>
    </w:p>
    <w:p w14:paraId="1321F339" w14:textId="77777777" w:rsidR="00057867" w:rsidRDefault="00057867" w:rsidP="00F01D44">
      <w:pPr>
        <w:tabs>
          <w:tab w:val="left" w:pos="-1440"/>
        </w:tabs>
        <w:rPr>
          <w:b/>
          <w:szCs w:val="22"/>
        </w:rPr>
      </w:pPr>
    </w:p>
    <w:p w14:paraId="59E37554" w14:textId="77777777" w:rsidR="00557FBD" w:rsidRDefault="00557FBD" w:rsidP="00F01D44">
      <w:pPr>
        <w:tabs>
          <w:tab w:val="left" w:pos="-1440"/>
        </w:tabs>
        <w:rPr>
          <w:b/>
          <w:szCs w:val="22"/>
        </w:rPr>
      </w:pPr>
    </w:p>
    <w:p w14:paraId="6B30166E" w14:textId="16917534" w:rsidR="00ED7945" w:rsidRPr="009759F1" w:rsidRDefault="0052411F" w:rsidP="00ED7945">
      <w:pPr>
        <w:pStyle w:val="Nadpis1"/>
        <w:rPr>
          <w:szCs w:val="22"/>
        </w:rPr>
      </w:pPr>
      <w:r>
        <w:rPr>
          <w:szCs w:val="22"/>
        </w:rPr>
        <w:t xml:space="preserve">předmět a </w:t>
      </w:r>
      <w:r w:rsidR="00065C07">
        <w:rPr>
          <w:szCs w:val="22"/>
        </w:rPr>
        <w:t xml:space="preserve">účel </w:t>
      </w:r>
      <w:r w:rsidR="006A44E6">
        <w:rPr>
          <w:szCs w:val="22"/>
        </w:rPr>
        <w:t>dodatku</w:t>
      </w:r>
    </w:p>
    <w:p w14:paraId="2ED96064" w14:textId="47300545" w:rsidR="00FF031F" w:rsidRDefault="006A44E6" w:rsidP="00995693">
      <w:pPr>
        <w:pStyle w:val="Clanek11"/>
        <w:spacing w:after="240"/>
        <w:rPr>
          <w:bCs w:val="0"/>
          <w:szCs w:val="22"/>
        </w:rPr>
      </w:pPr>
      <w:r>
        <w:rPr>
          <w:bCs w:val="0"/>
          <w:szCs w:val="22"/>
        </w:rPr>
        <w:t xml:space="preserve">Tento </w:t>
      </w:r>
      <w:r w:rsidR="000B49CF">
        <w:rPr>
          <w:bCs w:val="0"/>
          <w:szCs w:val="22"/>
        </w:rPr>
        <w:t>D</w:t>
      </w:r>
      <w:r>
        <w:rPr>
          <w:bCs w:val="0"/>
          <w:szCs w:val="22"/>
        </w:rPr>
        <w:t xml:space="preserve">odatek je uzavírán za účelem stanovení výše </w:t>
      </w:r>
      <w:r w:rsidR="00557FBD">
        <w:rPr>
          <w:bCs w:val="0"/>
          <w:szCs w:val="22"/>
        </w:rPr>
        <w:t>P</w:t>
      </w:r>
      <w:r>
        <w:rPr>
          <w:bCs w:val="0"/>
          <w:szCs w:val="22"/>
        </w:rPr>
        <w:t xml:space="preserve">rovozní a </w:t>
      </w:r>
      <w:r w:rsidR="00557FBD">
        <w:rPr>
          <w:bCs w:val="0"/>
          <w:szCs w:val="22"/>
        </w:rPr>
        <w:t>I</w:t>
      </w:r>
      <w:r>
        <w:rPr>
          <w:bCs w:val="0"/>
          <w:szCs w:val="22"/>
        </w:rPr>
        <w:t>nvestiční dotace pro rok 202</w:t>
      </w:r>
      <w:r w:rsidR="00B4124F">
        <w:rPr>
          <w:bCs w:val="0"/>
          <w:szCs w:val="22"/>
        </w:rPr>
        <w:t>6.</w:t>
      </w:r>
    </w:p>
    <w:p w14:paraId="6A666A02" w14:textId="1C90CFD1" w:rsidR="00B4124F" w:rsidRDefault="00B4124F" w:rsidP="00995693">
      <w:pPr>
        <w:pStyle w:val="Clanek11"/>
        <w:spacing w:after="240"/>
        <w:rPr>
          <w:bCs w:val="0"/>
          <w:szCs w:val="22"/>
        </w:rPr>
      </w:pPr>
      <w:r>
        <w:rPr>
          <w:bCs w:val="0"/>
          <w:szCs w:val="22"/>
        </w:rPr>
        <w:t xml:space="preserve">Tímto </w:t>
      </w:r>
      <w:r w:rsidR="000B49CF">
        <w:rPr>
          <w:bCs w:val="0"/>
          <w:szCs w:val="22"/>
        </w:rPr>
        <w:t>D</w:t>
      </w:r>
      <w:r>
        <w:rPr>
          <w:bCs w:val="0"/>
          <w:szCs w:val="22"/>
        </w:rPr>
        <w:t xml:space="preserve">odatkem se mění </w:t>
      </w:r>
      <w:r w:rsidR="009339B3">
        <w:rPr>
          <w:bCs w:val="0"/>
          <w:szCs w:val="22"/>
        </w:rPr>
        <w:t xml:space="preserve">čl. 6.3. písm. e) </w:t>
      </w:r>
      <w:r w:rsidR="00B50EA3">
        <w:rPr>
          <w:bCs w:val="0"/>
          <w:szCs w:val="22"/>
        </w:rPr>
        <w:t xml:space="preserve">a 6. 5. </w:t>
      </w:r>
      <w:r w:rsidR="00511C6B">
        <w:rPr>
          <w:bCs w:val="0"/>
          <w:szCs w:val="22"/>
        </w:rPr>
        <w:t>S</w:t>
      </w:r>
      <w:r w:rsidR="009339B3">
        <w:rPr>
          <w:bCs w:val="0"/>
          <w:szCs w:val="22"/>
        </w:rPr>
        <w:t>mlouvy</w:t>
      </w:r>
      <w:r w:rsidR="009A50F7">
        <w:rPr>
          <w:bCs w:val="0"/>
          <w:szCs w:val="22"/>
        </w:rPr>
        <w:t>.</w:t>
      </w:r>
    </w:p>
    <w:p w14:paraId="65628126" w14:textId="77777777" w:rsidR="00557FBD" w:rsidRPr="00B77928" w:rsidRDefault="00557FBD" w:rsidP="00557FBD">
      <w:pPr>
        <w:pStyle w:val="Clanek11"/>
        <w:numPr>
          <w:ilvl w:val="0"/>
          <w:numId w:val="0"/>
        </w:numPr>
        <w:spacing w:after="240"/>
        <w:ind w:left="567"/>
        <w:rPr>
          <w:bCs w:val="0"/>
          <w:szCs w:val="22"/>
        </w:rPr>
      </w:pPr>
    </w:p>
    <w:p w14:paraId="199B45AF" w14:textId="60091F5D" w:rsidR="00B13CC6" w:rsidRDefault="00A33C47" w:rsidP="00B13CC6">
      <w:pPr>
        <w:pStyle w:val="Nadpis1"/>
      </w:pPr>
      <w:bookmarkStart w:id="0" w:name="_Toc178932773"/>
      <w:r>
        <w:t xml:space="preserve">VÝŠE </w:t>
      </w:r>
      <w:r w:rsidR="00FE2DC6">
        <w:t>P</w:t>
      </w:r>
      <w:r w:rsidR="00CB273E">
        <w:t xml:space="preserve">rovozní </w:t>
      </w:r>
      <w:r w:rsidR="00B13CC6" w:rsidRPr="00FF2DC1">
        <w:t>dotace</w:t>
      </w:r>
      <w:bookmarkEnd w:id="0"/>
    </w:p>
    <w:p w14:paraId="133C4406" w14:textId="2D05E334" w:rsidR="004F5487" w:rsidRDefault="00D83B7A" w:rsidP="00275B30">
      <w:pPr>
        <w:pStyle w:val="Clanek11"/>
      </w:pPr>
      <w:bookmarkStart w:id="1" w:name="_Ref172850995"/>
      <w:r>
        <w:t>Poskytovatel rozhodl k</w:t>
      </w:r>
      <w:r w:rsidR="004845DC">
        <w:t> provedení ustanovení čl. 4. 2.</w:t>
      </w:r>
      <w:r w:rsidR="00963C5F">
        <w:t xml:space="preserve"> </w:t>
      </w:r>
      <w:r w:rsidR="004845DC">
        <w:t>Smlouvy</w:t>
      </w:r>
      <w:r w:rsidR="00963C5F">
        <w:t xml:space="preserve">, že </w:t>
      </w:r>
      <w:r w:rsidR="00F95331">
        <w:t xml:space="preserve">výše </w:t>
      </w:r>
      <w:r w:rsidR="00963C5F">
        <w:t>měsíční zálohy na Provozní dotaci v roce 202</w:t>
      </w:r>
      <w:r w:rsidR="008A3B5D">
        <w:t>6</w:t>
      </w:r>
      <w:r w:rsidR="00963C5F">
        <w:t xml:space="preserve"> činí v lednu 202</w:t>
      </w:r>
      <w:r w:rsidR="002A1E64">
        <w:t>6</w:t>
      </w:r>
      <w:r w:rsidR="00963C5F">
        <w:t xml:space="preserve"> částku 25 000 006 Kč, v dalších měsících roku 202</w:t>
      </w:r>
      <w:r w:rsidR="00275B30">
        <w:t>6</w:t>
      </w:r>
      <w:r w:rsidR="00963C5F">
        <w:t xml:space="preserve"> </w:t>
      </w:r>
      <w:proofErr w:type="gramStart"/>
      <w:r w:rsidR="00963C5F">
        <w:t>únor – prosinec</w:t>
      </w:r>
      <w:proofErr w:type="gramEnd"/>
      <w:r w:rsidR="00963C5F">
        <w:t xml:space="preserve"> částku 4 545 454 Kč, celkově tedy 75 000 000 Kč. </w:t>
      </w:r>
      <w:bookmarkEnd w:id="1"/>
    </w:p>
    <w:p w14:paraId="7F6A78B8" w14:textId="77777777" w:rsidR="00557FBD" w:rsidRDefault="00557FBD" w:rsidP="00557FBD">
      <w:pPr>
        <w:pStyle w:val="Clanek11"/>
        <w:numPr>
          <w:ilvl w:val="0"/>
          <w:numId w:val="0"/>
        </w:numPr>
        <w:ind w:left="567"/>
      </w:pPr>
    </w:p>
    <w:p w14:paraId="6DC5E919" w14:textId="33C8BCC2" w:rsidR="003C2AD8" w:rsidRDefault="00A33C47" w:rsidP="003C2AD8">
      <w:pPr>
        <w:pStyle w:val="Nadpis1"/>
      </w:pPr>
      <w:bookmarkStart w:id="2" w:name="_Toc178932774"/>
      <w:r>
        <w:t xml:space="preserve">VÝŠE </w:t>
      </w:r>
      <w:r w:rsidR="00FE2DC6">
        <w:t>I</w:t>
      </w:r>
      <w:r w:rsidR="003C2AD8">
        <w:t xml:space="preserve">nvestiční </w:t>
      </w:r>
      <w:r w:rsidR="003C2AD8" w:rsidRPr="00FF2DC1">
        <w:t>dotace</w:t>
      </w:r>
      <w:bookmarkEnd w:id="2"/>
    </w:p>
    <w:p w14:paraId="4A65ADA5" w14:textId="4F5270BA" w:rsidR="00E201CB" w:rsidRDefault="00B32947" w:rsidP="00D72016">
      <w:pPr>
        <w:pStyle w:val="Clanek11"/>
        <w:rPr>
          <w:lang w:eastAsia="cs-CZ"/>
        </w:rPr>
      </w:pPr>
      <w:bookmarkStart w:id="3" w:name="_Ref172851051"/>
      <w:r w:rsidRPr="00B32947">
        <w:rPr>
          <w:lang w:eastAsia="cs-CZ"/>
        </w:rPr>
        <w:t xml:space="preserve">Poskytovatel </w:t>
      </w:r>
      <w:r w:rsidR="00A710B5">
        <w:rPr>
          <w:lang w:eastAsia="cs-CZ"/>
        </w:rPr>
        <w:t>rozho</w:t>
      </w:r>
      <w:r w:rsidR="002C0FC8">
        <w:rPr>
          <w:lang w:eastAsia="cs-CZ"/>
        </w:rPr>
        <w:t>dl</w:t>
      </w:r>
      <w:r w:rsidRPr="00B32947">
        <w:rPr>
          <w:lang w:eastAsia="cs-CZ"/>
        </w:rPr>
        <w:t xml:space="preserve"> k provedení ustanovení čl. </w:t>
      </w:r>
      <w:r w:rsidR="00A710B5">
        <w:rPr>
          <w:lang w:eastAsia="cs-CZ"/>
        </w:rPr>
        <w:t xml:space="preserve">5. 3. </w:t>
      </w:r>
      <w:r w:rsidRPr="00B32947">
        <w:rPr>
          <w:lang w:eastAsia="cs-CZ"/>
        </w:rPr>
        <w:t xml:space="preserve">Smlouvy, že </w:t>
      </w:r>
      <w:r w:rsidR="001408A5">
        <w:rPr>
          <w:lang w:eastAsia="cs-CZ"/>
        </w:rPr>
        <w:t>Investiční</w:t>
      </w:r>
      <w:r w:rsidRPr="00B32947">
        <w:rPr>
          <w:lang w:eastAsia="cs-CZ"/>
        </w:rPr>
        <w:t xml:space="preserve"> dotac</w:t>
      </w:r>
      <w:r w:rsidR="0092795A">
        <w:rPr>
          <w:lang w:eastAsia="cs-CZ"/>
        </w:rPr>
        <w:t>e</w:t>
      </w:r>
      <w:r w:rsidRPr="00B32947">
        <w:rPr>
          <w:lang w:eastAsia="cs-CZ"/>
        </w:rPr>
        <w:t xml:space="preserve"> </w:t>
      </w:r>
      <w:r w:rsidR="0092795A">
        <w:rPr>
          <w:lang w:eastAsia="cs-CZ"/>
        </w:rPr>
        <w:t>pro rok</w:t>
      </w:r>
      <w:r w:rsidRPr="00B32947">
        <w:rPr>
          <w:lang w:eastAsia="cs-CZ"/>
        </w:rPr>
        <w:t xml:space="preserve"> 2026 činí </w:t>
      </w:r>
      <w:r w:rsidR="0092795A">
        <w:rPr>
          <w:lang w:eastAsia="cs-CZ"/>
        </w:rPr>
        <w:t>15</w:t>
      </w:r>
      <w:r w:rsidRPr="00B32947">
        <w:rPr>
          <w:lang w:eastAsia="cs-CZ"/>
        </w:rPr>
        <w:t xml:space="preserve"> 000 00</w:t>
      </w:r>
      <w:r w:rsidR="0092795A">
        <w:rPr>
          <w:lang w:eastAsia="cs-CZ"/>
        </w:rPr>
        <w:t>0</w:t>
      </w:r>
      <w:r w:rsidRPr="00B32947">
        <w:rPr>
          <w:lang w:eastAsia="cs-CZ"/>
        </w:rPr>
        <w:t xml:space="preserve"> Kč</w:t>
      </w:r>
      <w:r w:rsidR="00BB6310">
        <w:rPr>
          <w:lang w:eastAsia="cs-CZ"/>
        </w:rPr>
        <w:t>.</w:t>
      </w:r>
      <w:r w:rsidRPr="00B32947">
        <w:rPr>
          <w:lang w:eastAsia="cs-CZ"/>
        </w:rPr>
        <w:t xml:space="preserve"> </w:t>
      </w:r>
      <w:bookmarkEnd w:id="3"/>
    </w:p>
    <w:p w14:paraId="0CFCC0F9" w14:textId="77777777" w:rsidR="009058E7" w:rsidRDefault="009058E7" w:rsidP="009058E7">
      <w:pPr>
        <w:pStyle w:val="Clanek11"/>
        <w:numPr>
          <w:ilvl w:val="0"/>
          <w:numId w:val="0"/>
        </w:numPr>
        <w:ind w:left="567"/>
        <w:rPr>
          <w:lang w:eastAsia="cs-CZ"/>
        </w:rPr>
      </w:pPr>
    </w:p>
    <w:p w14:paraId="4F7521DE" w14:textId="34837B7C" w:rsidR="009D7D65" w:rsidRPr="00B95A4C" w:rsidRDefault="00FE0B5D">
      <w:pPr>
        <w:pStyle w:val="Nadpis1"/>
        <w:keepNext w:val="0"/>
        <w:rPr>
          <w:szCs w:val="22"/>
        </w:rPr>
      </w:pPr>
      <w:bookmarkStart w:id="4" w:name="_Toc173002247"/>
      <w:bookmarkStart w:id="5" w:name="_Ref172796466"/>
      <w:bookmarkStart w:id="6" w:name="_Toc178932775"/>
      <w:bookmarkStart w:id="7" w:name="_Toc10805964"/>
      <w:bookmarkStart w:id="8" w:name="_Toc38358540"/>
      <w:bookmarkStart w:id="9" w:name="_Ref156477794"/>
      <w:bookmarkEnd w:id="4"/>
      <w:r>
        <w:rPr>
          <w:szCs w:val="22"/>
          <w:lang w:eastAsia="cs-CZ"/>
        </w:rPr>
        <w:t xml:space="preserve">Změna </w:t>
      </w:r>
      <w:r w:rsidRPr="00B95A4C">
        <w:rPr>
          <w:szCs w:val="22"/>
          <w:lang w:eastAsia="cs-CZ"/>
        </w:rPr>
        <w:t>Podmín</w:t>
      </w:r>
      <w:r>
        <w:rPr>
          <w:szCs w:val="22"/>
          <w:lang w:eastAsia="cs-CZ"/>
        </w:rPr>
        <w:t>ek</w:t>
      </w:r>
      <w:r w:rsidRPr="00B95A4C">
        <w:rPr>
          <w:szCs w:val="22"/>
          <w:lang w:eastAsia="cs-CZ"/>
        </w:rPr>
        <w:t xml:space="preserve"> </w:t>
      </w:r>
      <w:r w:rsidR="008D6195" w:rsidRPr="00B95A4C">
        <w:rPr>
          <w:szCs w:val="22"/>
          <w:lang w:eastAsia="cs-CZ"/>
        </w:rPr>
        <w:t>poskytnutí, vyúčtování a vypořádání dotace</w:t>
      </w:r>
      <w:bookmarkEnd w:id="5"/>
      <w:bookmarkEnd w:id="6"/>
    </w:p>
    <w:p w14:paraId="2AF5AEC5" w14:textId="79C09B95" w:rsidR="00D5067E" w:rsidRPr="00847A10" w:rsidRDefault="00FE0B5D" w:rsidP="005230B0">
      <w:pPr>
        <w:pStyle w:val="Clanek11"/>
        <w:rPr>
          <w:i/>
        </w:rPr>
      </w:pPr>
      <w:bookmarkStart w:id="10" w:name="_Ref172858100"/>
      <w:bookmarkStart w:id="11" w:name="_Hlk214871150"/>
      <w:bookmarkStart w:id="12" w:name="_Ref172536348"/>
      <w:r>
        <w:t xml:space="preserve">Čl. 6. 3. </w:t>
      </w:r>
      <w:r w:rsidR="00170A04">
        <w:t>Smlouvy se mění takto:</w:t>
      </w:r>
      <w:bookmarkEnd w:id="10"/>
    </w:p>
    <w:p w14:paraId="3E247DF2" w14:textId="6C073C93" w:rsidR="00815F21" w:rsidRDefault="0009293C" w:rsidP="003D7257">
      <w:pPr>
        <w:pStyle w:val="Clanek11"/>
        <w:numPr>
          <w:ilvl w:val="0"/>
          <w:numId w:val="0"/>
        </w:numPr>
        <w:ind w:left="567"/>
        <w:rPr>
          <w:lang w:eastAsia="cs-CZ"/>
        </w:rPr>
      </w:pPr>
      <w:bookmarkStart w:id="13" w:name="_Ref172994786"/>
      <w:bookmarkStart w:id="14" w:name="_Ref176263788"/>
      <w:bookmarkStart w:id="15" w:name="_Ref172732355"/>
      <w:bookmarkEnd w:id="11"/>
      <w:r w:rsidRPr="0009293C">
        <w:rPr>
          <w:lang w:eastAsia="cs-CZ"/>
        </w:rPr>
        <w:t xml:space="preserve">Příjemce je povinen po dobu trvání této Smlouvy </w:t>
      </w:r>
      <w:r w:rsidR="00B023D9">
        <w:rPr>
          <w:lang w:eastAsia="cs-CZ"/>
        </w:rPr>
        <w:t>předložit</w:t>
      </w:r>
      <w:r w:rsidRPr="0009293C">
        <w:rPr>
          <w:lang w:eastAsia="cs-CZ"/>
        </w:rPr>
        <w:t xml:space="preserve"> Poskytovateli vždy nejpozději do</w:t>
      </w:r>
      <w:r w:rsidR="0038397D">
        <w:rPr>
          <w:lang w:eastAsia="cs-CZ"/>
        </w:rPr>
        <w:t> 15. 10.</w:t>
      </w:r>
      <w:r w:rsidR="00932FF7" w:rsidRPr="00932FF7">
        <w:rPr>
          <w:lang w:eastAsia="cs-CZ"/>
        </w:rPr>
        <w:t xml:space="preserve"> </w:t>
      </w:r>
      <w:r w:rsidR="00513D1F">
        <w:rPr>
          <w:lang w:eastAsia="cs-CZ"/>
        </w:rPr>
        <w:t>průběžnou zprávu o</w:t>
      </w:r>
      <w:r w:rsidR="00932FF7" w:rsidRPr="00932FF7">
        <w:rPr>
          <w:lang w:eastAsia="cs-CZ"/>
        </w:rPr>
        <w:t xml:space="preserve"> své činnosti za období </w:t>
      </w:r>
      <w:r w:rsidR="00295118" w:rsidRPr="00932FF7">
        <w:rPr>
          <w:lang w:eastAsia="cs-CZ"/>
        </w:rPr>
        <w:t>leden</w:t>
      </w:r>
      <w:r w:rsidR="008C22D7">
        <w:rPr>
          <w:lang w:eastAsia="cs-CZ"/>
        </w:rPr>
        <w:t xml:space="preserve"> až</w:t>
      </w:r>
      <w:r w:rsidR="00DF47AC">
        <w:rPr>
          <w:lang w:eastAsia="cs-CZ"/>
        </w:rPr>
        <w:t xml:space="preserve"> </w:t>
      </w:r>
      <w:r w:rsidR="00295118" w:rsidRPr="00932FF7">
        <w:rPr>
          <w:lang w:eastAsia="cs-CZ"/>
        </w:rPr>
        <w:t>září</w:t>
      </w:r>
      <w:r w:rsidR="00932FF7" w:rsidRPr="00932FF7">
        <w:rPr>
          <w:lang w:eastAsia="cs-CZ"/>
        </w:rPr>
        <w:t xml:space="preserve"> </w:t>
      </w:r>
      <w:r w:rsidR="00E857E4">
        <w:rPr>
          <w:lang w:eastAsia="cs-CZ"/>
        </w:rPr>
        <w:t xml:space="preserve">daného </w:t>
      </w:r>
      <w:r w:rsidR="00932FF7" w:rsidRPr="00932FF7">
        <w:rPr>
          <w:lang w:eastAsia="cs-CZ"/>
        </w:rPr>
        <w:t xml:space="preserve">roku, </w:t>
      </w:r>
      <w:r w:rsidR="00E857E4">
        <w:rPr>
          <w:lang w:eastAsia="cs-CZ"/>
        </w:rPr>
        <w:t>která bude obsahovat</w:t>
      </w:r>
      <w:bookmarkEnd w:id="13"/>
      <w:r w:rsidR="00CB4AF9">
        <w:rPr>
          <w:lang w:eastAsia="cs-CZ"/>
        </w:rPr>
        <w:t>:</w:t>
      </w:r>
      <w:bookmarkEnd w:id="14"/>
    </w:p>
    <w:p w14:paraId="544AB74D" w14:textId="16EBA450" w:rsidR="001201A0" w:rsidRDefault="002434E8" w:rsidP="00863C54">
      <w:pPr>
        <w:pStyle w:val="Claneka"/>
        <w:spacing w:before="0" w:after="0"/>
        <w:rPr>
          <w:lang w:eastAsia="cs-CZ"/>
        </w:rPr>
      </w:pPr>
      <w:r>
        <w:rPr>
          <w:lang w:eastAsia="cs-CZ"/>
        </w:rPr>
        <w:t>v</w:t>
      </w:r>
      <w:r w:rsidR="00AB1633">
        <w:rPr>
          <w:lang w:eastAsia="cs-CZ"/>
        </w:rPr>
        <w:t xml:space="preserve">yčíslení </w:t>
      </w:r>
      <w:r w:rsidR="006E1AFA">
        <w:rPr>
          <w:lang w:eastAsia="cs-CZ"/>
        </w:rPr>
        <w:t xml:space="preserve">aktuální </w:t>
      </w:r>
      <w:r w:rsidR="00516E05" w:rsidRPr="00516E05">
        <w:rPr>
          <w:lang w:eastAsia="cs-CZ"/>
        </w:rPr>
        <w:t xml:space="preserve">provozní ztráty </w:t>
      </w:r>
      <w:r w:rsidR="006E1AFA">
        <w:rPr>
          <w:lang w:eastAsia="cs-CZ"/>
        </w:rPr>
        <w:t xml:space="preserve">za dané období a </w:t>
      </w:r>
      <w:r w:rsidR="00024D37">
        <w:rPr>
          <w:lang w:eastAsia="cs-CZ"/>
        </w:rPr>
        <w:t xml:space="preserve">její </w:t>
      </w:r>
      <w:r w:rsidR="006E1AFA">
        <w:rPr>
          <w:lang w:eastAsia="cs-CZ"/>
        </w:rPr>
        <w:t xml:space="preserve">odhad </w:t>
      </w:r>
      <w:r w:rsidR="00FC3447">
        <w:rPr>
          <w:lang w:eastAsia="cs-CZ"/>
        </w:rPr>
        <w:t>do konce kalendářního roku</w:t>
      </w:r>
      <w:r>
        <w:rPr>
          <w:lang w:eastAsia="cs-CZ"/>
        </w:rPr>
        <w:t>;</w:t>
      </w:r>
    </w:p>
    <w:p w14:paraId="69D2262D" w14:textId="78741FA2" w:rsidR="00907086" w:rsidRDefault="002434E8" w:rsidP="00863C54">
      <w:pPr>
        <w:pStyle w:val="Claneka"/>
        <w:spacing w:before="0" w:after="0"/>
        <w:rPr>
          <w:lang w:eastAsia="cs-CZ"/>
        </w:rPr>
      </w:pPr>
      <w:r>
        <w:rPr>
          <w:lang w:eastAsia="cs-CZ"/>
        </w:rPr>
        <w:t>v</w:t>
      </w:r>
      <w:r w:rsidR="00FC3447" w:rsidRPr="00FC3447">
        <w:rPr>
          <w:lang w:eastAsia="cs-CZ"/>
        </w:rPr>
        <w:t xml:space="preserve">yčíslení </w:t>
      </w:r>
      <w:r w:rsidR="001B0B01">
        <w:rPr>
          <w:lang w:eastAsia="cs-CZ"/>
        </w:rPr>
        <w:t>p</w:t>
      </w:r>
      <w:r w:rsidR="00907086">
        <w:rPr>
          <w:lang w:eastAsia="cs-CZ"/>
        </w:rPr>
        <w:t xml:space="preserve">očtu </w:t>
      </w:r>
      <w:r w:rsidR="00907086" w:rsidRPr="00907086">
        <w:rPr>
          <w:lang w:eastAsia="cs-CZ"/>
        </w:rPr>
        <w:t xml:space="preserve">cestujících </w:t>
      </w:r>
      <w:r w:rsidR="008918F8">
        <w:rPr>
          <w:lang w:eastAsia="cs-CZ"/>
        </w:rPr>
        <w:t xml:space="preserve">přepravených </w:t>
      </w:r>
      <w:r w:rsidR="00FC3447" w:rsidRPr="00FC3447">
        <w:rPr>
          <w:lang w:eastAsia="cs-CZ"/>
        </w:rPr>
        <w:t xml:space="preserve">za dané období </w:t>
      </w:r>
      <w:r w:rsidR="00AE3B2B">
        <w:rPr>
          <w:lang w:eastAsia="cs-CZ"/>
        </w:rPr>
        <w:t xml:space="preserve">a odhad </w:t>
      </w:r>
      <w:r w:rsidR="001B0B01">
        <w:rPr>
          <w:lang w:eastAsia="cs-CZ"/>
        </w:rPr>
        <w:t xml:space="preserve">do konce </w:t>
      </w:r>
      <w:r w:rsidR="00AE3B2B">
        <w:rPr>
          <w:lang w:eastAsia="cs-CZ"/>
        </w:rPr>
        <w:t>kalendářního</w:t>
      </w:r>
      <w:r w:rsidR="00907086">
        <w:rPr>
          <w:lang w:eastAsia="cs-CZ"/>
        </w:rPr>
        <w:t xml:space="preserve"> </w:t>
      </w:r>
      <w:r w:rsidR="00AE3B2B">
        <w:rPr>
          <w:lang w:eastAsia="cs-CZ"/>
        </w:rPr>
        <w:t>roku</w:t>
      </w:r>
      <w:r>
        <w:rPr>
          <w:lang w:eastAsia="cs-CZ"/>
        </w:rPr>
        <w:t>;</w:t>
      </w:r>
    </w:p>
    <w:p w14:paraId="738ACE43" w14:textId="4A9456EF" w:rsidR="001B0B01" w:rsidRDefault="002434E8" w:rsidP="00863C54">
      <w:pPr>
        <w:pStyle w:val="Claneka"/>
        <w:spacing w:before="0" w:after="0"/>
        <w:rPr>
          <w:lang w:eastAsia="cs-CZ"/>
        </w:rPr>
      </w:pPr>
      <w:r>
        <w:rPr>
          <w:lang w:eastAsia="cs-CZ"/>
        </w:rPr>
        <w:lastRenderedPageBreak/>
        <w:t>v</w:t>
      </w:r>
      <w:r w:rsidR="00AE3B2B">
        <w:rPr>
          <w:lang w:eastAsia="cs-CZ"/>
        </w:rPr>
        <w:t>yčíslení o</w:t>
      </w:r>
      <w:r w:rsidR="001B0B01" w:rsidRPr="001B0B01">
        <w:rPr>
          <w:lang w:eastAsia="cs-CZ"/>
        </w:rPr>
        <w:t>bjem</w:t>
      </w:r>
      <w:r w:rsidR="001B0B01">
        <w:rPr>
          <w:lang w:eastAsia="cs-CZ"/>
        </w:rPr>
        <w:t>u</w:t>
      </w:r>
      <w:r w:rsidR="001B0B01" w:rsidRPr="001B0B01">
        <w:rPr>
          <w:lang w:eastAsia="cs-CZ"/>
        </w:rPr>
        <w:t xml:space="preserve"> přepraveného nákladu (v tunách) </w:t>
      </w:r>
      <w:r w:rsidR="00AE3B2B" w:rsidRPr="00AE3B2B">
        <w:rPr>
          <w:lang w:eastAsia="cs-CZ"/>
        </w:rPr>
        <w:t>za dané období a odhad do konce kalendářního roku</w:t>
      </w:r>
      <w:r w:rsidR="00E43CE9">
        <w:rPr>
          <w:lang w:eastAsia="cs-CZ"/>
        </w:rPr>
        <w:t>;</w:t>
      </w:r>
    </w:p>
    <w:p w14:paraId="5FACDB42" w14:textId="165D2B69" w:rsidR="00A93EB8" w:rsidRDefault="00E43CE9" w:rsidP="00863C54">
      <w:pPr>
        <w:pStyle w:val="Claneka"/>
        <w:spacing w:before="0" w:after="0"/>
        <w:rPr>
          <w:lang w:eastAsia="cs-CZ"/>
        </w:rPr>
      </w:pPr>
      <w:r>
        <w:rPr>
          <w:lang w:eastAsia="cs-CZ"/>
        </w:rPr>
        <w:t>odhad provozní ztráty pro následující kalendářní rok včetně kalkulace</w:t>
      </w:r>
      <w:r w:rsidR="00A93EB8">
        <w:rPr>
          <w:lang w:eastAsia="cs-CZ"/>
        </w:rPr>
        <w:t>;</w:t>
      </w:r>
    </w:p>
    <w:p w14:paraId="530D3172" w14:textId="6D1D90D2" w:rsidR="00E43CE9" w:rsidRPr="00C60A0E" w:rsidRDefault="00E8246A" w:rsidP="00863C54">
      <w:pPr>
        <w:pStyle w:val="Claneka"/>
        <w:spacing w:before="0" w:after="0"/>
        <w:rPr>
          <w:lang w:eastAsia="cs-CZ"/>
        </w:rPr>
      </w:pPr>
      <w:r w:rsidRPr="00C60A0E">
        <w:rPr>
          <w:lang w:eastAsia="cs-CZ"/>
        </w:rPr>
        <w:t>návrh</w:t>
      </w:r>
      <w:r w:rsidR="00A93EB8" w:rsidRPr="00C60A0E">
        <w:rPr>
          <w:lang w:eastAsia="cs-CZ"/>
        </w:rPr>
        <w:t xml:space="preserve"> Provozního příspěvku jako dotace ve smyslu § 10a odst. 3 Zákona o rozpočtových pravidlech územních rozpočtů, která bude společně s dalšími podklady dle tohoto </w:t>
      </w:r>
      <w:r w:rsidR="003140D4" w:rsidRPr="00C60A0E">
        <w:rPr>
          <w:lang w:eastAsia="cs-CZ"/>
        </w:rPr>
        <w:t>odst.</w:t>
      </w:r>
      <w:r w:rsidR="00A93EB8" w:rsidRPr="00C60A0E">
        <w:rPr>
          <w:lang w:eastAsia="cs-CZ"/>
        </w:rPr>
        <w:t xml:space="preserve"> </w:t>
      </w:r>
      <w:r w:rsidR="00A93EB8" w:rsidRPr="00C60A0E">
        <w:rPr>
          <w:lang w:eastAsia="cs-CZ"/>
        </w:rPr>
        <w:fldChar w:fldCharType="begin"/>
      </w:r>
      <w:r w:rsidR="00A93EB8" w:rsidRPr="00C60A0E">
        <w:rPr>
          <w:lang w:eastAsia="cs-CZ"/>
        </w:rPr>
        <w:instrText xml:space="preserve"> REF _Ref176263788 \r \h </w:instrText>
      </w:r>
      <w:r w:rsidR="00765C99" w:rsidRPr="00C60A0E">
        <w:rPr>
          <w:lang w:eastAsia="cs-CZ"/>
        </w:rPr>
        <w:instrText xml:space="preserve"> \* MERGEFORMAT </w:instrText>
      </w:r>
      <w:r w:rsidR="00A93EB8" w:rsidRPr="00C60A0E">
        <w:rPr>
          <w:lang w:eastAsia="cs-CZ"/>
        </w:rPr>
      </w:r>
      <w:r w:rsidR="00A93EB8" w:rsidRPr="00C60A0E">
        <w:rPr>
          <w:lang w:eastAsia="cs-CZ"/>
        </w:rPr>
        <w:fldChar w:fldCharType="separate"/>
      </w:r>
      <w:r w:rsidR="00347335" w:rsidRPr="00C60A0E">
        <w:rPr>
          <w:lang w:eastAsia="cs-CZ"/>
        </w:rPr>
        <w:t>6.3</w:t>
      </w:r>
      <w:r w:rsidR="00A93EB8" w:rsidRPr="00C60A0E">
        <w:rPr>
          <w:lang w:eastAsia="cs-CZ"/>
        </w:rPr>
        <w:fldChar w:fldCharType="end"/>
      </w:r>
      <w:r w:rsidR="00A93EB8" w:rsidRPr="00C60A0E">
        <w:rPr>
          <w:lang w:eastAsia="cs-CZ"/>
        </w:rPr>
        <w:t xml:space="preserve"> podkladem pro stanovení Provozního příspěvku pro následující rozpočtový rok</w:t>
      </w:r>
    </w:p>
    <w:p w14:paraId="66D4C11D" w14:textId="5A42FDF3" w:rsidR="00D7080E" w:rsidRPr="00C60A0E" w:rsidRDefault="00D7080E" w:rsidP="002835A2">
      <w:pPr>
        <w:pStyle w:val="Claneka"/>
        <w:numPr>
          <w:ilvl w:val="0"/>
          <w:numId w:val="0"/>
        </w:numPr>
        <w:ind w:left="567"/>
        <w:rPr>
          <w:lang w:eastAsia="cs-CZ"/>
        </w:rPr>
      </w:pPr>
      <w:r w:rsidRPr="00C60A0E">
        <w:rPr>
          <w:lang w:eastAsia="cs-CZ"/>
        </w:rPr>
        <w:t>(„</w:t>
      </w:r>
      <w:r w:rsidRPr="00C60A0E">
        <w:rPr>
          <w:b/>
          <w:bCs/>
          <w:lang w:eastAsia="cs-CZ"/>
        </w:rPr>
        <w:t>Průběžná zpráva o činnosti</w:t>
      </w:r>
      <w:r w:rsidRPr="00C60A0E">
        <w:rPr>
          <w:lang w:eastAsia="cs-CZ"/>
        </w:rPr>
        <w:t>“)</w:t>
      </w:r>
      <w:r w:rsidR="002434E8" w:rsidRPr="00C60A0E">
        <w:rPr>
          <w:lang w:eastAsia="cs-CZ"/>
        </w:rPr>
        <w:t>.</w:t>
      </w:r>
    </w:p>
    <w:p w14:paraId="5A345F9C" w14:textId="668D7D5D" w:rsidR="00591C24" w:rsidRPr="00C60A0E" w:rsidRDefault="00591C24" w:rsidP="00EE12F1">
      <w:pPr>
        <w:pStyle w:val="Clanek11"/>
        <w:rPr>
          <w:lang w:eastAsia="cs-CZ"/>
        </w:rPr>
      </w:pPr>
      <w:r w:rsidRPr="00C60A0E">
        <w:rPr>
          <w:lang w:eastAsia="cs-CZ"/>
        </w:rPr>
        <w:t xml:space="preserve">Čl. 6. </w:t>
      </w:r>
      <w:r w:rsidR="00EE12F1" w:rsidRPr="00C60A0E">
        <w:rPr>
          <w:lang w:eastAsia="cs-CZ"/>
        </w:rPr>
        <w:t>5</w:t>
      </w:r>
      <w:r w:rsidRPr="00C60A0E">
        <w:rPr>
          <w:lang w:eastAsia="cs-CZ"/>
        </w:rPr>
        <w:t>. Smlouvy se mění takto:</w:t>
      </w:r>
    </w:p>
    <w:p w14:paraId="67DBD4FE" w14:textId="53AC51B1" w:rsidR="00B242B8" w:rsidRPr="00C60A0E" w:rsidRDefault="00E070DF" w:rsidP="00E070DF">
      <w:pPr>
        <w:pStyle w:val="Clanek11"/>
        <w:numPr>
          <w:ilvl w:val="0"/>
          <w:numId w:val="0"/>
        </w:numPr>
        <w:ind w:left="567" w:hanging="567"/>
        <w:rPr>
          <w:lang w:eastAsia="cs-CZ"/>
        </w:rPr>
      </w:pPr>
      <w:r w:rsidRPr="00C60A0E">
        <w:rPr>
          <w:lang w:eastAsia="cs-CZ"/>
        </w:rPr>
        <w:t xml:space="preserve">          </w:t>
      </w:r>
      <w:r w:rsidR="00B242B8" w:rsidRPr="00C60A0E">
        <w:rPr>
          <w:lang w:eastAsia="cs-CZ"/>
        </w:rPr>
        <w:t xml:space="preserve">Poskytovatel posoudí a schválí Analýzu činnosti, nebo k ní poskytne své připomínky, do 60 kalendářních dnů od jejího doručení Poskytovateli; v případě, že Poskytovatel v této lhůtě nesdělí Příjemci, že s Analýzou činnosti nesouhlasí, považuje se Analýza činnosti pro účely této Smlouvy za odsouhlasenou. Poskytovatel na základě odsouhlasené Analýzy činnosti vyzve Příjemce k vrácení </w:t>
      </w:r>
    </w:p>
    <w:p w14:paraId="7786F694" w14:textId="7D22A0DD" w:rsidR="00B242B8" w:rsidRPr="00C60A0E" w:rsidRDefault="00841C72" w:rsidP="0050463F">
      <w:pPr>
        <w:pStyle w:val="Clanek11"/>
        <w:numPr>
          <w:ilvl w:val="0"/>
          <w:numId w:val="0"/>
        </w:numPr>
        <w:ind w:left="567"/>
        <w:rPr>
          <w:lang w:eastAsia="cs-CZ"/>
        </w:rPr>
      </w:pPr>
      <w:r w:rsidRPr="00C60A0E">
        <w:rPr>
          <w:lang w:eastAsia="cs-CZ"/>
        </w:rPr>
        <w:t>(</w:t>
      </w:r>
      <w:r w:rsidR="000E0BDF" w:rsidRPr="00C60A0E">
        <w:rPr>
          <w:lang w:eastAsia="cs-CZ"/>
        </w:rPr>
        <w:t xml:space="preserve">a) </w:t>
      </w:r>
      <w:r w:rsidR="00B242B8" w:rsidRPr="00C60A0E">
        <w:rPr>
          <w:lang w:eastAsia="cs-CZ"/>
        </w:rPr>
        <w:t>nevyužité části poskytnutých záloh na Provozní a Investiční dotaci, přičemž:</w:t>
      </w:r>
    </w:p>
    <w:p w14:paraId="0D89DE52" w14:textId="77777777" w:rsidR="00841C72" w:rsidRPr="00C60A0E" w:rsidRDefault="00B242B8" w:rsidP="00841C72">
      <w:pPr>
        <w:pStyle w:val="Clanek11"/>
        <w:numPr>
          <w:ilvl w:val="0"/>
          <w:numId w:val="30"/>
        </w:numPr>
        <w:rPr>
          <w:lang w:eastAsia="cs-CZ"/>
        </w:rPr>
      </w:pPr>
      <w:r w:rsidRPr="00C60A0E">
        <w:rPr>
          <w:lang w:eastAsia="cs-CZ"/>
        </w:rPr>
        <w:t>za nevyužitou část poskytnutých záloh na Provozní dotaci je považována především částka přesahující částku, která je nezbytná k pokrytí provozních ztrát a vygenerování přiměřeného zisku za daný kalendářní rok;</w:t>
      </w:r>
    </w:p>
    <w:p w14:paraId="3248A85D" w14:textId="0F5A12A4" w:rsidR="00B242B8" w:rsidRPr="00C60A0E" w:rsidRDefault="00B242B8" w:rsidP="00841C72">
      <w:pPr>
        <w:pStyle w:val="Clanek11"/>
        <w:numPr>
          <w:ilvl w:val="0"/>
          <w:numId w:val="30"/>
        </w:numPr>
        <w:rPr>
          <w:lang w:eastAsia="cs-CZ"/>
        </w:rPr>
      </w:pPr>
      <w:r w:rsidRPr="00C60A0E">
        <w:rPr>
          <w:lang w:eastAsia="cs-CZ"/>
        </w:rPr>
        <w:t>za nevyužitou část poskytnutých záloh na Investiční dotaci je považována především částka poskytnutá na projekt uvedený v Investičním plánu, od jehož realizace Příjemce po dohodě s Poskytovatelem ustoupil. Za nevyužitou se nepovažuje ta část Investiční dotace, která je zasmluvněna. Tato zasmluvněná část investiční dotace bude ponechána příjemci a bude  předmětem vyúčtování v rámci Analýzy činnosti v dalším kalendářním roce;</w:t>
      </w:r>
    </w:p>
    <w:p w14:paraId="286FD0F4" w14:textId="0146098A" w:rsidR="00B242B8" w:rsidRDefault="00B242B8" w:rsidP="00575E07">
      <w:pPr>
        <w:pStyle w:val="Clanek11"/>
        <w:numPr>
          <w:ilvl w:val="0"/>
          <w:numId w:val="0"/>
        </w:numPr>
        <w:ind w:left="567"/>
        <w:rPr>
          <w:lang w:eastAsia="cs-CZ"/>
        </w:rPr>
      </w:pPr>
      <w:r>
        <w:rPr>
          <w:lang w:eastAsia="cs-CZ"/>
        </w:rPr>
        <w:t>(b</w:t>
      </w:r>
      <w:r w:rsidR="00EE0A79">
        <w:rPr>
          <w:lang w:eastAsia="cs-CZ"/>
        </w:rPr>
        <w:t xml:space="preserve">) </w:t>
      </w:r>
      <w:r>
        <w:rPr>
          <w:lang w:eastAsia="cs-CZ"/>
        </w:rPr>
        <w:t>a/nebo záloh, které je Příjemce povinen vrátit ve smyslu odst. 6.6 a odst. 6.7 této Smlouvy;</w:t>
      </w:r>
    </w:p>
    <w:p w14:paraId="673E92AA" w14:textId="64AFD9F5" w:rsidR="00EE12F1" w:rsidRDefault="00B242B8" w:rsidP="00B242B8">
      <w:pPr>
        <w:pStyle w:val="Clanek11"/>
        <w:numPr>
          <w:ilvl w:val="0"/>
          <w:numId w:val="0"/>
        </w:numPr>
        <w:ind w:left="567"/>
        <w:rPr>
          <w:lang w:eastAsia="cs-CZ"/>
        </w:rPr>
      </w:pPr>
      <w:r>
        <w:rPr>
          <w:lang w:eastAsia="cs-CZ"/>
        </w:rPr>
        <w:t>a to do 15 dnů od doručení výzvy.</w:t>
      </w:r>
    </w:p>
    <w:p w14:paraId="023502A5" w14:textId="78F6C60C" w:rsidR="001C66D6" w:rsidRDefault="001A2104" w:rsidP="002835A2">
      <w:pPr>
        <w:pStyle w:val="Claneka"/>
        <w:numPr>
          <w:ilvl w:val="0"/>
          <w:numId w:val="0"/>
        </w:numPr>
        <w:ind w:left="567"/>
        <w:rPr>
          <w:lang w:eastAsia="cs-CZ"/>
        </w:rPr>
      </w:pPr>
      <w:r w:rsidRPr="001A2104">
        <w:rPr>
          <w:lang w:eastAsia="cs-CZ"/>
        </w:rPr>
        <w:t>V případě, kdy je nárok Příjemce na celkovou částku Provozní dotace dle Analýzy činnosti vyšší než skutečná výše záloh poskytnutých za předchozí kalendářní rok, doplatí Poskytovatel Příjemci dotčenou částku do 15 dnů od doručení výzvy.</w:t>
      </w:r>
    </w:p>
    <w:p w14:paraId="32F1F55C" w14:textId="77777777" w:rsidR="001A2104" w:rsidRPr="00D7080E" w:rsidRDefault="001A2104" w:rsidP="002835A2">
      <w:pPr>
        <w:pStyle w:val="Claneka"/>
        <w:numPr>
          <w:ilvl w:val="0"/>
          <w:numId w:val="0"/>
        </w:numPr>
        <w:ind w:left="567"/>
        <w:rPr>
          <w:lang w:eastAsia="cs-CZ"/>
        </w:rPr>
      </w:pPr>
    </w:p>
    <w:p w14:paraId="3B4244B3" w14:textId="77777777" w:rsidR="00943E21" w:rsidRDefault="00E4334B" w:rsidP="00943E21">
      <w:pPr>
        <w:pStyle w:val="Nadpis1"/>
        <w:keepNext w:val="0"/>
        <w:spacing w:before="0" w:afterLines="40" w:after="96"/>
        <w:rPr>
          <w:rFonts w:cs="Times New Roman"/>
        </w:rPr>
      </w:pPr>
      <w:bookmarkStart w:id="16" w:name="_Toc173002249"/>
      <w:bookmarkStart w:id="17" w:name="_Toc173520409"/>
      <w:bookmarkStart w:id="18" w:name="_Toc173520410"/>
      <w:bookmarkStart w:id="19" w:name="_Toc173520411"/>
      <w:bookmarkStart w:id="20" w:name="_Toc178932780"/>
      <w:bookmarkEnd w:id="7"/>
      <w:bookmarkEnd w:id="8"/>
      <w:bookmarkEnd w:id="9"/>
      <w:bookmarkEnd w:id="12"/>
      <w:bookmarkEnd w:id="15"/>
      <w:bookmarkEnd w:id="16"/>
      <w:bookmarkEnd w:id="17"/>
      <w:bookmarkEnd w:id="18"/>
      <w:bookmarkEnd w:id="19"/>
      <w:r w:rsidRPr="00115C76">
        <w:rPr>
          <w:rFonts w:cs="Times New Roman"/>
        </w:rPr>
        <w:t>Závěrečná ujednání</w:t>
      </w:r>
      <w:bookmarkEnd w:id="20"/>
    </w:p>
    <w:p w14:paraId="206083D4" w14:textId="741E1628" w:rsidR="00E60A16" w:rsidRPr="001C1CD8" w:rsidRDefault="00BE7DD1" w:rsidP="00E60A16">
      <w:pPr>
        <w:pStyle w:val="Clanek11"/>
      </w:pPr>
      <w:r>
        <w:t xml:space="preserve">Tento </w:t>
      </w:r>
      <w:r w:rsidR="001C66D6">
        <w:t>D</w:t>
      </w:r>
      <w:r>
        <w:t>odatek</w:t>
      </w:r>
      <w:r w:rsidR="00E60A16" w:rsidRPr="001C1CD8">
        <w:t xml:space="preserve"> je vyhotoven v elektronické formě a je podepsán elektronickými podpisy. Každá ze Stran obdrží </w:t>
      </w:r>
      <w:r>
        <w:t>Dodatek</w:t>
      </w:r>
      <w:r w:rsidRPr="001C1CD8">
        <w:t xml:space="preserve"> </w:t>
      </w:r>
      <w:r w:rsidR="00E60A16" w:rsidRPr="001C1CD8">
        <w:t>v elektronické formě s podpisy obou Stran.</w:t>
      </w:r>
    </w:p>
    <w:p w14:paraId="18C6FF1E" w14:textId="06C755F5" w:rsidR="00015ED5" w:rsidRPr="00CB2CB0" w:rsidRDefault="00015ED5" w:rsidP="00015ED5">
      <w:pPr>
        <w:pStyle w:val="Clanek11"/>
      </w:pPr>
      <w:bookmarkStart w:id="21" w:name="_Ref172844116"/>
      <w:r>
        <w:t>Příjemce</w:t>
      </w:r>
      <w:r w:rsidRPr="00CB2CB0">
        <w:t xml:space="preserve"> souhlasí se zveřejněním </w:t>
      </w:r>
      <w:r w:rsidR="002C7E47">
        <w:t>tohoto Dodatku</w:t>
      </w:r>
      <w:r w:rsidRPr="00CB2CB0">
        <w:t xml:space="preserve"> a prohlašuje, že </w:t>
      </w:r>
      <w:r w:rsidR="002C7E47">
        <w:t>tento Dodatek</w:t>
      </w:r>
      <w:r w:rsidRPr="00CB2CB0">
        <w:t xml:space="preserve"> neobsahuje údaje, které tvoří předmět jeho obchodního tajemství podle § 504 zákona č. 89/2012 Sb., občanský zákoník, ve znění pozdějších předpisů. </w:t>
      </w:r>
    </w:p>
    <w:p w14:paraId="16A9786A" w14:textId="07E5D827" w:rsidR="001C1CD8" w:rsidRPr="00153DCB" w:rsidRDefault="001C1CD8">
      <w:pPr>
        <w:pStyle w:val="Clanek11"/>
      </w:pPr>
      <w:r w:rsidRPr="00153DCB">
        <w:t>S</w:t>
      </w:r>
      <w:r w:rsidR="004E172E">
        <w:t>tran</w:t>
      </w:r>
      <w:r w:rsidRPr="00153DCB">
        <w:t xml:space="preserve">y berou na vědomí, že </w:t>
      </w:r>
      <w:r w:rsidR="00F22BA5" w:rsidRPr="00153DCB">
        <w:t>t</w:t>
      </w:r>
      <w:r w:rsidR="00F22BA5">
        <w:t>ento</w:t>
      </w:r>
      <w:r w:rsidR="00F22BA5" w:rsidRPr="00153DCB">
        <w:t xml:space="preserve"> </w:t>
      </w:r>
      <w:r w:rsidR="00F22BA5">
        <w:t>Dodatek</w:t>
      </w:r>
      <w:r w:rsidR="00F22BA5" w:rsidRPr="00153DCB">
        <w:t xml:space="preserve"> </w:t>
      </w:r>
      <w:r w:rsidRPr="00153DCB">
        <w:t>bude zveřejněn v registru smluv podle</w:t>
      </w:r>
      <w:r>
        <w:t xml:space="preserve"> zákona</w:t>
      </w:r>
      <w:r w:rsidRPr="00153DCB">
        <w:t xml:space="preserve"> </w:t>
      </w:r>
      <w:r w:rsidRPr="005763D1">
        <w:rPr>
          <w:rFonts w:cs="Times New Roman"/>
          <w:szCs w:val="22"/>
        </w:rPr>
        <w:t>č.</w:t>
      </w:r>
      <w:r w:rsidR="004E172E">
        <w:rPr>
          <w:rFonts w:cs="Times New Roman"/>
          <w:szCs w:val="22"/>
        </w:rPr>
        <w:t> </w:t>
      </w:r>
      <w:r w:rsidRPr="005763D1">
        <w:rPr>
          <w:rFonts w:cs="Times New Roman"/>
          <w:szCs w:val="22"/>
        </w:rPr>
        <w:t>340/2015 Sb., o zvláštních podmínkách účinnosti některých smluv, uveřejňování těchto smluv a o registru smluv (zákon o registru smluv)</w:t>
      </w:r>
      <w:r w:rsidRPr="005763D1">
        <w:t>.</w:t>
      </w:r>
      <w:r w:rsidRPr="00153DCB">
        <w:t xml:space="preserve"> Strany berou na vědomí, že jsou povinny označit údaje </w:t>
      </w:r>
      <w:r w:rsidR="00F22BA5">
        <w:t>v Dodatku</w:t>
      </w:r>
      <w:r w:rsidRPr="00153DCB">
        <w:t xml:space="preserve">, které jsou chráněny zvláštními zákony (obchodní tajemství, bankovní tajemství, osobní údaje atd.) a nemohou </w:t>
      </w:r>
      <w:r w:rsidR="00D875B1" w:rsidRPr="00D875B1">
        <w:t xml:space="preserve">tak </w:t>
      </w:r>
      <w:r w:rsidRPr="00153DCB">
        <w:t>být veřejně poskytnuty.</w:t>
      </w:r>
      <w:bookmarkEnd w:id="21"/>
      <w:r w:rsidRPr="00153DCB">
        <w:t xml:space="preserve"> </w:t>
      </w:r>
    </w:p>
    <w:p w14:paraId="7E7D38B2" w14:textId="4F954032" w:rsidR="001C1CD8" w:rsidRDefault="00F22BA5">
      <w:pPr>
        <w:pStyle w:val="Clanek11"/>
        <w:tabs>
          <w:tab w:val="left" w:pos="1985"/>
        </w:tabs>
        <w:rPr>
          <w:rFonts w:cs="Times New Roman"/>
          <w:szCs w:val="22"/>
        </w:rPr>
      </w:pPr>
      <w:r>
        <w:rPr>
          <w:rFonts w:cs="Times New Roman"/>
          <w:szCs w:val="22"/>
        </w:rPr>
        <w:t>Tento Dodatek</w:t>
      </w:r>
      <w:r w:rsidR="001C1CD8" w:rsidRPr="00153DCB">
        <w:rPr>
          <w:rFonts w:cs="Times New Roman"/>
          <w:szCs w:val="22"/>
        </w:rPr>
        <w:t xml:space="preserve"> nabývá platnosti </w:t>
      </w:r>
      <w:r>
        <w:rPr>
          <w:rFonts w:cs="Times New Roman"/>
          <w:szCs w:val="22"/>
        </w:rPr>
        <w:t xml:space="preserve">jeho </w:t>
      </w:r>
      <w:r w:rsidR="001C1CD8">
        <w:rPr>
          <w:rFonts w:cs="Times New Roman"/>
          <w:szCs w:val="22"/>
        </w:rPr>
        <w:t>uzavřením</w:t>
      </w:r>
      <w:r w:rsidR="001C1CD8" w:rsidRPr="00153DCB">
        <w:rPr>
          <w:rFonts w:cs="Times New Roman"/>
          <w:szCs w:val="22"/>
        </w:rPr>
        <w:t xml:space="preserve"> a účinnosti dnem </w:t>
      </w:r>
      <w:r w:rsidR="001C1CD8">
        <w:rPr>
          <w:rFonts w:cs="Times New Roman"/>
          <w:szCs w:val="22"/>
        </w:rPr>
        <w:t xml:space="preserve">1. ledna </w:t>
      </w:r>
      <w:r w:rsidR="00BE7DD1">
        <w:rPr>
          <w:rFonts w:cs="Times New Roman"/>
          <w:szCs w:val="22"/>
        </w:rPr>
        <w:t>2026</w:t>
      </w:r>
      <w:r w:rsidR="001C1CD8">
        <w:rPr>
          <w:rFonts w:cs="Times New Roman"/>
          <w:szCs w:val="22"/>
        </w:rPr>
        <w:t>, případně dnem</w:t>
      </w:r>
      <w:r w:rsidR="001C1CD8" w:rsidRPr="00153DCB">
        <w:rPr>
          <w:rFonts w:cs="Times New Roman"/>
          <w:szCs w:val="22"/>
        </w:rPr>
        <w:t xml:space="preserve"> jejího uveřejnění v registru smluv</w:t>
      </w:r>
      <w:r w:rsidR="001C1CD8">
        <w:rPr>
          <w:rFonts w:cs="Times New Roman"/>
          <w:szCs w:val="22"/>
        </w:rPr>
        <w:t xml:space="preserve"> </w:t>
      </w:r>
      <w:r w:rsidR="001C1CD8" w:rsidRPr="00D21B9F">
        <w:rPr>
          <w:rFonts w:cs="Times New Roman"/>
          <w:szCs w:val="22"/>
        </w:rPr>
        <w:t xml:space="preserve">v souladu s podmínkami </w:t>
      </w:r>
      <w:r w:rsidR="00756C13" w:rsidRPr="00756C13">
        <w:rPr>
          <w:rFonts w:cs="Times New Roman"/>
          <w:szCs w:val="22"/>
        </w:rPr>
        <w:t>zákona č. 340/2015 Sb., o zvláštních podmínkách účinnosti některých smluv, uveřejňování těchto smluv a o registru smluv (zákon o</w:t>
      </w:r>
      <w:r w:rsidR="00756C13">
        <w:rPr>
          <w:rFonts w:cs="Times New Roman"/>
          <w:szCs w:val="22"/>
        </w:rPr>
        <w:t> </w:t>
      </w:r>
      <w:r w:rsidR="00756C13" w:rsidRPr="00756C13">
        <w:rPr>
          <w:rFonts w:cs="Times New Roman"/>
          <w:szCs w:val="22"/>
        </w:rPr>
        <w:t>registru smluv)</w:t>
      </w:r>
      <w:r w:rsidR="001C1CD8">
        <w:rPr>
          <w:rFonts w:cs="Times New Roman"/>
          <w:szCs w:val="22"/>
        </w:rPr>
        <w:t>, dojde-li k uveřejnění po tomto datu</w:t>
      </w:r>
      <w:r w:rsidR="001C1CD8" w:rsidRPr="00153DCB">
        <w:rPr>
          <w:rFonts w:cs="Times New Roman"/>
          <w:szCs w:val="22"/>
        </w:rPr>
        <w:t xml:space="preserve">. </w:t>
      </w:r>
      <w:r w:rsidR="001C1CD8" w:rsidRPr="00D21B9F">
        <w:rPr>
          <w:rFonts w:cs="Times New Roman"/>
          <w:szCs w:val="22"/>
        </w:rPr>
        <w:t xml:space="preserve">Zveřejnění </w:t>
      </w:r>
      <w:r w:rsidR="00015ED5">
        <w:rPr>
          <w:rFonts w:cs="Times New Roman"/>
          <w:szCs w:val="22"/>
        </w:rPr>
        <w:t>Dodatku</w:t>
      </w:r>
      <w:r w:rsidR="00015ED5" w:rsidRPr="00D21B9F">
        <w:rPr>
          <w:rFonts w:cs="Times New Roman"/>
          <w:szCs w:val="22"/>
        </w:rPr>
        <w:t xml:space="preserve"> </w:t>
      </w:r>
      <w:r w:rsidR="001C1CD8" w:rsidRPr="00D21B9F">
        <w:rPr>
          <w:rFonts w:cs="Times New Roman"/>
          <w:szCs w:val="22"/>
        </w:rPr>
        <w:t xml:space="preserve">a metadat v registru smluv zajistí </w:t>
      </w:r>
      <w:r w:rsidR="00201A40">
        <w:rPr>
          <w:rFonts w:cs="Times New Roman"/>
          <w:szCs w:val="22"/>
        </w:rPr>
        <w:t>Poskytovatel</w:t>
      </w:r>
      <w:r w:rsidR="001C1CD8" w:rsidRPr="00D21B9F">
        <w:rPr>
          <w:rFonts w:cs="Times New Roman"/>
          <w:szCs w:val="22"/>
        </w:rPr>
        <w:t>, a to nejpozději v zákonem stanovených lhůtách.</w:t>
      </w:r>
    </w:p>
    <w:p w14:paraId="652734D2" w14:textId="61A8C907" w:rsidR="002C7E47" w:rsidRDefault="00411DA7">
      <w:pPr>
        <w:pStyle w:val="Clanek11"/>
        <w:tabs>
          <w:tab w:val="left" w:pos="1985"/>
        </w:tabs>
        <w:rPr>
          <w:rFonts w:cs="Times New Roman"/>
          <w:szCs w:val="22"/>
        </w:rPr>
      </w:pPr>
      <w:r>
        <w:rPr>
          <w:rFonts w:cs="Times New Roman"/>
          <w:szCs w:val="22"/>
        </w:rPr>
        <w:t>Ostatní ustanovení Smlouvy</w:t>
      </w:r>
      <w:r w:rsidR="00E34523">
        <w:rPr>
          <w:rFonts w:cs="Times New Roman"/>
          <w:szCs w:val="22"/>
        </w:rPr>
        <w:t>, nedotčená tímto Dodatkem, se nemění.</w:t>
      </w:r>
    </w:p>
    <w:p w14:paraId="34EE8E03" w14:textId="4520BA0E" w:rsidR="00234A53" w:rsidRPr="000708BF" w:rsidRDefault="00635FEC" w:rsidP="00234A53">
      <w:pPr>
        <w:rPr>
          <w:b/>
        </w:rPr>
      </w:pPr>
      <w:r w:rsidRPr="000708BF">
        <w:rPr>
          <w:b/>
        </w:rPr>
        <w:lastRenderedPageBreak/>
        <w:t>S</w:t>
      </w:r>
      <w:r w:rsidR="00234A53" w:rsidRPr="000708BF">
        <w:rPr>
          <w:b/>
        </w:rPr>
        <w:t xml:space="preserve">trany tímto výslovně prohlašují, že </w:t>
      </w:r>
      <w:r w:rsidR="000708BF" w:rsidRPr="0044081F">
        <w:rPr>
          <w:b/>
        </w:rPr>
        <w:t xml:space="preserve">si </w:t>
      </w:r>
      <w:r w:rsidR="008C1B64">
        <w:rPr>
          <w:b/>
        </w:rPr>
        <w:t>tento Dodatek</w:t>
      </w:r>
      <w:r w:rsidR="000708BF" w:rsidRPr="0044081F">
        <w:rPr>
          <w:b/>
        </w:rPr>
        <w:t xml:space="preserve"> před je</w:t>
      </w:r>
      <w:r w:rsidR="008C1B64">
        <w:rPr>
          <w:b/>
        </w:rPr>
        <w:t>ho</w:t>
      </w:r>
      <w:r w:rsidR="000708BF" w:rsidRPr="0044081F">
        <w:rPr>
          <w:b/>
        </w:rPr>
        <w:t xml:space="preserve"> podpisem přečetly, že byl uzavřen po vzájemném projednání a že </w:t>
      </w:r>
      <w:r w:rsidR="00234A53" w:rsidRPr="000708BF">
        <w:rPr>
          <w:b/>
        </w:rPr>
        <w:t>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1C2AEE" w:rsidRPr="00507EEF" w14:paraId="198E5059" w14:textId="77777777" w:rsidTr="001C2AEE">
        <w:tc>
          <w:tcPr>
            <w:tcW w:w="4644" w:type="dxa"/>
          </w:tcPr>
          <w:p w14:paraId="3ECADBA9" w14:textId="700496FF" w:rsidR="001C2AEE" w:rsidRPr="00507EEF" w:rsidRDefault="00375DF8" w:rsidP="001C2AEE">
            <w:r w:rsidRPr="00375DF8">
              <w:rPr>
                <w:b/>
              </w:rPr>
              <w:t xml:space="preserve">Jihočeský kraj </w:t>
            </w:r>
          </w:p>
        </w:tc>
        <w:tc>
          <w:tcPr>
            <w:tcW w:w="4678" w:type="dxa"/>
          </w:tcPr>
          <w:p w14:paraId="0759C2AE" w14:textId="4364009A" w:rsidR="001C2AEE" w:rsidRPr="00507EEF" w:rsidRDefault="00375DF8" w:rsidP="001C2AEE">
            <w:r w:rsidRPr="00375DF8">
              <w:rPr>
                <w:b/>
              </w:rPr>
              <w:t>Jihočeské letiště České Budějovice a.</w:t>
            </w:r>
            <w:r w:rsidR="00A82260">
              <w:rPr>
                <w:b/>
              </w:rPr>
              <w:t xml:space="preserve"> </w:t>
            </w:r>
            <w:r w:rsidRPr="00375DF8">
              <w:rPr>
                <w:b/>
              </w:rPr>
              <w:t>s.</w:t>
            </w:r>
          </w:p>
        </w:tc>
      </w:tr>
      <w:tr w:rsidR="001C2AEE" w:rsidRPr="00507EEF" w14:paraId="40ABB763" w14:textId="77777777" w:rsidTr="001C2AEE">
        <w:tc>
          <w:tcPr>
            <w:tcW w:w="4644" w:type="dxa"/>
          </w:tcPr>
          <w:p w14:paraId="3655F24C" w14:textId="77777777" w:rsidR="00572122" w:rsidRDefault="00572122" w:rsidP="001C2AEE"/>
          <w:p w14:paraId="03AD3696" w14:textId="5EA9E228" w:rsidR="001C2AEE" w:rsidRPr="00507EEF" w:rsidRDefault="001C2AEE" w:rsidP="001C2AEE">
            <w:r w:rsidRPr="00507EEF">
              <w:t>Místo:</w:t>
            </w:r>
            <w:r>
              <w:t xml:space="preserve"> </w:t>
            </w:r>
            <w:r w:rsidR="00AE2BA1">
              <w:rPr>
                <w:bCs/>
                <w:szCs w:val="22"/>
              </w:rPr>
              <w:t>České Budějovice</w:t>
            </w:r>
          </w:p>
          <w:p w14:paraId="2713BA36" w14:textId="2315E26B" w:rsidR="001C2AEE" w:rsidRPr="00507EEF" w:rsidRDefault="001C2AEE" w:rsidP="001C2AEE">
            <w:r w:rsidRPr="00507EEF">
              <w:t>Datum</w:t>
            </w:r>
          </w:p>
        </w:tc>
        <w:tc>
          <w:tcPr>
            <w:tcW w:w="4678" w:type="dxa"/>
          </w:tcPr>
          <w:p w14:paraId="34DA9293" w14:textId="77777777" w:rsidR="00572122" w:rsidRDefault="00572122" w:rsidP="001C2AEE"/>
          <w:p w14:paraId="3ADB796B" w14:textId="1A3D1851" w:rsidR="001C2AEE" w:rsidRPr="00507EEF" w:rsidRDefault="001C2AEE" w:rsidP="001C2AEE">
            <w:r w:rsidRPr="00507EEF">
              <w:t>Místo:</w:t>
            </w:r>
            <w:r>
              <w:t xml:space="preserve"> </w:t>
            </w:r>
            <w:r w:rsidR="00322038">
              <w:rPr>
                <w:bCs/>
                <w:szCs w:val="22"/>
              </w:rPr>
              <w:t>České Budějovice</w:t>
            </w:r>
          </w:p>
          <w:p w14:paraId="10CDC282" w14:textId="199BF5F8" w:rsidR="001C2AEE" w:rsidRPr="00507EEF" w:rsidRDefault="001C2AEE" w:rsidP="001C2AEE">
            <w:pPr>
              <w:rPr>
                <w:b/>
              </w:rPr>
            </w:pPr>
            <w:r w:rsidRPr="00507EEF">
              <w:t>Datum</w:t>
            </w:r>
          </w:p>
        </w:tc>
      </w:tr>
      <w:tr w:rsidR="001C2AEE" w:rsidRPr="00507EEF" w14:paraId="18CE8D4F" w14:textId="77777777" w:rsidTr="001C2AEE">
        <w:tc>
          <w:tcPr>
            <w:tcW w:w="4644" w:type="dxa"/>
          </w:tcPr>
          <w:p w14:paraId="52D6B628" w14:textId="77777777" w:rsidR="00A82260" w:rsidRDefault="00A82260" w:rsidP="001C2AEE"/>
          <w:p w14:paraId="693E6C6B" w14:textId="77777777" w:rsidR="008223F4" w:rsidRDefault="008223F4" w:rsidP="001C2AEE"/>
          <w:p w14:paraId="285DF8C6" w14:textId="77777777" w:rsidR="001C2AEE" w:rsidRPr="00507EEF" w:rsidRDefault="001C2AEE" w:rsidP="001C2AEE">
            <w:r w:rsidRPr="00507EEF">
              <w:t>_______________________________________</w:t>
            </w:r>
          </w:p>
        </w:tc>
        <w:tc>
          <w:tcPr>
            <w:tcW w:w="4678" w:type="dxa"/>
          </w:tcPr>
          <w:p w14:paraId="381D8EDC" w14:textId="0CF35B22" w:rsidR="001C2AEE" w:rsidRDefault="001C2AEE" w:rsidP="001C2AEE"/>
          <w:p w14:paraId="502BFB7F" w14:textId="77777777" w:rsidR="008223F4" w:rsidRDefault="008223F4" w:rsidP="001C2AEE"/>
          <w:p w14:paraId="60FE59F9" w14:textId="77777777" w:rsidR="001C2AEE" w:rsidRPr="00E1706D" w:rsidRDefault="001C2AEE" w:rsidP="001C2AEE">
            <w:r w:rsidRPr="00507EEF">
              <w:t>_______________________________________</w:t>
            </w:r>
          </w:p>
        </w:tc>
      </w:tr>
      <w:tr w:rsidR="001C2AEE" w:rsidRPr="00507EEF" w14:paraId="2E5E7DDF" w14:textId="77777777" w:rsidTr="001C2AEE">
        <w:tc>
          <w:tcPr>
            <w:tcW w:w="4644" w:type="dxa"/>
          </w:tcPr>
          <w:p w14:paraId="470FE019" w14:textId="5F627780" w:rsidR="001C2AEE" w:rsidRPr="00507EEF" w:rsidRDefault="00C83373" w:rsidP="001C2AEE">
            <w:r>
              <w:t>J</w:t>
            </w:r>
            <w:r w:rsidR="001C2AEE" w:rsidRPr="00507EEF">
              <w:t>méno</w:t>
            </w:r>
            <w:r w:rsidR="00221D72">
              <w:t xml:space="preserve">: </w:t>
            </w:r>
            <w:r w:rsidR="007B33B3">
              <w:t>MUDR. Martin Kuba</w:t>
            </w:r>
          </w:p>
          <w:p w14:paraId="4714F519" w14:textId="23306622" w:rsidR="001C2AEE" w:rsidRPr="00507EEF" w:rsidRDefault="00C83373" w:rsidP="001C2AEE">
            <w:r>
              <w:t>F</w:t>
            </w:r>
            <w:r w:rsidR="001C2AEE" w:rsidRPr="00507EEF">
              <w:t xml:space="preserve">unkce: </w:t>
            </w:r>
            <w:r w:rsidR="007B33B3">
              <w:t>hejtman</w:t>
            </w:r>
            <w:r w:rsidR="007E7803">
              <w:t xml:space="preserve"> </w:t>
            </w:r>
          </w:p>
        </w:tc>
        <w:tc>
          <w:tcPr>
            <w:tcW w:w="4678" w:type="dxa"/>
          </w:tcPr>
          <w:p w14:paraId="0A0BAE01" w14:textId="1A715F5C" w:rsidR="001C2AEE" w:rsidRPr="00507EEF" w:rsidRDefault="00C83373" w:rsidP="001C2AEE">
            <w:r>
              <w:t>J</w:t>
            </w:r>
            <w:r w:rsidR="001C2AEE" w:rsidRPr="00507EEF">
              <w:t xml:space="preserve">méno: </w:t>
            </w:r>
            <w:r w:rsidR="007B33B3">
              <w:t>Ing. Ivan T</w:t>
            </w:r>
            <w:r w:rsidR="00347335">
              <w:t>r</w:t>
            </w:r>
            <w:r w:rsidR="007B33B3">
              <w:t>hlík</w:t>
            </w:r>
          </w:p>
          <w:p w14:paraId="7D1F21BE" w14:textId="1C206E33" w:rsidR="001C2AEE" w:rsidRPr="00507EEF" w:rsidRDefault="00C83373" w:rsidP="001C2AEE">
            <w:r>
              <w:t>F</w:t>
            </w:r>
            <w:r w:rsidR="001C2AEE" w:rsidRPr="00507EEF">
              <w:t xml:space="preserve">unkce: </w:t>
            </w:r>
            <w:r w:rsidR="007B33B3">
              <w:t>předseda před</w:t>
            </w:r>
            <w:r w:rsidR="007E7803">
              <w:t>stavenstva</w:t>
            </w:r>
          </w:p>
        </w:tc>
      </w:tr>
      <w:tr w:rsidR="001C2AEE" w:rsidRPr="00507EEF" w14:paraId="1E6D80AE" w14:textId="77777777" w:rsidTr="001C2AEE">
        <w:tc>
          <w:tcPr>
            <w:tcW w:w="4644" w:type="dxa"/>
          </w:tcPr>
          <w:p w14:paraId="429F4322" w14:textId="0F06E909" w:rsidR="001C2AEE" w:rsidRPr="00507EEF" w:rsidRDefault="001C2AEE" w:rsidP="001C2AEE"/>
        </w:tc>
        <w:tc>
          <w:tcPr>
            <w:tcW w:w="4678" w:type="dxa"/>
          </w:tcPr>
          <w:p w14:paraId="78A649E3" w14:textId="19A32CB2" w:rsidR="001C2AEE" w:rsidRPr="00507EEF" w:rsidRDefault="001C2AEE" w:rsidP="001C2AEE"/>
        </w:tc>
      </w:tr>
    </w:tbl>
    <w:p w14:paraId="5D8C710E" w14:textId="408A8439" w:rsidR="00350F4C" w:rsidRDefault="00350F4C" w:rsidP="003F164D">
      <w:pPr>
        <w:spacing w:before="0" w:after="0"/>
        <w:jc w:val="left"/>
      </w:pPr>
    </w:p>
    <w:sectPr w:rsidR="00350F4C" w:rsidSect="000D6F14">
      <w:footerReference w:type="default" r:id="rId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E9CD" w14:textId="77777777" w:rsidR="00CB20BF" w:rsidRDefault="00CB20BF">
      <w:r>
        <w:separator/>
      </w:r>
    </w:p>
  </w:endnote>
  <w:endnote w:type="continuationSeparator" w:id="0">
    <w:p w14:paraId="067F1A7E" w14:textId="77777777" w:rsidR="00CB20BF" w:rsidRDefault="00CB20BF">
      <w:r>
        <w:continuationSeparator/>
      </w:r>
    </w:p>
  </w:endnote>
  <w:endnote w:type="continuationNotice" w:id="1">
    <w:p w14:paraId="7E76B3B7" w14:textId="77777777" w:rsidR="00CB20BF" w:rsidRDefault="00CB20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058744"/>
      <w:docPartObj>
        <w:docPartGallery w:val="Page Numbers (Bottom of Page)"/>
        <w:docPartUnique/>
      </w:docPartObj>
    </w:sdtPr>
    <w:sdtContent>
      <w:p w14:paraId="6A481C9B" w14:textId="41B8928E" w:rsidR="001E18B8" w:rsidRDefault="001E18B8">
        <w:pPr>
          <w:pStyle w:val="Zpat"/>
          <w:jc w:val="right"/>
        </w:pPr>
        <w:r>
          <w:fldChar w:fldCharType="begin"/>
        </w:r>
        <w:r>
          <w:instrText>PAGE   \* MERGEFORMAT</w:instrText>
        </w:r>
        <w:r>
          <w:fldChar w:fldCharType="separate"/>
        </w:r>
        <w:r>
          <w:t>2</w:t>
        </w:r>
        <w:r>
          <w:fldChar w:fldCharType="end"/>
        </w:r>
      </w:p>
    </w:sdtContent>
  </w:sdt>
  <w:p w14:paraId="5608FF3A" w14:textId="61023FEB" w:rsidR="00C71ECF" w:rsidRPr="0001711F" w:rsidRDefault="00C71ECF" w:rsidP="00115C64">
    <w:pPr>
      <w:pStyle w:val="Zpat"/>
      <w:tabs>
        <w:tab w:val="clear" w:pos="4703"/>
        <w:tab w:val="clear" w:pos="9406"/>
      </w:tabs>
      <w:jc w:val="right"/>
      <w:rPr>
        <w:b/>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3755" w14:textId="77777777" w:rsidR="00CB20BF" w:rsidRDefault="00CB20BF">
      <w:r>
        <w:separator/>
      </w:r>
    </w:p>
  </w:footnote>
  <w:footnote w:type="continuationSeparator" w:id="0">
    <w:p w14:paraId="6B2F87E4" w14:textId="77777777" w:rsidR="00CB20BF" w:rsidRDefault="00CB20BF">
      <w:r>
        <w:continuationSeparator/>
      </w:r>
    </w:p>
  </w:footnote>
  <w:footnote w:type="continuationNotice" w:id="1">
    <w:p w14:paraId="7191D99E" w14:textId="77777777" w:rsidR="00CB20BF" w:rsidRDefault="00CB20B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84"/>
    <w:multiLevelType w:val="hybridMultilevel"/>
    <w:tmpl w:val="77D82A2E"/>
    <w:lvl w:ilvl="0" w:tplc="6C7A0C98">
      <w:start w:val="1"/>
      <w:numFmt w:val="lowerRoman"/>
      <w:lvlText w:val="(a)%1"/>
      <w:lvlJc w:val="left"/>
      <w:pPr>
        <w:ind w:left="185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3839" w:hanging="360"/>
      </w:pPr>
      <w:rPr>
        <w:rFonts w:ascii="Times New Roman" w:hAnsi="Times New Roman" w:cs="Times New Roman" w:hint="default"/>
        <w:b/>
        <w:i w:val="0"/>
      </w:rPr>
    </w:lvl>
    <w:lvl w:ilvl="1" w:tplc="04050003" w:tentative="1">
      <w:start w:val="1"/>
      <w:numFmt w:val="bullet"/>
      <w:lvlText w:val="o"/>
      <w:lvlJc w:val="left"/>
      <w:pPr>
        <w:ind w:left="4559" w:hanging="360"/>
      </w:pPr>
      <w:rPr>
        <w:rFonts w:ascii="Courier New" w:hAnsi="Courier New" w:cs="Courier New" w:hint="default"/>
      </w:rPr>
    </w:lvl>
    <w:lvl w:ilvl="2" w:tplc="04050005" w:tentative="1">
      <w:start w:val="1"/>
      <w:numFmt w:val="bullet"/>
      <w:lvlText w:val=""/>
      <w:lvlJc w:val="left"/>
      <w:pPr>
        <w:ind w:left="5279" w:hanging="360"/>
      </w:pPr>
      <w:rPr>
        <w:rFonts w:ascii="Wingdings" w:hAnsi="Wingdings" w:hint="default"/>
      </w:rPr>
    </w:lvl>
    <w:lvl w:ilvl="3" w:tplc="04050001" w:tentative="1">
      <w:start w:val="1"/>
      <w:numFmt w:val="bullet"/>
      <w:lvlText w:val=""/>
      <w:lvlJc w:val="left"/>
      <w:pPr>
        <w:ind w:left="5999" w:hanging="360"/>
      </w:pPr>
      <w:rPr>
        <w:rFonts w:ascii="Symbol" w:hAnsi="Symbol" w:hint="default"/>
      </w:rPr>
    </w:lvl>
    <w:lvl w:ilvl="4" w:tplc="04050003" w:tentative="1">
      <w:start w:val="1"/>
      <w:numFmt w:val="bullet"/>
      <w:lvlText w:val="o"/>
      <w:lvlJc w:val="left"/>
      <w:pPr>
        <w:ind w:left="6719" w:hanging="360"/>
      </w:pPr>
      <w:rPr>
        <w:rFonts w:ascii="Courier New" w:hAnsi="Courier New" w:cs="Courier New" w:hint="default"/>
      </w:rPr>
    </w:lvl>
    <w:lvl w:ilvl="5" w:tplc="04050005" w:tentative="1">
      <w:start w:val="1"/>
      <w:numFmt w:val="bullet"/>
      <w:lvlText w:val=""/>
      <w:lvlJc w:val="left"/>
      <w:pPr>
        <w:ind w:left="7439" w:hanging="360"/>
      </w:pPr>
      <w:rPr>
        <w:rFonts w:ascii="Wingdings" w:hAnsi="Wingdings" w:hint="default"/>
      </w:rPr>
    </w:lvl>
    <w:lvl w:ilvl="6" w:tplc="04050001" w:tentative="1">
      <w:start w:val="1"/>
      <w:numFmt w:val="bullet"/>
      <w:lvlText w:val=""/>
      <w:lvlJc w:val="left"/>
      <w:pPr>
        <w:ind w:left="8159" w:hanging="360"/>
      </w:pPr>
      <w:rPr>
        <w:rFonts w:ascii="Symbol" w:hAnsi="Symbol" w:hint="default"/>
      </w:rPr>
    </w:lvl>
    <w:lvl w:ilvl="7" w:tplc="04050003" w:tentative="1">
      <w:start w:val="1"/>
      <w:numFmt w:val="bullet"/>
      <w:lvlText w:val="o"/>
      <w:lvlJc w:val="left"/>
      <w:pPr>
        <w:ind w:left="8879" w:hanging="360"/>
      </w:pPr>
      <w:rPr>
        <w:rFonts w:ascii="Courier New" w:hAnsi="Courier New" w:cs="Courier New" w:hint="default"/>
      </w:rPr>
    </w:lvl>
    <w:lvl w:ilvl="8" w:tplc="04050005" w:tentative="1">
      <w:start w:val="1"/>
      <w:numFmt w:val="bullet"/>
      <w:lvlText w:val=""/>
      <w:lvlJc w:val="left"/>
      <w:pPr>
        <w:ind w:left="9599" w:hanging="360"/>
      </w:pPr>
      <w:rPr>
        <w:rFonts w:ascii="Wingdings" w:hAnsi="Wingdings" w:hint="default"/>
      </w:r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94EC9"/>
    <w:multiLevelType w:val="hybridMultilevel"/>
    <w:tmpl w:val="DBC6EA88"/>
    <w:lvl w:ilvl="0" w:tplc="F73C549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277DB"/>
    <w:multiLevelType w:val="hybridMultilevel"/>
    <w:tmpl w:val="C3CCFAD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735763C"/>
    <w:multiLevelType w:val="hybridMultilevel"/>
    <w:tmpl w:val="8BACBF3E"/>
    <w:lvl w:ilvl="0" w:tplc="11F684D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787C24"/>
    <w:multiLevelType w:val="hybridMultilevel"/>
    <w:tmpl w:val="AFF24F2E"/>
    <w:lvl w:ilvl="0" w:tplc="57FE3574">
      <w:start w:val="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087E31"/>
    <w:multiLevelType w:val="multilevel"/>
    <w:tmpl w:val="EAC2A49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3EB719E"/>
    <w:multiLevelType w:val="multilevel"/>
    <w:tmpl w:val="2E22455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847"/>
        </w:tabs>
        <w:ind w:left="847"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3596684E"/>
    <w:multiLevelType w:val="multilevel"/>
    <w:tmpl w:val="A12CBED2"/>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406641E6"/>
    <w:multiLevelType w:val="hybridMultilevel"/>
    <w:tmpl w:val="A3047394"/>
    <w:lvl w:ilvl="0" w:tplc="0405001B">
      <w:start w:val="1"/>
      <w:numFmt w:val="lowerRoman"/>
      <w:lvlText w:val="%1."/>
      <w:lvlJc w:val="right"/>
      <w:pPr>
        <w:ind w:left="1272" w:hanging="360"/>
      </w:pPr>
    </w:lvl>
    <w:lvl w:ilvl="1" w:tplc="04050019" w:tentative="1">
      <w:start w:val="1"/>
      <w:numFmt w:val="lowerLetter"/>
      <w:lvlText w:val="%2."/>
      <w:lvlJc w:val="left"/>
      <w:pPr>
        <w:ind w:left="1992" w:hanging="360"/>
      </w:pPr>
    </w:lvl>
    <w:lvl w:ilvl="2" w:tplc="0405001B" w:tentative="1">
      <w:start w:val="1"/>
      <w:numFmt w:val="lowerRoman"/>
      <w:lvlText w:val="%3."/>
      <w:lvlJc w:val="right"/>
      <w:pPr>
        <w:ind w:left="2712" w:hanging="180"/>
      </w:pPr>
    </w:lvl>
    <w:lvl w:ilvl="3" w:tplc="0405000F" w:tentative="1">
      <w:start w:val="1"/>
      <w:numFmt w:val="decimal"/>
      <w:lvlText w:val="%4."/>
      <w:lvlJc w:val="left"/>
      <w:pPr>
        <w:ind w:left="3432" w:hanging="360"/>
      </w:pPr>
    </w:lvl>
    <w:lvl w:ilvl="4" w:tplc="04050019" w:tentative="1">
      <w:start w:val="1"/>
      <w:numFmt w:val="lowerLetter"/>
      <w:lvlText w:val="%5."/>
      <w:lvlJc w:val="left"/>
      <w:pPr>
        <w:ind w:left="4152" w:hanging="360"/>
      </w:pPr>
    </w:lvl>
    <w:lvl w:ilvl="5" w:tplc="0405001B" w:tentative="1">
      <w:start w:val="1"/>
      <w:numFmt w:val="lowerRoman"/>
      <w:lvlText w:val="%6."/>
      <w:lvlJc w:val="right"/>
      <w:pPr>
        <w:ind w:left="4872" w:hanging="180"/>
      </w:pPr>
    </w:lvl>
    <w:lvl w:ilvl="6" w:tplc="0405000F" w:tentative="1">
      <w:start w:val="1"/>
      <w:numFmt w:val="decimal"/>
      <w:lvlText w:val="%7."/>
      <w:lvlJc w:val="left"/>
      <w:pPr>
        <w:ind w:left="5592" w:hanging="360"/>
      </w:pPr>
    </w:lvl>
    <w:lvl w:ilvl="7" w:tplc="04050019" w:tentative="1">
      <w:start w:val="1"/>
      <w:numFmt w:val="lowerLetter"/>
      <w:lvlText w:val="%8."/>
      <w:lvlJc w:val="left"/>
      <w:pPr>
        <w:ind w:left="6312" w:hanging="360"/>
      </w:pPr>
    </w:lvl>
    <w:lvl w:ilvl="8" w:tplc="0405001B" w:tentative="1">
      <w:start w:val="1"/>
      <w:numFmt w:val="lowerRoman"/>
      <w:lvlText w:val="%9."/>
      <w:lvlJc w:val="right"/>
      <w:pPr>
        <w:ind w:left="7032" w:hanging="180"/>
      </w:pPr>
    </w:lvl>
  </w:abstractNum>
  <w:abstractNum w:abstractNumId="13" w15:restartNumberingAfterBreak="0">
    <w:nsid w:val="417744EA"/>
    <w:multiLevelType w:val="hybridMultilevel"/>
    <w:tmpl w:val="0D1EA324"/>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4" w15:restartNumberingAfterBreak="0">
    <w:nsid w:val="449C5D77"/>
    <w:multiLevelType w:val="multilevel"/>
    <w:tmpl w:val="E8941D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CA2840"/>
    <w:multiLevelType w:val="hybridMultilevel"/>
    <w:tmpl w:val="E54E77A2"/>
    <w:lvl w:ilvl="0" w:tplc="0AFCD09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B074B7"/>
    <w:multiLevelType w:val="multilevel"/>
    <w:tmpl w:val="C35A0F3E"/>
    <w:lvl w:ilvl="0">
      <w:start w:val="7"/>
      <w:numFmt w:val="decimal"/>
      <w:lvlText w:val="%1."/>
      <w:lvlJc w:val="left"/>
      <w:pPr>
        <w:ind w:left="360" w:hanging="360"/>
      </w:pPr>
      <w:rPr>
        <w:rFonts w:ascii="Arial" w:hAnsi="Arial" w:cs="Arial" w:hint="default"/>
        <w:sz w:val="20"/>
      </w:rPr>
    </w:lvl>
    <w:lvl w:ilvl="1">
      <w:start w:val="2"/>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7" w15:restartNumberingAfterBreak="0">
    <w:nsid w:val="4C3E2BC0"/>
    <w:multiLevelType w:val="multilevel"/>
    <w:tmpl w:val="EF121B1A"/>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00C189B"/>
    <w:multiLevelType w:val="singleLevel"/>
    <w:tmpl w:val="889AF162"/>
    <w:lvl w:ilvl="0">
      <w:start w:val="1"/>
      <w:numFmt w:val="bullet"/>
      <w:pStyle w:val="Bullet2"/>
      <w:lvlText w:val=""/>
      <w:lvlJc w:val="left"/>
      <w:pPr>
        <w:tabs>
          <w:tab w:val="num" w:pos="1361"/>
        </w:tabs>
        <w:ind w:left="1361" w:hanging="681"/>
      </w:pPr>
      <w:rPr>
        <w:rFonts w:ascii="Symbol" w:hAnsi="Symbol" w:hint="default"/>
      </w:r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6A865B81"/>
    <w:multiLevelType w:val="hybridMultilevel"/>
    <w:tmpl w:val="6CFEC068"/>
    <w:lvl w:ilvl="0" w:tplc="9FB45468">
      <w:start w:val="5"/>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A524FF"/>
    <w:multiLevelType w:val="multilevel"/>
    <w:tmpl w:val="D8FA8A3C"/>
    <w:lvl w:ilvl="0">
      <w:start w:val="3"/>
      <w:numFmt w:val="decimal"/>
      <w:lvlText w:val="%1."/>
      <w:lvlJc w:val="left"/>
      <w:pPr>
        <w:ind w:left="360" w:hanging="360"/>
      </w:pPr>
      <w:rPr>
        <w:rFonts w:hint="default"/>
      </w:rPr>
    </w:lvl>
    <w:lvl w:ilvl="1">
      <w:start w:val="1"/>
      <w:numFmt w:val="decimal"/>
      <w:pStyle w:val="Nadpis11"/>
      <w:lvlText w:val="2.%2."/>
      <w:lvlJc w:val="left"/>
      <w:pPr>
        <w:ind w:left="1353"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3."/>
      <w:lvlJc w:val="left"/>
      <w:pPr>
        <w:ind w:left="2706" w:hanging="720"/>
      </w:pPr>
      <w:rPr>
        <w:rFonts w:hint="default"/>
      </w:rPr>
    </w:lvl>
    <w:lvl w:ilvl="3">
      <w:start w:val="1"/>
      <w:numFmt w:val="lowerRoman"/>
      <w:lvlText w:val="%4."/>
      <w:lvlJc w:val="righ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6F4B5D6A"/>
    <w:multiLevelType w:val="multilevel"/>
    <w:tmpl w:val="6212A1F8"/>
    <w:lvl w:ilvl="0">
      <w:start w:val="1"/>
      <w:numFmt w:val="decimal"/>
      <w:pStyle w:val="Nadpis1"/>
      <w:lvlText w:val="%1."/>
      <w:lvlJc w:val="left"/>
      <w:pPr>
        <w:tabs>
          <w:tab w:val="num" w:pos="567"/>
        </w:tabs>
        <w:ind w:left="567" w:hanging="567"/>
      </w:pPr>
      <w:rPr>
        <w:rFonts w:ascii="Times New Roman" w:hAnsi="Times New Roman" w:hint="default"/>
        <w:b/>
        <w:i w:val="0"/>
        <w:color w:val="auto"/>
        <w:sz w:val="22"/>
      </w:rPr>
    </w:lvl>
    <w:lvl w:ilvl="1">
      <w:start w:val="1"/>
      <w:numFmt w:val="decimal"/>
      <w:pStyle w:val="Clanek11"/>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
      <w:lvlText w:val="(%3)"/>
      <w:lvlJc w:val="left"/>
      <w:pPr>
        <w:tabs>
          <w:tab w:val="num" w:pos="992"/>
        </w:tabs>
        <w:ind w:left="992" w:hanging="425"/>
      </w:pPr>
      <w:rPr>
        <w:rFonts w:hint="default"/>
        <w:i w:val="0"/>
        <w:iCs w:val="0"/>
        <w:color w:val="auto"/>
      </w:rPr>
    </w:lvl>
    <w:lvl w:ilvl="3">
      <w:start w:val="1"/>
      <w:numFmt w:val="lowerRoman"/>
      <w:pStyle w:val="Claneki"/>
      <w:lvlText w:val="(%4)"/>
      <w:lvlJc w:val="left"/>
      <w:pPr>
        <w:tabs>
          <w:tab w:val="num" w:pos="1418"/>
        </w:tabs>
        <w:ind w:left="1418" w:hanging="426"/>
      </w:pPr>
      <w:rPr>
        <w:rFonts w:hint="default"/>
        <w:i w:val="0"/>
        <w:i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70DA191F"/>
    <w:multiLevelType w:val="hybridMultilevel"/>
    <w:tmpl w:val="011496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557CCF"/>
    <w:multiLevelType w:val="multilevel"/>
    <w:tmpl w:val="CDD023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043595"/>
    <w:multiLevelType w:val="multilevel"/>
    <w:tmpl w:val="8506C0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23522D"/>
    <w:multiLevelType w:val="hybridMultilevel"/>
    <w:tmpl w:val="995277A2"/>
    <w:lvl w:ilvl="0" w:tplc="6C7A0C98">
      <w:start w:val="1"/>
      <w:numFmt w:val="lowerRoman"/>
      <w:lvlText w:val="(a)%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E8533E"/>
    <w:multiLevelType w:val="hybridMultilevel"/>
    <w:tmpl w:val="93965BF6"/>
    <w:lvl w:ilvl="0" w:tplc="48B6C340">
      <w:start w:val="1"/>
      <w:numFmt w:val="upperLetter"/>
      <w:pStyle w:val="Preambule"/>
      <w:lvlText w:val="(%1)"/>
      <w:lvlJc w:val="left"/>
      <w:pPr>
        <w:tabs>
          <w:tab w:val="num" w:pos="567"/>
        </w:tabs>
        <w:ind w:left="567" w:hanging="207"/>
      </w:pPr>
      <w:rPr>
        <w:rFonts w:hint="default"/>
      </w:rPr>
    </w:lvl>
    <w:lvl w:ilvl="1" w:tplc="5DEEE06C">
      <w:start w:val="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5662347">
    <w:abstractNumId w:val="10"/>
  </w:num>
  <w:num w:numId="2" w16cid:durableId="1438715586">
    <w:abstractNumId w:val="29"/>
  </w:num>
  <w:num w:numId="3" w16cid:durableId="743916636">
    <w:abstractNumId w:val="24"/>
  </w:num>
  <w:num w:numId="4" w16cid:durableId="925117596">
    <w:abstractNumId w:val="2"/>
  </w:num>
  <w:num w:numId="5" w16cid:durableId="1296528024">
    <w:abstractNumId w:val="1"/>
  </w:num>
  <w:num w:numId="6" w16cid:durableId="1938441364">
    <w:abstractNumId w:val="20"/>
  </w:num>
  <w:num w:numId="7" w16cid:durableId="2113284073">
    <w:abstractNumId w:val="5"/>
  </w:num>
  <w:num w:numId="8" w16cid:durableId="117267238">
    <w:abstractNumId w:val="19"/>
  </w:num>
  <w:num w:numId="9" w16cid:durableId="875316472">
    <w:abstractNumId w:val="7"/>
  </w:num>
  <w:num w:numId="10" w16cid:durableId="255217443">
    <w:abstractNumId w:val="23"/>
  </w:num>
  <w:num w:numId="11" w16cid:durableId="1532721173">
    <w:abstractNumId w:val="8"/>
  </w:num>
  <w:num w:numId="12" w16cid:durableId="894048117">
    <w:abstractNumId w:val="18"/>
  </w:num>
  <w:num w:numId="13" w16cid:durableId="220096809">
    <w:abstractNumId w:val="9"/>
  </w:num>
  <w:num w:numId="14" w16cid:durableId="1423406360">
    <w:abstractNumId w:val="27"/>
  </w:num>
  <w:num w:numId="15" w16cid:durableId="2103064612">
    <w:abstractNumId w:val="26"/>
  </w:num>
  <w:num w:numId="16" w16cid:durableId="1191722847">
    <w:abstractNumId w:val="25"/>
  </w:num>
  <w:num w:numId="17" w16cid:durableId="1898078942">
    <w:abstractNumId w:val="14"/>
  </w:num>
  <w:num w:numId="18" w16cid:durableId="1710493548">
    <w:abstractNumId w:val="21"/>
  </w:num>
  <w:num w:numId="19" w16cid:durableId="26221711">
    <w:abstractNumId w:val="13"/>
  </w:num>
  <w:num w:numId="20" w16cid:durableId="316958339">
    <w:abstractNumId w:val="6"/>
  </w:num>
  <w:num w:numId="21" w16cid:durableId="852959794">
    <w:abstractNumId w:val="4"/>
  </w:num>
  <w:num w:numId="22" w16cid:durableId="668752816">
    <w:abstractNumId w:val="17"/>
  </w:num>
  <w:num w:numId="23" w16cid:durableId="342633321">
    <w:abstractNumId w:val="15"/>
  </w:num>
  <w:num w:numId="24" w16cid:durableId="646134844">
    <w:abstractNumId w:val="3"/>
  </w:num>
  <w:num w:numId="25" w16cid:durableId="900097855">
    <w:abstractNumId w:val="22"/>
  </w:num>
  <w:num w:numId="26" w16cid:durableId="377434614">
    <w:abstractNumId w:val="16"/>
  </w:num>
  <w:num w:numId="27" w16cid:durableId="148130988">
    <w:abstractNumId w:val="11"/>
  </w:num>
  <w:num w:numId="28" w16cid:durableId="1290282799">
    <w:abstractNumId w:val="28"/>
  </w:num>
  <w:num w:numId="29" w16cid:durableId="201207637">
    <w:abstractNumId w:val="0"/>
  </w:num>
  <w:num w:numId="30" w16cid:durableId="178064468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F5"/>
    <w:rsid w:val="000005BD"/>
    <w:rsid w:val="00000903"/>
    <w:rsid w:val="00001A24"/>
    <w:rsid w:val="0000218A"/>
    <w:rsid w:val="00002334"/>
    <w:rsid w:val="00002ADE"/>
    <w:rsid w:val="000032FE"/>
    <w:rsid w:val="00004782"/>
    <w:rsid w:val="000048CA"/>
    <w:rsid w:val="00004A5F"/>
    <w:rsid w:val="000053B0"/>
    <w:rsid w:val="00005E16"/>
    <w:rsid w:val="00005F8E"/>
    <w:rsid w:val="000065A8"/>
    <w:rsid w:val="00006751"/>
    <w:rsid w:val="000067F5"/>
    <w:rsid w:val="00006D37"/>
    <w:rsid w:val="0000715D"/>
    <w:rsid w:val="00007C88"/>
    <w:rsid w:val="00007E3A"/>
    <w:rsid w:val="000100EE"/>
    <w:rsid w:val="00010ADE"/>
    <w:rsid w:val="000119D6"/>
    <w:rsid w:val="00011C34"/>
    <w:rsid w:val="00011CC6"/>
    <w:rsid w:val="00014AD4"/>
    <w:rsid w:val="0001501E"/>
    <w:rsid w:val="000154A5"/>
    <w:rsid w:val="00015ED5"/>
    <w:rsid w:val="00016308"/>
    <w:rsid w:val="00016336"/>
    <w:rsid w:val="000167A3"/>
    <w:rsid w:val="00016EB2"/>
    <w:rsid w:val="0001711F"/>
    <w:rsid w:val="0001772A"/>
    <w:rsid w:val="00017754"/>
    <w:rsid w:val="00017F8D"/>
    <w:rsid w:val="00020935"/>
    <w:rsid w:val="000222EB"/>
    <w:rsid w:val="00022F16"/>
    <w:rsid w:val="00023EEE"/>
    <w:rsid w:val="00024D37"/>
    <w:rsid w:val="000254E1"/>
    <w:rsid w:val="00025AFD"/>
    <w:rsid w:val="00026684"/>
    <w:rsid w:val="0002677A"/>
    <w:rsid w:val="00026B84"/>
    <w:rsid w:val="0002727A"/>
    <w:rsid w:val="000273F0"/>
    <w:rsid w:val="000275FF"/>
    <w:rsid w:val="0003199E"/>
    <w:rsid w:val="0003237E"/>
    <w:rsid w:val="000327E8"/>
    <w:rsid w:val="0003280C"/>
    <w:rsid w:val="000338AA"/>
    <w:rsid w:val="00033FD2"/>
    <w:rsid w:val="00034490"/>
    <w:rsid w:val="000346C8"/>
    <w:rsid w:val="00035318"/>
    <w:rsid w:val="00035FC3"/>
    <w:rsid w:val="00036341"/>
    <w:rsid w:val="0003726D"/>
    <w:rsid w:val="00037E99"/>
    <w:rsid w:val="0004133B"/>
    <w:rsid w:val="00043C1A"/>
    <w:rsid w:val="00044246"/>
    <w:rsid w:val="0004482B"/>
    <w:rsid w:val="00044888"/>
    <w:rsid w:val="00044C9C"/>
    <w:rsid w:val="00044EFC"/>
    <w:rsid w:val="00045B0C"/>
    <w:rsid w:val="0004600A"/>
    <w:rsid w:val="000465DC"/>
    <w:rsid w:val="00046EA5"/>
    <w:rsid w:val="000473F1"/>
    <w:rsid w:val="00047546"/>
    <w:rsid w:val="000479DC"/>
    <w:rsid w:val="00047D0F"/>
    <w:rsid w:val="00050103"/>
    <w:rsid w:val="0005088C"/>
    <w:rsid w:val="00050F2D"/>
    <w:rsid w:val="00051D3E"/>
    <w:rsid w:val="0005399A"/>
    <w:rsid w:val="00056AA1"/>
    <w:rsid w:val="000571E3"/>
    <w:rsid w:val="000574C7"/>
    <w:rsid w:val="00057867"/>
    <w:rsid w:val="00060094"/>
    <w:rsid w:val="00060607"/>
    <w:rsid w:val="00061758"/>
    <w:rsid w:val="00061B76"/>
    <w:rsid w:val="000621F8"/>
    <w:rsid w:val="00062890"/>
    <w:rsid w:val="00062D27"/>
    <w:rsid w:val="00063730"/>
    <w:rsid w:val="000638C1"/>
    <w:rsid w:val="00064496"/>
    <w:rsid w:val="00065C07"/>
    <w:rsid w:val="000660A0"/>
    <w:rsid w:val="00066FD8"/>
    <w:rsid w:val="00067023"/>
    <w:rsid w:val="00067798"/>
    <w:rsid w:val="00067BC0"/>
    <w:rsid w:val="000708BF"/>
    <w:rsid w:val="000713E0"/>
    <w:rsid w:val="000714DD"/>
    <w:rsid w:val="000731AF"/>
    <w:rsid w:val="000731E4"/>
    <w:rsid w:val="000740A6"/>
    <w:rsid w:val="00074451"/>
    <w:rsid w:val="000756CF"/>
    <w:rsid w:val="00075740"/>
    <w:rsid w:val="000757F4"/>
    <w:rsid w:val="00076187"/>
    <w:rsid w:val="00076254"/>
    <w:rsid w:val="000768AB"/>
    <w:rsid w:val="00077E45"/>
    <w:rsid w:val="00077EA3"/>
    <w:rsid w:val="00077F56"/>
    <w:rsid w:val="00080341"/>
    <w:rsid w:val="00080645"/>
    <w:rsid w:val="00081A99"/>
    <w:rsid w:val="00081D5F"/>
    <w:rsid w:val="0008201D"/>
    <w:rsid w:val="0008390C"/>
    <w:rsid w:val="0008410B"/>
    <w:rsid w:val="000844EE"/>
    <w:rsid w:val="00084858"/>
    <w:rsid w:val="00086404"/>
    <w:rsid w:val="0008645D"/>
    <w:rsid w:val="000875BB"/>
    <w:rsid w:val="00087F3B"/>
    <w:rsid w:val="000900E5"/>
    <w:rsid w:val="00090772"/>
    <w:rsid w:val="00091112"/>
    <w:rsid w:val="00091562"/>
    <w:rsid w:val="0009293C"/>
    <w:rsid w:val="00092DC5"/>
    <w:rsid w:val="00093440"/>
    <w:rsid w:val="000945BC"/>
    <w:rsid w:val="000961F4"/>
    <w:rsid w:val="00096F58"/>
    <w:rsid w:val="000974BC"/>
    <w:rsid w:val="000978DC"/>
    <w:rsid w:val="000978E3"/>
    <w:rsid w:val="00097DFF"/>
    <w:rsid w:val="000A0462"/>
    <w:rsid w:val="000A270F"/>
    <w:rsid w:val="000A2F9F"/>
    <w:rsid w:val="000A38B9"/>
    <w:rsid w:val="000A3CEE"/>
    <w:rsid w:val="000A3DB9"/>
    <w:rsid w:val="000A3F93"/>
    <w:rsid w:val="000A5397"/>
    <w:rsid w:val="000A5A4E"/>
    <w:rsid w:val="000A5AAA"/>
    <w:rsid w:val="000A5B09"/>
    <w:rsid w:val="000A679B"/>
    <w:rsid w:val="000A6F07"/>
    <w:rsid w:val="000B003E"/>
    <w:rsid w:val="000B1E9C"/>
    <w:rsid w:val="000B3FE2"/>
    <w:rsid w:val="000B446A"/>
    <w:rsid w:val="000B45E6"/>
    <w:rsid w:val="000B49CF"/>
    <w:rsid w:val="000B58AC"/>
    <w:rsid w:val="000B5B34"/>
    <w:rsid w:val="000B7B34"/>
    <w:rsid w:val="000C081C"/>
    <w:rsid w:val="000C11A0"/>
    <w:rsid w:val="000C15A9"/>
    <w:rsid w:val="000C1E22"/>
    <w:rsid w:val="000C2331"/>
    <w:rsid w:val="000C2678"/>
    <w:rsid w:val="000C2E12"/>
    <w:rsid w:val="000C2EC9"/>
    <w:rsid w:val="000C3B50"/>
    <w:rsid w:val="000C3D19"/>
    <w:rsid w:val="000C44CB"/>
    <w:rsid w:val="000C45D6"/>
    <w:rsid w:val="000C52D4"/>
    <w:rsid w:val="000C5CED"/>
    <w:rsid w:val="000C6A80"/>
    <w:rsid w:val="000C73DB"/>
    <w:rsid w:val="000C7FA0"/>
    <w:rsid w:val="000D0025"/>
    <w:rsid w:val="000D01F3"/>
    <w:rsid w:val="000D2B59"/>
    <w:rsid w:val="000D2DFE"/>
    <w:rsid w:val="000D3D50"/>
    <w:rsid w:val="000D3DD4"/>
    <w:rsid w:val="000D4BB6"/>
    <w:rsid w:val="000D561D"/>
    <w:rsid w:val="000D6F14"/>
    <w:rsid w:val="000D7013"/>
    <w:rsid w:val="000D72D9"/>
    <w:rsid w:val="000D751A"/>
    <w:rsid w:val="000D7CC9"/>
    <w:rsid w:val="000D7DDD"/>
    <w:rsid w:val="000E074B"/>
    <w:rsid w:val="000E0BDF"/>
    <w:rsid w:val="000E0FFE"/>
    <w:rsid w:val="000E14B2"/>
    <w:rsid w:val="000E1A47"/>
    <w:rsid w:val="000E1D65"/>
    <w:rsid w:val="000E202B"/>
    <w:rsid w:val="000E2943"/>
    <w:rsid w:val="000E29DD"/>
    <w:rsid w:val="000E341E"/>
    <w:rsid w:val="000E4DC1"/>
    <w:rsid w:val="000E60F5"/>
    <w:rsid w:val="000E7664"/>
    <w:rsid w:val="000E775C"/>
    <w:rsid w:val="000F07E4"/>
    <w:rsid w:val="000F0A31"/>
    <w:rsid w:val="000F14D4"/>
    <w:rsid w:val="000F16DF"/>
    <w:rsid w:val="000F174C"/>
    <w:rsid w:val="000F1DF5"/>
    <w:rsid w:val="000F349B"/>
    <w:rsid w:val="000F34D5"/>
    <w:rsid w:val="000F3AFC"/>
    <w:rsid w:val="000F4388"/>
    <w:rsid w:val="000F5882"/>
    <w:rsid w:val="000F5D22"/>
    <w:rsid w:val="000F5EFC"/>
    <w:rsid w:val="000F720D"/>
    <w:rsid w:val="000F7B2B"/>
    <w:rsid w:val="000F7CEB"/>
    <w:rsid w:val="0010196A"/>
    <w:rsid w:val="00103ED6"/>
    <w:rsid w:val="00104312"/>
    <w:rsid w:val="00104794"/>
    <w:rsid w:val="00104B05"/>
    <w:rsid w:val="00105207"/>
    <w:rsid w:val="00105C73"/>
    <w:rsid w:val="00106677"/>
    <w:rsid w:val="001077AA"/>
    <w:rsid w:val="00107BEF"/>
    <w:rsid w:val="00107FE2"/>
    <w:rsid w:val="00110B67"/>
    <w:rsid w:val="00111B25"/>
    <w:rsid w:val="00111F03"/>
    <w:rsid w:val="001121A5"/>
    <w:rsid w:val="00112A7E"/>
    <w:rsid w:val="0011357F"/>
    <w:rsid w:val="001144CF"/>
    <w:rsid w:val="00114901"/>
    <w:rsid w:val="00114BD1"/>
    <w:rsid w:val="00115C64"/>
    <w:rsid w:val="00115C76"/>
    <w:rsid w:val="00116B7E"/>
    <w:rsid w:val="00117442"/>
    <w:rsid w:val="0011750F"/>
    <w:rsid w:val="00117E63"/>
    <w:rsid w:val="001201A0"/>
    <w:rsid w:val="001204EC"/>
    <w:rsid w:val="001206AB"/>
    <w:rsid w:val="00122411"/>
    <w:rsid w:val="00122DCF"/>
    <w:rsid w:val="001232C9"/>
    <w:rsid w:val="00123E72"/>
    <w:rsid w:val="0012407B"/>
    <w:rsid w:val="00124628"/>
    <w:rsid w:val="00124E9B"/>
    <w:rsid w:val="00125B9D"/>
    <w:rsid w:val="00125F05"/>
    <w:rsid w:val="00127807"/>
    <w:rsid w:val="00130EDC"/>
    <w:rsid w:val="00131871"/>
    <w:rsid w:val="00133B22"/>
    <w:rsid w:val="00133BCE"/>
    <w:rsid w:val="00134469"/>
    <w:rsid w:val="00134826"/>
    <w:rsid w:val="001356D3"/>
    <w:rsid w:val="00136447"/>
    <w:rsid w:val="001366D9"/>
    <w:rsid w:val="00136B85"/>
    <w:rsid w:val="001377CB"/>
    <w:rsid w:val="001401CB"/>
    <w:rsid w:val="001408A5"/>
    <w:rsid w:val="00141901"/>
    <w:rsid w:val="00141E09"/>
    <w:rsid w:val="00142F49"/>
    <w:rsid w:val="0014319F"/>
    <w:rsid w:val="001445D0"/>
    <w:rsid w:val="00144A15"/>
    <w:rsid w:val="00145B58"/>
    <w:rsid w:val="0014637C"/>
    <w:rsid w:val="00150378"/>
    <w:rsid w:val="00150BC0"/>
    <w:rsid w:val="00150EAC"/>
    <w:rsid w:val="00151A5A"/>
    <w:rsid w:val="00151FC6"/>
    <w:rsid w:val="00152E8D"/>
    <w:rsid w:val="001552C3"/>
    <w:rsid w:val="00155447"/>
    <w:rsid w:val="00155592"/>
    <w:rsid w:val="0015617B"/>
    <w:rsid w:val="001577DA"/>
    <w:rsid w:val="001577FC"/>
    <w:rsid w:val="0016058E"/>
    <w:rsid w:val="001607A6"/>
    <w:rsid w:val="00161144"/>
    <w:rsid w:val="001616D6"/>
    <w:rsid w:val="00161B06"/>
    <w:rsid w:val="00161B6B"/>
    <w:rsid w:val="00165105"/>
    <w:rsid w:val="00165E03"/>
    <w:rsid w:val="00166847"/>
    <w:rsid w:val="00167129"/>
    <w:rsid w:val="00170A04"/>
    <w:rsid w:val="00170B12"/>
    <w:rsid w:val="001710AE"/>
    <w:rsid w:val="00171C86"/>
    <w:rsid w:val="001726FC"/>
    <w:rsid w:val="001729F8"/>
    <w:rsid w:val="00172BA3"/>
    <w:rsid w:val="00175043"/>
    <w:rsid w:val="001756C1"/>
    <w:rsid w:val="00177304"/>
    <w:rsid w:val="001773E3"/>
    <w:rsid w:val="0018022D"/>
    <w:rsid w:val="0018080C"/>
    <w:rsid w:val="00180AC9"/>
    <w:rsid w:val="001812B0"/>
    <w:rsid w:val="001827CA"/>
    <w:rsid w:val="00182B52"/>
    <w:rsid w:val="00183C06"/>
    <w:rsid w:val="00184DE8"/>
    <w:rsid w:val="00184FFB"/>
    <w:rsid w:val="001864E7"/>
    <w:rsid w:val="00187661"/>
    <w:rsid w:val="00187874"/>
    <w:rsid w:val="001901FB"/>
    <w:rsid w:val="0019053E"/>
    <w:rsid w:val="00190C5A"/>
    <w:rsid w:val="00190E1D"/>
    <w:rsid w:val="0019115F"/>
    <w:rsid w:val="00192E85"/>
    <w:rsid w:val="0019317A"/>
    <w:rsid w:val="00193E9C"/>
    <w:rsid w:val="001957FE"/>
    <w:rsid w:val="00195B47"/>
    <w:rsid w:val="001961AD"/>
    <w:rsid w:val="001970ED"/>
    <w:rsid w:val="001972AA"/>
    <w:rsid w:val="001974D0"/>
    <w:rsid w:val="00197863"/>
    <w:rsid w:val="00197D60"/>
    <w:rsid w:val="00197F5E"/>
    <w:rsid w:val="001A0512"/>
    <w:rsid w:val="001A0590"/>
    <w:rsid w:val="001A0A7F"/>
    <w:rsid w:val="001A1030"/>
    <w:rsid w:val="001A2104"/>
    <w:rsid w:val="001A24E8"/>
    <w:rsid w:val="001A2F2B"/>
    <w:rsid w:val="001A352F"/>
    <w:rsid w:val="001A3712"/>
    <w:rsid w:val="001A384C"/>
    <w:rsid w:val="001A3AC5"/>
    <w:rsid w:val="001A3CD2"/>
    <w:rsid w:val="001A47F9"/>
    <w:rsid w:val="001A606A"/>
    <w:rsid w:val="001A67CF"/>
    <w:rsid w:val="001A6F22"/>
    <w:rsid w:val="001A73D3"/>
    <w:rsid w:val="001A74ED"/>
    <w:rsid w:val="001A7666"/>
    <w:rsid w:val="001B094D"/>
    <w:rsid w:val="001B0B01"/>
    <w:rsid w:val="001B2D96"/>
    <w:rsid w:val="001B32AB"/>
    <w:rsid w:val="001B380B"/>
    <w:rsid w:val="001B4378"/>
    <w:rsid w:val="001B484B"/>
    <w:rsid w:val="001B48B9"/>
    <w:rsid w:val="001B4A2C"/>
    <w:rsid w:val="001B51DD"/>
    <w:rsid w:val="001B54DC"/>
    <w:rsid w:val="001B57D3"/>
    <w:rsid w:val="001B794C"/>
    <w:rsid w:val="001C00A4"/>
    <w:rsid w:val="001C064F"/>
    <w:rsid w:val="001C10CD"/>
    <w:rsid w:val="001C1CD8"/>
    <w:rsid w:val="001C2AEE"/>
    <w:rsid w:val="001C2D72"/>
    <w:rsid w:val="001C45E4"/>
    <w:rsid w:val="001C5075"/>
    <w:rsid w:val="001C53AE"/>
    <w:rsid w:val="001C5623"/>
    <w:rsid w:val="001C5677"/>
    <w:rsid w:val="001C567E"/>
    <w:rsid w:val="001C5832"/>
    <w:rsid w:val="001C5DBF"/>
    <w:rsid w:val="001C66D6"/>
    <w:rsid w:val="001D12B6"/>
    <w:rsid w:val="001D17D6"/>
    <w:rsid w:val="001D18C9"/>
    <w:rsid w:val="001D22B0"/>
    <w:rsid w:val="001D291C"/>
    <w:rsid w:val="001D3930"/>
    <w:rsid w:val="001D3AAB"/>
    <w:rsid w:val="001D48DB"/>
    <w:rsid w:val="001D4BC1"/>
    <w:rsid w:val="001D50DD"/>
    <w:rsid w:val="001D54E3"/>
    <w:rsid w:val="001D639B"/>
    <w:rsid w:val="001D7584"/>
    <w:rsid w:val="001E00A0"/>
    <w:rsid w:val="001E07EF"/>
    <w:rsid w:val="001E08B0"/>
    <w:rsid w:val="001E0F4C"/>
    <w:rsid w:val="001E1162"/>
    <w:rsid w:val="001E1637"/>
    <w:rsid w:val="001E164D"/>
    <w:rsid w:val="001E18B8"/>
    <w:rsid w:val="001E1B82"/>
    <w:rsid w:val="001E1F19"/>
    <w:rsid w:val="001E2183"/>
    <w:rsid w:val="001E23FB"/>
    <w:rsid w:val="001E2B29"/>
    <w:rsid w:val="001E31A2"/>
    <w:rsid w:val="001E32D7"/>
    <w:rsid w:val="001E3D0C"/>
    <w:rsid w:val="001E4953"/>
    <w:rsid w:val="001E4F3B"/>
    <w:rsid w:val="001E73A0"/>
    <w:rsid w:val="001E7407"/>
    <w:rsid w:val="001E7CAE"/>
    <w:rsid w:val="001F02E5"/>
    <w:rsid w:val="001F1198"/>
    <w:rsid w:val="001F2FE0"/>
    <w:rsid w:val="001F35AC"/>
    <w:rsid w:val="002005B3"/>
    <w:rsid w:val="0020149F"/>
    <w:rsid w:val="00201A40"/>
    <w:rsid w:val="00201FEC"/>
    <w:rsid w:val="0020251A"/>
    <w:rsid w:val="00204189"/>
    <w:rsid w:val="00204322"/>
    <w:rsid w:val="0020558A"/>
    <w:rsid w:val="00207196"/>
    <w:rsid w:val="00207CD3"/>
    <w:rsid w:val="00210730"/>
    <w:rsid w:val="00210B7F"/>
    <w:rsid w:val="00210E0C"/>
    <w:rsid w:val="00211E3A"/>
    <w:rsid w:val="00212FA1"/>
    <w:rsid w:val="0021398E"/>
    <w:rsid w:val="00213BC5"/>
    <w:rsid w:val="002141DF"/>
    <w:rsid w:val="00214282"/>
    <w:rsid w:val="00214878"/>
    <w:rsid w:val="00214F33"/>
    <w:rsid w:val="002151CA"/>
    <w:rsid w:val="0021629D"/>
    <w:rsid w:val="00216B1A"/>
    <w:rsid w:val="00216CDE"/>
    <w:rsid w:val="00217024"/>
    <w:rsid w:val="002179F6"/>
    <w:rsid w:val="00220126"/>
    <w:rsid w:val="0022174E"/>
    <w:rsid w:val="00221996"/>
    <w:rsid w:val="00221D72"/>
    <w:rsid w:val="00221FE5"/>
    <w:rsid w:val="002224E5"/>
    <w:rsid w:val="002225AA"/>
    <w:rsid w:val="00222B5F"/>
    <w:rsid w:val="00222C93"/>
    <w:rsid w:val="002235E2"/>
    <w:rsid w:val="00223A64"/>
    <w:rsid w:val="00223C88"/>
    <w:rsid w:val="00225B39"/>
    <w:rsid w:val="00226478"/>
    <w:rsid w:val="002274EE"/>
    <w:rsid w:val="00227FD4"/>
    <w:rsid w:val="00230B0B"/>
    <w:rsid w:val="00230DBB"/>
    <w:rsid w:val="002311BC"/>
    <w:rsid w:val="00231D8C"/>
    <w:rsid w:val="00234017"/>
    <w:rsid w:val="00234A35"/>
    <w:rsid w:val="00234A53"/>
    <w:rsid w:val="00234D8F"/>
    <w:rsid w:val="0023504A"/>
    <w:rsid w:val="00235E8D"/>
    <w:rsid w:val="00236203"/>
    <w:rsid w:val="0024006D"/>
    <w:rsid w:val="002404F5"/>
    <w:rsid w:val="00240DC8"/>
    <w:rsid w:val="002415CD"/>
    <w:rsid w:val="00241C70"/>
    <w:rsid w:val="0024256A"/>
    <w:rsid w:val="002434E8"/>
    <w:rsid w:val="00244861"/>
    <w:rsid w:val="00245787"/>
    <w:rsid w:val="0024756C"/>
    <w:rsid w:val="00247AD4"/>
    <w:rsid w:val="00250A08"/>
    <w:rsid w:val="00250FFF"/>
    <w:rsid w:val="002510A0"/>
    <w:rsid w:val="00251227"/>
    <w:rsid w:val="002512FE"/>
    <w:rsid w:val="002517BE"/>
    <w:rsid w:val="00251A9D"/>
    <w:rsid w:val="00252038"/>
    <w:rsid w:val="00252616"/>
    <w:rsid w:val="00252D88"/>
    <w:rsid w:val="00252ED5"/>
    <w:rsid w:val="00253F7C"/>
    <w:rsid w:val="00254048"/>
    <w:rsid w:val="002544A1"/>
    <w:rsid w:val="00254603"/>
    <w:rsid w:val="00254980"/>
    <w:rsid w:val="002551A5"/>
    <w:rsid w:val="0025549E"/>
    <w:rsid w:val="00257EE4"/>
    <w:rsid w:val="00261137"/>
    <w:rsid w:val="002616EF"/>
    <w:rsid w:val="00261890"/>
    <w:rsid w:val="00263201"/>
    <w:rsid w:val="0026454F"/>
    <w:rsid w:val="002649CF"/>
    <w:rsid w:val="002675A4"/>
    <w:rsid w:val="002700A9"/>
    <w:rsid w:val="00271BAE"/>
    <w:rsid w:val="00271E8F"/>
    <w:rsid w:val="00271EA4"/>
    <w:rsid w:val="00273153"/>
    <w:rsid w:val="0027346A"/>
    <w:rsid w:val="002751B3"/>
    <w:rsid w:val="00275778"/>
    <w:rsid w:val="00275B30"/>
    <w:rsid w:val="00277CFB"/>
    <w:rsid w:val="00277F97"/>
    <w:rsid w:val="00280325"/>
    <w:rsid w:val="0028046B"/>
    <w:rsid w:val="00280A6C"/>
    <w:rsid w:val="00280D90"/>
    <w:rsid w:val="00282BEE"/>
    <w:rsid w:val="00283032"/>
    <w:rsid w:val="00283071"/>
    <w:rsid w:val="002835A2"/>
    <w:rsid w:val="00283C83"/>
    <w:rsid w:val="00283E0A"/>
    <w:rsid w:val="00284A7D"/>
    <w:rsid w:val="00284B1A"/>
    <w:rsid w:val="00285518"/>
    <w:rsid w:val="002856D7"/>
    <w:rsid w:val="00286D17"/>
    <w:rsid w:val="00286E05"/>
    <w:rsid w:val="00290A18"/>
    <w:rsid w:val="00290C79"/>
    <w:rsid w:val="002915AF"/>
    <w:rsid w:val="002917DC"/>
    <w:rsid w:val="00291A29"/>
    <w:rsid w:val="00291D3E"/>
    <w:rsid w:val="00292EA0"/>
    <w:rsid w:val="002940C6"/>
    <w:rsid w:val="00294849"/>
    <w:rsid w:val="00295118"/>
    <w:rsid w:val="0029530B"/>
    <w:rsid w:val="002974B7"/>
    <w:rsid w:val="00297B53"/>
    <w:rsid w:val="00297B64"/>
    <w:rsid w:val="002A1E64"/>
    <w:rsid w:val="002A2847"/>
    <w:rsid w:val="002A303F"/>
    <w:rsid w:val="002A3AA3"/>
    <w:rsid w:val="002A4328"/>
    <w:rsid w:val="002A666E"/>
    <w:rsid w:val="002B1536"/>
    <w:rsid w:val="002B1CDA"/>
    <w:rsid w:val="002B1CE8"/>
    <w:rsid w:val="002B214D"/>
    <w:rsid w:val="002B243F"/>
    <w:rsid w:val="002B258B"/>
    <w:rsid w:val="002B285E"/>
    <w:rsid w:val="002B294D"/>
    <w:rsid w:val="002B4232"/>
    <w:rsid w:val="002B4517"/>
    <w:rsid w:val="002B4819"/>
    <w:rsid w:val="002B4A84"/>
    <w:rsid w:val="002B5020"/>
    <w:rsid w:val="002B5765"/>
    <w:rsid w:val="002B6347"/>
    <w:rsid w:val="002B6DDC"/>
    <w:rsid w:val="002B7906"/>
    <w:rsid w:val="002C022C"/>
    <w:rsid w:val="002C0B30"/>
    <w:rsid w:val="002C0B5A"/>
    <w:rsid w:val="002C0FC8"/>
    <w:rsid w:val="002C128E"/>
    <w:rsid w:val="002C20BF"/>
    <w:rsid w:val="002C2157"/>
    <w:rsid w:val="002C2512"/>
    <w:rsid w:val="002C2CB1"/>
    <w:rsid w:val="002C3223"/>
    <w:rsid w:val="002C3232"/>
    <w:rsid w:val="002C3841"/>
    <w:rsid w:val="002C577F"/>
    <w:rsid w:val="002C5780"/>
    <w:rsid w:val="002C7E47"/>
    <w:rsid w:val="002D13D1"/>
    <w:rsid w:val="002D1814"/>
    <w:rsid w:val="002D1C26"/>
    <w:rsid w:val="002D2E8D"/>
    <w:rsid w:val="002D31F3"/>
    <w:rsid w:val="002D44AE"/>
    <w:rsid w:val="002D48A9"/>
    <w:rsid w:val="002D4E1A"/>
    <w:rsid w:val="002D5BCD"/>
    <w:rsid w:val="002E093C"/>
    <w:rsid w:val="002E107B"/>
    <w:rsid w:val="002E12BB"/>
    <w:rsid w:val="002E133B"/>
    <w:rsid w:val="002E1679"/>
    <w:rsid w:val="002E37CC"/>
    <w:rsid w:val="002E4EB7"/>
    <w:rsid w:val="002E5223"/>
    <w:rsid w:val="002E5777"/>
    <w:rsid w:val="002E6F44"/>
    <w:rsid w:val="002F033D"/>
    <w:rsid w:val="002F0518"/>
    <w:rsid w:val="002F1AC8"/>
    <w:rsid w:val="002F1B24"/>
    <w:rsid w:val="002F2943"/>
    <w:rsid w:val="002F3819"/>
    <w:rsid w:val="002F4272"/>
    <w:rsid w:val="002F68FB"/>
    <w:rsid w:val="002F6AFB"/>
    <w:rsid w:val="002F6C36"/>
    <w:rsid w:val="002F7B50"/>
    <w:rsid w:val="00300596"/>
    <w:rsid w:val="003005BA"/>
    <w:rsid w:val="00301486"/>
    <w:rsid w:val="00301493"/>
    <w:rsid w:val="00301910"/>
    <w:rsid w:val="0030245D"/>
    <w:rsid w:val="00302950"/>
    <w:rsid w:val="00302A27"/>
    <w:rsid w:val="00302A3D"/>
    <w:rsid w:val="00303D4E"/>
    <w:rsid w:val="003043D1"/>
    <w:rsid w:val="00304517"/>
    <w:rsid w:val="0030556C"/>
    <w:rsid w:val="003062D3"/>
    <w:rsid w:val="0030645E"/>
    <w:rsid w:val="00306492"/>
    <w:rsid w:val="00306E7B"/>
    <w:rsid w:val="003104A4"/>
    <w:rsid w:val="00310817"/>
    <w:rsid w:val="003112A9"/>
    <w:rsid w:val="00312185"/>
    <w:rsid w:val="003123ED"/>
    <w:rsid w:val="0031248A"/>
    <w:rsid w:val="00312918"/>
    <w:rsid w:val="003140D4"/>
    <w:rsid w:val="00315124"/>
    <w:rsid w:val="00315F4A"/>
    <w:rsid w:val="00316262"/>
    <w:rsid w:val="003166C9"/>
    <w:rsid w:val="00316C04"/>
    <w:rsid w:val="0031720A"/>
    <w:rsid w:val="00317B37"/>
    <w:rsid w:val="00320920"/>
    <w:rsid w:val="00320A8D"/>
    <w:rsid w:val="00320D80"/>
    <w:rsid w:val="00322038"/>
    <w:rsid w:val="003229DE"/>
    <w:rsid w:val="00322EAD"/>
    <w:rsid w:val="003233E3"/>
    <w:rsid w:val="003233FD"/>
    <w:rsid w:val="003236DD"/>
    <w:rsid w:val="00325270"/>
    <w:rsid w:val="00325D08"/>
    <w:rsid w:val="00325D3A"/>
    <w:rsid w:val="00326211"/>
    <w:rsid w:val="003265A8"/>
    <w:rsid w:val="00326A98"/>
    <w:rsid w:val="00326FE4"/>
    <w:rsid w:val="00327864"/>
    <w:rsid w:val="003279A4"/>
    <w:rsid w:val="0033064E"/>
    <w:rsid w:val="00331A9C"/>
    <w:rsid w:val="00332F19"/>
    <w:rsid w:val="00333485"/>
    <w:rsid w:val="00333504"/>
    <w:rsid w:val="00333706"/>
    <w:rsid w:val="003346CC"/>
    <w:rsid w:val="003351B1"/>
    <w:rsid w:val="0033536F"/>
    <w:rsid w:val="00335BC5"/>
    <w:rsid w:val="00336835"/>
    <w:rsid w:val="00336B01"/>
    <w:rsid w:val="00337690"/>
    <w:rsid w:val="00340564"/>
    <w:rsid w:val="00340B87"/>
    <w:rsid w:val="003414A8"/>
    <w:rsid w:val="00341669"/>
    <w:rsid w:val="00342C21"/>
    <w:rsid w:val="00343689"/>
    <w:rsid w:val="00343EA3"/>
    <w:rsid w:val="003447A4"/>
    <w:rsid w:val="00344B5F"/>
    <w:rsid w:val="00344DDA"/>
    <w:rsid w:val="003470C1"/>
    <w:rsid w:val="003472A6"/>
    <w:rsid w:val="00347335"/>
    <w:rsid w:val="003507A2"/>
    <w:rsid w:val="00350931"/>
    <w:rsid w:val="00350D71"/>
    <w:rsid w:val="00350EB5"/>
    <w:rsid w:val="00350F4C"/>
    <w:rsid w:val="003514A5"/>
    <w:rsid w:val="0035155F"/>
    <w:rsid w:val="00351583"/>
    <w:rsid w:val="0035264E"/>
    <w:rsid w:val="00352BE0"/>
    <w:rsid w:val="003530A2"/>
    <w:rsid w:val="00353966"/>
    <w:rsid w:val="00353D22"/>
    <w:rsid w:val="00354F70"/>
    <w:rsid w:val="00355400"/>
    <w:rsid w:val="00355AE6"/>
    <w:rsid w:val="00355B8C"/>
    <w:rsid w:val="00355FBC"/>
    <w:rsid w:val="003560D2"/>
    <w:rsid w:val="003566BC"/>
    <w:rsid w:val="003566D1"/>
    <w:rsid w:val="00356827"/>
    <w:rsid w:val="00357A5D"/>
    <w:rsid w:val="00360C53"/>
    <w:rsid w:val="00361382"/>
    <w:rsid w:val="00361C64"/>
    <w:rsid w:val="0036307C"/>
    <w:rsid w:val="0036333D"/>
    <w:rsid w:val="00363DDF"/>
    <w:rsid w:val="00364CC9"/>
    <w:rsid w:val="00365346"/>
    <w:rsid w:val="003659DD"/>
    <w:rsid w:val="00366FEA"/>
    <w:rsid w:val="00367AD0"/>
    <w:rsid w:val="00370CE0"/>
    <w:rsid w:val="00370DBC"/>
    <w:rsid w:val="00371946"/>
    <w:rsid w:val="00371EF5"/>
    <w:rsid w:val="00372D01"/>
    <w:rsid w:val="00373B6C"/>
    <w:rsid w:val="003752D1"/>
    <w:rsid w:val="00375DF8"/>
    <w:rsid w:val="00376050"/>
    <w:rsid w:val="00376B94"/>
    <w:rsid w:val="003773E2"/>
    <w:rsid w:val="00380683"/>
    <w:rsid w:val="00382981"/>
    <w:rsid w:val="0038397D"/>
    <w:rsid w:val="003839CD"/>
    <w:rsid w:val="0038493F"/>
    <w:rsid w:val="00385048"/>
    <w:rsid w:val="0038545E"/>
    <w:rsid w:val="003857A1"/>
    <w:rsid w:val="00386712"/>
    <w:rsid w:val="00386AD5"/>
    <w:rsid w:val="00386F15"/>
    <w:rsid w:val="003901B4"/>
    <w:rsid w:val="00390A39"/>
    <w:rsid w:val="00392337"/>
    <w:rsid w:val="003927A4"/>
    <w:rsid w:val="003935F8"/>
    <w:rsid w:val="00393622"/>
    <w:rsid w:val="00394806"/>
    <w:rsid w:val="00397159"/>
    <w:rsid w:val="00397647"/>
    <w:rsid w:val="00397FF3"/>
    <w:rsid w:val="003A0000"/>
    <w:rsid w:val="003A07DF"/>
    <w:rsid w:val="003A0A36"/>
    <w:rsid w:val="003A0D47"/>
    <w:rsid w:val="003A20D4"/>
    <w:rsid w:val="003A2578"/>
    <w:rsid w:val="003A26B7"/>
    <w:rsid w:val="003A2957"/>
    <w:rsid w:val="003A35DA"/>
    <w:rsid w:val="003A39C1"/>
    <w:rsid w:val="003A42E2"/>
    <w:rsid w:val="003A4449"/>
    <w:rsid w:val="003A4DD6"/>
    <w:rsid w:val="003A5819"/>
    <w:rsid w:val="003A5DF0"/>
    <w:rsid w:val="003A6184"/>
    <w:rsid w:val="003A794E"/>
    <w:rsid w:val="003B0F6D"/>
    <w:rsid w:val="003B0F98"/>
    <w:rsid w:val="003B16BA"/>
    <w:rsid w:val="003B271A"/>
    <w:rsid w:val="003B2787"/>
    <w:rsid w:val="003B2D25"/>
    <w:rsid w:val="003B3B1E"/>
    <w:rsid w:val="003B3D23"/>
    <w:rsid w:val="003B6BC4"/>
    <w:rsid w:val="003B7874"/>
    <w:rsid w:val="003C051A"/>
    <w:rsid w:val="003C0619"/>
    <w:rsid w:val="003C0D52"/>
    <w:rsid w:val="003C0F2E"/>
    <w:rsid w:val="003C2A68"/>
    <w:rsid w:val="003C2AD8"/>
    <w:rsid w:val="003C38A3"/>
    <w:rsid w:val="003C3AD0"/>
    <w:rsid w:val="003C450D"/>
    <w:rsid w:val="003C4E06"/>
    <w:rsid w:val="003C6D41"/>
    <w:rsid w:val="003C71A7"/>
    <w:rsid w:val="003C7F06"/>
    <w:rsid w:val="003D05B8"/>
    <w:rsid w:val="003D075D"/>
    <w:rsid w:val="003D0A73"/>
    <w:rsid w:val="003D0D05"/>
    <w:rsid w:val="003D1423"/>
    <w:rsid w:val="003D1FD7"/>
    <w:rsid w:val="003D27F1"/>
    <w:rsid w:val="003D2CD0"/>
    <w:rsid w:val="003D3430"/>
    <w:rsid w:val="003D40E3"/>
    <w:rsid w:val="003D4C0D"/>
    <w:rsid w:val="003D4F9F"/>
    <w:rsid w:val="003D5ED3"/>
    <w:rsid w:val="003D624D"/>
    <w:rsid w:val="003D67C2"/>
    <w:rsid w:val="003D694A"/>
    <w:rsid w:val="003D6B77"/>
    <w:rsid w:val="003D7257"/>
    <w:rsid w:val="003D7A01"/>
    <w:rsid w:val="003E0AE6"/>
    <w:rsid w:val="003E208D"/>
    <w:rsid w:val="003E24DC"/>
    <w:rsid w:val="003E34C8"/>
    <w:rsid w:val="003E475D"/>
    <w:rsid w:val="003E4A09"/>
    <w:rsid w:val="003E5631"/>
    <w:rsid w:val="003E5845"/>
    <w:rsid w:val="003E5965"/>
    <w:rsid w:val="003E5A5A"/>
    <w:rsid w:val="003E5FB6"/>
    <w:rsid w:val="003E6103"/>
    <w:rsid w:val="003E6736"/>
    <w:rsid w:val="003E76EE"/>
    <w:rsid w:val="003F05ED"/>
    <w:rsid w:val="003F09A2"/>
    <w:rsid w:val="003F12AE"/>
    <w:rsid w:val="003F164D"/>
    <w:rsid w:val="003F31F6"/>
    <w:rsid w:val="003F4F0E"/>
    <w:rsid w:val="003F5024"/>
    <w:rsid w:val="003F5753"/>
    <w:rsid w:val="003F7D08"/>
    <w:rsid w:val="00401162"/>
    <w:rsid w:val="004022FD"/>
    <w:rsid w:val="00403065"/>
    <w:rsid w:val="004032FE"/>
    <w:rsid w:val="00403884"/>
    <w:rsid w:val="00403B47"/>
    <w:rsid w:val="00403BC2"/>
    <w:rsid w:val="004042A4"/>
    <w:rsid w:val="00404CCB"/>
    <w:rsid w:val="00406C72"/>
    <w:rsid w:val="00407A28"/>
    <w:rsid w:val="00407CCE"/>
    <w:rsid w:val="00411DA7"/>
    <w:rsid w:val="00412FBD"/>
    <w:rsid w:val="00412FD0"/>
    <w:rsid w:val="00413BF3"/>
    <w:rsid w:val="00414B0B"/>
    <w:rsid w:val="00415193"/>
    <w:rsid w:val="00415908"/>
    <w:rsid w:val="00416A8C"/>
    <w:rsid w:val="00420173"/>
    <w:rsid w:val="00420636"/>
    <w:rsid w:val="004222CE"/>
    <w:rsid w:val="00422935"/>
    <w:rsid w:val="00422A81"/>
    <w:rsid w:val="0042308E"/>
    <w:rsid w:val="004230C1"/>
    <w:rsid w:val="004235F0"/>
    <w:rsid w:val="00423ED7"/>
    <w:rsid w:val="00424B61"/>
    <w:rsid w:val="00424CB4"/>
    <w:rsid w:val="004260C6"/>
    <w:rsid w:val="00427CBC"/>
    <w:rsid w:val="00430E61"/>
    <w:rsid w:val="00431782"/>
    <w:rsid w:val="00431BC6"/>
    <w:rsid w:val="00431BDE"/>
    <w:rsid w:val="00432FAC"/>
    <w:rsid w:val="0043329B"/>
    <w:rsid w:val="00433DDF"/>
    <w:rsid w:val="00434D73"/>
    <w:rsid w:val="004351CF"/>
    <w:rsid w:val="00435DBC"/>
    <w:rsid w:val="00437150"/>
    <w:rsid w:val="00437232"/>
    <w:rsid w:val="0043746A"/>
    <w:rsid w:val="00437470"/>
    <w:rsid w:val="0044081F"/>
    <w:rsid w:val="00440B81"/>
    <w:rsid w:val="00440E5A"/>
    <w:rsid w:val="0044223B"/>
    <w:rsid w:val="004423F5"/>
    <w:rsid w:val="0044283B"/>
    <w:rsid w:val="00442C28"/>
    <w:rsid w:val="00443925"/>
    <w:rsid w:val="00444358"/>
    <w:rsid w:val="00445F69"/>
    <w:rsid w:val="004463AF"/>
    <w:rsid w:val="0044656F"/>
    <w:rsid w:val="004469B2"/>
    <w:rsid w:val="00447894"/>
    <w:rsid w:val="00447DB6"/>
    <w:rsid w:val="004500DA"/>
    <w:rsid w:val="00451E43"/>
    <w:rsid w:val="004527EF"/>
    <w:rsid w:val="00452864"/>
    <w:rsid w:val="00454716"/>
    <w:rsid w:val="00454E87"/>
    <w:rsid w:val="00455C26"/>
    <w:rsid w:val="00455D5F"/>
    <w:rsid w:val="004570E4"/>
    <w:rsid w:val="0045715A"/>
    <w:rsid w:val="00457173"/>
    <w:rsid w:val="004571FF"/>
    <w:rsid w:val="00457D73"/>
    <w:rsid w:val="00457FEC"/>
    <w:rsid w:val="004600CC"/>
    <w:rsid w:val="004601B7"/>
    <w:rsid w:val="004607F9"/>
    <w:rsid w:val="00460C9B"/>
    <w:rsid w:val="004616D9"/>
    <w:rsid w:val="00461F83"/>
    <w:rsid w:val="00464C79"/>
    <w:rsid w:val="004651CF"/>
    <w:rsid w:val="00466E8E"/>
    <w:rsid w:val="004704C1"/>
    <w:rsid w:val="004706E0"/>
    <w:rsid w:val="00470709"/>
    <w:rsid w:val="004707D4"/>
    <w:rsid w:val="004709C4"/>
    <w:rsid w:val="00470A15"/>
    <w:rsid w:val="00470B80"/>
    <w:rsid w:val="00470E15"/>
    <w:rsid w:val="00470E4C"/>
    <w:rsid w:val="00471271"/>
    <w:rsid w:val="00471330"/>
    <w:rsid w:val="004718D1"/>
    <w:rsid w:val="004719F5"/>
    <w:rsid w:val="00472709"/>
    <w:rsid w:val="0047385E"/>
    <w:rsid w:val="00473D23"/>
    <w:rsid w:val="004751FC"/>
    <w:rsid w:val="004753CF"/>
    <w:rsid w:val="004757E5"/>
    <w:rsid w:val="00475B11"/>
    <w:rsid w:val="00481C8B"/>
    <w:rsid w:val="00481EB0"/>
    <w:rsid w:val="004822F2"/>
    <w:rsid w:val="00482DA9"/>
    <w:rsid w:val="0048409F"/>
    <w:rsid w:val="004843CD"/>
    <w:rsid w:val="004845DC"/>
    <w:rsid w:val="004853FB"/>
    <w:rsid w:val="00486595"/>
    <w:rsid w:val="0048695E"/>
    <w:rsid w:val="00486AFB"/>
    <w:rsid w:val="00486B72"/>
    <w:rsid w:val="00490014"/>
    <w:rsid w:val="004909C2"/>
    <w:rsid w:val="00490E33"/>
    <w:rsid w:val="00492AE7"/>
    <w:rsid w:val="004938A9"/>
    <w:rsid w:val="00494060"/>
    <w:rsid w:val="00494483"/>
    <w:rsid w:val="004944E6"/>
    <w:rsid w:val="004948BE"/>
    <w:rsid w:val="00494A1F"/>
    <w:rsid w:val="00494D5B"/>
    <w:rsid w:val="00495134"/>
    <w:rsid w:val="00495572"/>
    <w:rsid w:val="00495911"/>
    <w:rsid w:val="004972C0"/>
    <w:rsid w:val="0049753A"/>
    <w:rsid w:val="00497C74"/>
    <w:rsid w:val="004A12F4"/>
    <w:rsid w:val="004A228C"/>
    <w:rsid w:val="004A22DB"/>
    <w:rsid w:val="004A2FCF"/>
    <w:rsid w:val="004A3BB8"/>
    <w:rsid w:val="004A6400"/>
    <w:rsid w:val="004A667A"/>
    <w:rsid w:val="004B017C"/>
    <w:rsid w:val="004B0CAE"/>
    <w:rsid w:val="004B240E"/>
    <w:rsid w:val="004B4284"/>
    <w:rsid w:val="004B472E"/>
    <w:rsid w:val="004B4969"/>
    <w:rsid w:val="004B4C70"/>
    <w:rsid w:val="004B6736"/>
    <w:rsid w:val="004B69A4"/>
    <w:rsid w:val="004B792F"/>
    <w:rsid w:val="004C0ADA"/>
    <w:rsid w:val="004C1218"/>
    <w:rsid w:val="004C2466"/>
    <w:rsid w:val="004C34F4"/>
    <w:rsid w:val="004C3F3A"/>
    <w:rsid w:val="004C435E"/>
    <w:rsid w:val="004C4814"/>
    <w:rsid w:val="004C59BA"/>
    <w:rsid w:val="004C664C"/>
    <w:rsid w:val="004C6EBE"/>
    <w:rsid w:val="004C7EF9"/>
    <w:rsid w:val="004D0152"/>
    <w:rsid w:val="004D0404"/>
    <w:rsid w:val="004D04EA"/>
    <w:rsid w:val="004D0556"/>
    <w:rsid w:val="004D09C1"/>
    <w:rsid w:val="004D0A5A"/>
    <w:rsid w:val="004D1685"/>
    <w:rsid w:val="004D1CE8"/>
    <w:rsid w:val="004D274A"/>
    <w:rsid w:val="004D27E9"/>
    <w:rsid w:val="004D34A9"/>
    <w:rsid w:val="004D39F0"/>
    <w:rsid w:val="004D4679"/>
    <w:rsid w:val="004D5553"/>
    <w:rsid w:val="004D5966"/>
    <w:rsid w:val="004D616C"/>
    <w:rsid w:val="004D61F1"/>
    <w:rsid w:val="004D640E"/>
    <w:rsid w:val="004D6A4D"/>
    <w:rsid w:val="004D71BC"/>
    <w:rsid w:val="004D74DC"/>
    <w:rsid w:val="004D76C0"/>
    <w:rsid w:val="004D7A8A"/>
    <w:rsid w:val="004E027D"/>
    <w:rsid w:val="004E1252"/>
    <w:rsid w:val="004E13F0"/>
    <w:rsid w:val="004E172E"/>
    <w:rsid w:val="004E2752"/>
    <w:rsid w:val="004E2A7B"/>
    <w:rsid w:val="004E2D6D"/>
    <w:rsid w:val="004E35CA"/>
    <w:rsid w:val="004E4148"/>
    <w:rsid w:val="004E4760"/>
    <w:rsid w:val="004E4ED8"/>
    <w:rsid w:val="004E599D"/>
    <w:rsid w:val="004E5F8D"/>
    <w:rsid w:val="004E7422"/>
    <w:rsid w:val="004E7E25"/>
    <w:rsid w:val="004F0A0F"/>
    <w:rsid w:val="004F0B4F"/>
    <w:rsid w:val="004F1384"/>
    <w:rsid w:val="004F1C3E"/>
    <w:rsid w:val="004F2850"/>
    <w:rsid w:val="004F302D"/>
    <w:rsid w:val="004F37FE"/>
    <w:rsid w:val="004F3EA9"/>
    <w:rsid w:val="004F4DB4"/>
    <w:rsid w:val="004F51C8"/>
    <w:rsid w:val="004F5223"/>
    <w:rsid w:val="004F5487"/>
    <w:rsid w:val="004F6A0F"/>
    <w:rsid w:val="004F77DF"/>
    <w:rsid w:val="004F7B33"/>
    <w:rsid w:val="004F7C5C"/>
    <w:rsid w:val="004F7E46"/>
    <w:rsid w:val="00500062"/>
    <w:rsid w:val="00500CC8"/>
    <w:rsid w:val="00500DAA"/>
    <w:rsid w:val="00501BA5"/>
    <w:rsid w:val="00501E65"/>
    <w:rsid w:val="00501F6A"/>
    <w:rsid w:val="0050206D"/>
    <w:rsid w:val="005020F0"/>
    <w:rsid w:val="00502124"/>
    <w:rsid w:val="005028F6"/>
    <w:rsid w:val="0050463F"/>
    <w:rsid w:val="00505B51"/>
    <w:rsid w:val="00510519"/>
    <w:rsid w:val="00511C6B"/>
    <w:rsid w:val="00512A87"/>
    <w:rsid w:val="00513D1F"/>
    <w:rsid w:val="00514AB6"/>
    <w:rsid w:val="0051518A"/>
    <w:rsid w:val="005157C1"/>
    <w:rsid w:val="005159E5"/>
    <w:rsid w:val="005164D7"/>
    <w:rsid w:val="00516E05"/>
    <w:rsid w:val="00517531"/>
    <w:rsid w:val="00517A06"/>
    <w:rsid w:val="00517B0A"/>
    <w:rsid w:val="00520D9C"/>
    <w:rsid w:val="00521626"/>
    <w:rsid w:val="0052163A"/>
    <w:rsid w:val="00521903"/>
    <w:rsid w:val="00522767"/>
    <w:rsid w:val="00522EDA"/>
    <w:rsid w:val="0052308A"/>
    <w:rsid w:val="005230B0"/>
    <w:rsid w:val="005237D3"/>
    <w:rsid w:val="0052411F"/>
    <w:rsid w:val="00525031"/>
    <w:rsid w:val="005252BF"/>
    <w:rsid w:val="00526072"/>
    <w:rsid w:val="00526A30"/>
    <w:rsid w:val="00527CD3"/>
    <w:rsid w:val="005312B1"/>
    <w:rsid w:val="00531571"/>
    <w:rsid w:val="00531A0B"/>
    <w:rsid w:val="005321D7"/>
    <w:rsid w:val="005324F1"/>
    <w:rsid w:val="0053369A"/>
    <w:rsid w:val="00533B56"/>
    <w:rsid w:val="005344AF"/>
    <w:rsid w:val="00534EC1"/>
    <w:rsid w:val="00535207"/>
    <w:rsid w:val="00535711"/>
    <w:rsid w:val="00535D79"/>
    <w:rsid w:val="00535E46"/>
    <w:rsid w:val="00536456"/>
    <w:rsid w:val="0053652A"/>
    <w:rsid w:val="0053659B"/>
    <w:rsid w:val="0053686B"/>
    <w:rsid w:val="0053767E"/>
    <w:rsid w:val="00537C74"/>
    <w:rsid w:val="00540824"/>
    <w:rsid w:val="005433CE"/>
    <w:rsid w:val="005438C2"/>
    <w:rsid w:val="00543AF0"/>
    <w:rsid w:val="00544716"/>
    <w:rsid w:val="00545E95"/>
    <w:rsid w:val="005463D3"/>
    <w:rsid w:val="005473D8"/>
    <w:rsid w:val="00547DF7"/>
    <w:rsid w:val="0055037A"/>
    <w:rsid w:val="005510FD"/>
    <w:rsid w:val="0055149F"/>
    <w:rsid w:val="00551FE3"/>
    <w:rsid w:val="00552667"/>
    <w:rsid w:val="0055273E"/>
    <w:rsid w:val="00552787"/>
    <w:rsid w:val="00552851"/>
    <w:rsid w:val="0055429E"/>
    <w:rsid w:val="005546F2"/>
    <w:rsid w:val="00554927"/>
    <w:rsid w:val="0055565D"/>
    <w:rsid w:val="0055574C"/>
    <w:rsid w:val="00555ABB"/>
    <w:rsid w:val="00555CAD"/>
    <w:rsid w:val="00555DCB"/>
    <w:rsid w:val="00556995"/>
    <w:rsid w:val="0055772D"/>
    <w:rsid w:val="00557FBD"/>
    <w:rsid w:val="00560541"/>
    <w:rsid w:val="0056251D"/>
    <w:rsid w:val="005630DE"/>
    <w:rsid w:val="00563C24"/>
    <w:rsid w:val="005645F0"/>
    <w:rsid w:val="00564FE1"/>
    <w:rsid w:val="00565B51"/>
    <w:rsid w:val="005672E8"/>
    <w:rsid w:val="005673DD"/>
    <w:rsid w:val="0057027D"/>
    <w:rsid w:val="00570344"/>
    <w:rsid w:val="005707CA"/>
    <w:rsid w:val="005709EE"/>
    <w:rsid w:val="00570C06"/>
    <w:rsid w:val="00570C50"/>
    <w:rsid w:val="00570D2B"/>
    <w:rsid w:val="00570E65"/>
    <w:rsid w:val="00572122"/>
    <w:rsid w:val="00572A37"/>
    <w:rsid w:val="00572A5D"/>
    <w:rsid w:val="00575847"/>
    <w:rsid w:val="00575B91"/>
    <w:rsid w:val="00575E07"/>
    <w:rsid w:val="00576B49"/>
    <w:rsid w:val="00576C25"/>
    <w:rsid w:val="00577380"/>
    <w:rsid w:val="005779A2"/>
    <w:rsid w:val="005815A4"/>
    <w:rsid w:val="005819BB"/>
    <w:rsid w:val="00583AA8"/>
    <w:rsid w:val="00583DB8"/>
    <w:rsid w:val="00583F58"/>
    <w:rsid w:val="00584351"/>
    <w:rsid w:val="005849A6"/>
    <w:rsid w:val="00584A42"/>
    <w:rsid w:val="00585004"/>
    <w:rsid w:val="00586123"/>
    <w:rsid w:val="005866AC"/>
    <w:rsid w:val="00587E97"/>
    <w:rsid w:val="0059113B"/>
    <w:rsid w:val="005919B0"/>
    <w:rsid w:val="00591C24"/>
    <w:rsid w:val="00591FF4"/>
    <w:rsid w:val="00592BF2"/>
    <w:rsid w:val="00592F1A"/>
    <w:rsid w:val="00593834"/>
    <w:rsid w:val="00594E6F"/>
    <w:rsid w:val="0059524F"/>
    <w:rsid w:val="00596E84"/>
    <w:rsid w:val="005972AF"/>
    <w:rsid w:val="00597D0E"/>
    <w:rsid w:val="00597D9E"/>
    <w:rsid w:val="005A276F"/>
    <w:rsid w:val="005A2BFE"/>
    <w:rsid w:val="005A580A"/>
    <w:rsid w:val="005A6024"/>
    <w:rsid w:val="005A6739"/>
    <w:rsid w:val="005A7505"/>
    <w:rsid w:val="005B0C8F"/>
    <w:rsid w:val="005B0E26"/>
    <w:rsid w:val="005B1CB1"/>
    <w:rsid w:val="005B2FC7"/>
    <w:rsid w:val="005B443E"/>
    <w:rsid w:val="005B47EB"/>
    <w:rsid w:val="005B6030"/>
    <w:rsid w:val="005B6A67"/>
    <w:rsid w:val="005C0103"/>
    <w:rsid w:val="005C0D0D"/>
    <w:rsid w:val="005C1D64"/>
    <w:rsid w:val="005C2B6E"/>
    <w:rsid w:val="005C2C5F"/>
    <w:rsid w:val="005C2F3F"/>
    <w:rsid w:val="005C37B0"/>
    <w:rsid w:val="005C4618"/>
    <w:rsid w:val="005C49D0"/>
    <w:rsid w:val="005C57FA"/>
    <w:rsid w:val="005C5814"/>
    <w:rsid w:val="005C6A5D"/>
    <w:rsid w:val="005C7811"/>
    <w:rsid w:val="005C7E0E"/>
    <w:rsid w:val="005D0025"/>
    <w:rsid w:val="005D09B8"/>
    <w:rsid w:val="005D172F"/>
    <w:rsid w:val="005D1C63"/>
    <w:rsid w:val="005D2241"/>
    <w:rsid w:val="005D2AB9"/>
    <w:rsid w:val="005D2FC6"/>
    <w:rsid w:val="005D302B"/>
    <w:rsid w:val="005D3D32"/>
    <w:rsid w:val="005D463E"/>
    <w:rsid w:val="005D4A9A"/>
    <w:rsid w:val="005D52FA"/>
    <w:rsid w:val="005D5E25"/>
    <w:rsid w:val="005D64C4"/>
    <w:rsid w:val="005D6537"/>
    <w:rsid w:val="005D6B8B"/>
    <w:rsid w:val="005D6F4D"/>
    <w:rsid w:val="005D6FAC"/>
    <w:rsid w:val="005D705E"/>
    <w:rsid w:val="005D74B6"/>
    <w:rsid w:val="005D74C4"/>
    <w:rsid w:val="005D7965"/>
    <w:rsid w:val="005D7DF3"/>
    <w:rsid w:val="005E0695"/>
    <w:rsid w:val="005E073D"/>
    <w:rsid w:val="005E0991"/>
    <w:rsid w:val="005E20D7"/>
    <w:rsid w:val="005E24DB"/>
    <w:rsid w:val="005E2535"/>
    <w:rsid w:val="005E2552"/>
    <w:rsid w:val="005E261A"/>
    <w:rsid w:val="005E2AB9"/>
    <w:rsid w:val="005E2D59"/>
    <w:rsid w:val="005E3023"/>
    <w:rsid w:val="005E377F"/>
    <w:rsid w:val="005E3C4E"/>
    <w:rsid w:val="005E3E6B"/>
    <w:rsid w:val="005E43D7"/>
    <w:rsid w:val="005E4C72"/>
    <w:rsid w:val="005E4EA4"/>
    <w:rsid w:val="005E5BD3"/>
    <w:rsid w:val="005E6329"/>
    <w:rsid w:val="005E753F"/>
    <w:rsid w:val="005F02CF"/>
    <w:rsid w:val="005F0884"/>
    <w:rsid w:val="005F0B13"/>
    <w:rsid w:val="005F0D95"/>
    <w:rsid w:val="005F2052"/>
    <w:rsid w:val="005F241E"/>
    <w:rsid w:val="005F328B"/>
    <w:rsid w:val="005F4AA4"/>
    <w:rsid w:val="005F5571"/>
    <w:rsid w:val="005F5AE0"/>
    <w:rsid w:val="005F5C1A"/>
    <w:rsid w:val="005F5C73"/>
    <w:rsid w:val="005F5E83"/>
    <w:rsid w:val="005F608E"/>
    <w:rsid w:val="005F62DB"/>
    <w:rsid w:val="005F6878"/>
    <w:rsid w:val="005F76F5"/>
    <w:rsid w:val="00601370"/>
    <w:rsid w:val="00601D14"/>
    <w:rsid w:val="00602556"/>
    <w:rsid w:val="00603E71"/>
    <w:rsid w:val="006044DC"/>
    <w:rsid w:val="006047D7"/>
    <w:rsid w:val="00605C52"/>
    <w:rsid w:val="00607021"/>
    <w:rsid w:val="0061002D"/>
    <w:rsid w:val="006120C2"/>
    <w:rsid w:val="00612424"/>
    <w:rsid w:val="00613624"/>
    <w:rsid w:val="00613A74"/>
    <w:rsid w:val="00613CF1"/>
    <w:rsid w:val="00614980"/>
    <w:rsid w:val="006151F5"/>
    <w:rsid w:val="0061577F"/>
    <w:rsid w:val="006158E5"/>
    <w:rsid w:val="006164C6"/>
    <w:rsid w:val="00616693"/>
    <w:rsid w:val="006172C9"/>
    <w:rsid w:val="00620535"/>
    <w:rsid w:val="00620684"/>
    <w:rsid w:val="00620F62"/>
    <w:rsid w:val="00621181"/>
    <w:rsid w:val="0062210B"/>
    <w:rsid w:val="0062249D"/>
    <w:rsid w:val="006229F7"/>
    <w:rsid w:val="006245C6"/>
    <w:rsid w:val="00624AFF"/>
    <w:rsid w:val="00624DF7"/>
    <w:rsid w:val="00625107"/>
    <w:rsid w:val="00625C61"/>
    <w:rsid w:val="00626F68"/>
    <w:rsid w:val="00627317"/>
    <w:rsid w:val="00627BA5"/>
    <w:rsid w:val="00627E6D"/>
    <w:rsid w:val="00630451"/>
    <w:rsid w:val="0063128C"/>
    <w:rsid w:val="0063197F"/>
    <w:rsid w:val="0063375C"/>
    <w:rsid w:val="00634284"/>
    <w:rsid w:val="00634E81"/>
    <w:rsid w:val="00635FEC"/>
    <w:rsid w:val="006367D9"/>
    <w:rsid w:val="00636916"/>
    <w:rsid w:val="00640EB6"/>
    <w:rsid w:val="00641153"/>
    <w:rsid w:val="006421DB"/>
    <w:rsid w:val="006432D4"/>
    <w:rsid w:val="0064409E"/>
    <w:rsid w:val="00644124"/>
    <w:rsid w:val="006445BB"/>
    <w:rsid w:val="00644B2A"/>
    <w:rsid w:val="00645977"/>
    <w:rsid w:val="00646658"/>
    <w:rsid w:val="00646E03"/>
    <w:rsid w:val="00647071"/>
    <w:rsid w:val="0064754B"/>
    <w:rsid w:val="0065108F"/>
    <w:rsid w:val="0065166A"/>
    <w:rsid w:val="00651C4B"/>
    <w:rsid w:val="00652AB8"/>
    <w:rsid w:val="00652AE0"/>
    <w:rsid w:val="0065354B"/>
    <w:rsid w:val="00653729"/>
    <w:rsid w:val="00653E30"/>
    <w:rsid w:val="00654738"/>
    <w:rsid w:val="006549C7"/>
    <w:rsid w:val="00654FDC"/>
    <w:rsid w:val="006550EA"/>
    <w:rsid w:val="00655103"/>
    <w:rsid w:val="0065597D"/>
    <w:rsid w:val="00655DE3"/>
    <w:rsid w:val="006575D5"/>
    <w:rsid w:val="00657F01"/>
    <w:rsid w:val="006600AE"/>
    <w:rsid w:val="00660410"/>
    <w:rsid w:val="00660689"/>
    <w:rsid w:val="00661557"/>
    <w:rsid w:val="00661714"/>
    <w:rsid w:val="00662259"/>
    <w:rsid w:val="00662335"/>
    <w:rsid w:val="00662F05"/>
    <w:rsid w:val="0066358A"/>
    <w:rsid w:val="00663759"/>
    <w:rsid w:val="0066415C"/>
    <w:rsid w:val="00665C88"/>
    <w:rsid w:val="00665DE3"/>
    <w:rsid w:val="00665DEE"/>
    <w:rsid w:val="00665FAB"/>
    <w:rsid w:val="006667A9"/>
    <w:rsid w:val="00666FBA"/>
    <w:rsid w:val="0066747F"/>
    <w:rsid w:val="00670017"/>
    <w:rsid w:val="0067086E"/>
    <w:rsid w:val="00670F77"/>
    <w:rsid w:val="00671134"/>
    <w:rsid w:val="00671838"/>
    <w:rsid w:val="00672024"/>
    <w:rsid w:val="00672BBD"/>
    <w:rsid w:val="00672C6C"/>
    <w:rsid w:val="00672F5C"/>
    <w:rsid w:val="00674544"/>
    <w:rsid w:val="00674D1E"/>
    <w:rsid w:val="00674D56"/>
    <w:rsid w:val="00675D69"/>
    <w:rsid w:val="00680045"/>
    <w:rsid w:val="006814B5"/>
    <w:rsid w:val="00681752"/>
    <w:rsid w:val="00681C3F"/>
    <w:rsid w:val="006822B1"/>
    <w:rsid w:val="00682893"/>
    <w:rsid w:val="00682C84"/>
    <w:rsid w:val="00683C1F"/>
    <w:rsid w:val="00683ED2"/>
    <w:rsid w:val="00684ECA"/>
    <w:rsid w:val="0068523E"/>
    <w:rsid w:val="00685642"/>
    <w:rsid w:val="00685717"/>
    <w:rsid w:val="0068686F"/>
    <w:rsid w:val="00686B9E"/>
    <w:rsid w:val="00686FA4"/>
    <w:rsid w:val="00687000"/>
    <w:rsid w:val="006900D8"/>
    <w:rsid w:val="006913F0"/>
    <w:rsid w:val="00691F5E"/>
    <w:rsid w:val="00693B24"/>
    <w:rsid w:val="00694320"/>
    <w:rsid w:val="00694C0B"/>
    <w:rsid w:val="00695477"/>
    <w:rsid w:val="006965DE"/>
    <w:rsid w:val="00696B55"/>
    <w:rsid w:val="00696CB9"/>
    <w:rsid w:val="00697168"/>
    <w:rsid w:val="0069764C"/>
    <w:rsid w:val="006A02C5"/>
    <w:rsid w:val="006A2202"/>
    <w:rsid w:val="006A23D3"/>
    <w:rsid w:val="006A23E9"/>
    <w:rsid w:val="006A249B"/>
    <w:rsid w:val="006A25E0"/>
    <w:rsid w:val="006A2915"/>
    <w:rsid w:val="006A2B2E"/>
    <w:rsid w:val="006A2DC2"/>
    <w:rsid w:val="006A37C4"/>
    <w:rsid w:val="006A4412"/>
    <w:rsid w:val="006A44E6"/>
    <w:rsid w:val="006A48D7"/>
    <w:rsid w:val="006A54B8"/>
    <w:rsid w:val="006A56DA"/>
    <w:rsid w:val="006A635D"/>
    <w:rsid w:val="006A66A2"/>
    <w:rsid w:val="006A6D77"/>
    <w:rsid w:val="006A7435"/>
    <w:rsid w:val="006A75CA"/>
    <w:rsid w:val="006B07A1"/>
    <w:rsid w:val="006B092D"/>
    <w:rsid w:val="006B09F0"/>
    <w:rsid w:val="006B0CA5"/>
    <w:rsid w:val="006B1404"/>
    <w:rsid w:val="006B1C80"/>
    <w:rsid w:val="006B214E"/>
    <w:rsid w:val="006B2419"/>
    <w:rsid w:val="006B3298"/>
    <w:rsid w:val="006B352E"/>
    <w:rsid w:val="006B43E0"/>
    <w:rsid w:val="006B4741"/>
    <w:rsid w:val="006B4B74"/>
    <w:rsid w:val="006B4B97"/>
    <w:rsid w:val="006B53C7"/>
    <w:rsid w:val="006B5AB1"/>
    <w:rsid w:val="006B6B99"/>
    <w:rsid w:val="006B713C"/>
    <w:rsid w:val="006C0067"/>
    <w:rsid w:val="006C2CBB"/>
    <w:rsid w:val="006C372B"/>
    <w:rsid w:val="006C3967"/>
    <w:rsid w:val="006C3AD9"/>
    <w:rsid w:val="006C3C25"/>
    <w:rsid w:val="006C3DC4"/>
    <w:rsid w:val="006C4582"/>
    <w:rsid w:val="006C47E8"/>
    <w:rsid w:val="006C53FE"/>
    <w:rsid w:val="006C6658"/>
    <w:rsid w:val="006C70BF"/>
    <w:rsid w:val="006C7F7D"/>
    <w:rsid w:val="006D0A3B"/>
    <w:rsid w:val="006D1FB3"/>
    <w:rsid w:val="006D290E"/>
    <w:rsid w:val="006D37B6"/>
    <w:rsid w:val="006D3FF3"/>
    <w:rsid w:val="006D4C5F"/>
    <w:rsid w:val="006D4D4F"/>
    <w:rsid w:val="006D4E8F"/>
    <w:rsid w:val="006D5B18"/>
    <w:rsid w:val="006D65CE"/>
    <w:rsid w:val="006D669A"/>
    <w:rsid w:val="006D6891"/>
    <w:rsid w:val="006D779E"/>
    <w:rsid w:val="006D79F5"/>
    <w:rsid w:val="006D7E31"/>
    <w:rsid w:val="006D7E98"/>
    <w:rsid w:val="006E0439"/>
    <w:rsid w:val="006E0AD5"/>
    <w:rsid w:val="006E1097"/>
    <w:rsid w:val="006E16E1"/>
    <w:rsid w:val="006E1746"/>
    <w:rsid w:val="006E1AFA"/>
    <w:rsid w:val="006E1FC1"/>
    <w:rsid w:val="006E2345"/>
    <w:rsid w:val="006E2945"/>
    <w:rsid w:val="006E299E"/>
    <w:rsid w:val="006E36F6"/>
    <w:rsid w:val="006E3707"/>
    <w:rsid w:val="006E3804"/>
    <w:rsid w:val="006E386A"/>
    <w:rsid w:val="006E3CE7"/>
    <w:rsid w:val="006E402F"/>
    <w:rsid w:val="006E4462"/>
    <w:rsid w:val="006E45A5"/>
    <w:rsid w:val="006E58C0"/>
    <w:rsid w:val="006E5B1C"/>
    <w:rsid w:val="006E614A"/>
    <w:rsid w:val="006E661E"/>
    <w:rsid w:val="006F0093"/>
    <w:rsid w:val="006F0569"/>
    <w:rsid w:val="006F0641"/>
    <w:rsid w:val="006F06D4"/>
    <w:rsid w:val="006F0DB0"/>
    <w:rsid w:val="006F130E"/>
    <w:rsid w:val="006F20A2"/>
    <w:rsid w:val="006F2835"/>
    <w:rsid w:val="006F2F53"/>
    <w:rsid w:val="006F2FC6"/>
    <w:rsid w:val="006F4270"/>
    <w:rsid w:val="006F4915"/>
    <w:rsid w:val="006F5546"/>
    <w:rsid w:val="006F57B8"/>
    <w:rsid w:val="006F5D76"/>
    <w:rsid w:val="006F613D"/>
    <w:rsid w:val="006F6438"/>
    <w:rsid w:val="006F7E96"/>
    <w:rsid w:val="007009DA"/>
    <w:rsid w:val="00701E6C"/>
    <w:rsid w:val="00701FA8"/>
    <w:rsid w:val="007020C4"/>
    <w:rsid w:val="00702A5E"/>
    <w:rsid w:val="007033E5"/>
    <w:rsid w:val="00703B3A"/>
    <w:rsid w:val="007047AB"/>
    <w:rsid w:val="00704EB1"/>
    <w:rsid w:val="00705285"/>
    <w:rsid w:val="007054EC"/>
    <w:rsid w:val="007062C9"/>
    <w:rsid w:val="00706C43"/>
    <w:rsid w:val="00706D88"/>
    <w:rsid w:val="0070764F"/>
    <w:rsid w:val="0071105B"/>
    <w:rsid w:val="00712C77"/>
    <w:rsid w:val="00713BA9"/>
    <w:rsid w:val="007144C8"/>
    <w:rsid w:val="00714AF9"/>
    <w:rsid w:val="00714D81"/>
    <w:rsid w:val="00716215"/>
    <w:rsid w:val="0071716A"/>
    <w:rsid w:val="00717825"/>
    <w:rsid w:val="00717D03"/>
    <w:rsid w:val="00720A08"/>
    <w:rsid w:val="00720B89"/>
    <w:rsid w:val="00720F1D"/>
    <w:rsid w:val="00722146"/>
    <w:rsid w:val="00723F87"/>
    <w:rsid w:val="00724E5C"/>
    <w:rsid w:val="00725F33"/>
    <w:rsid w:val="0072657D"/>
    <w:rsid w:val="00727747"/>
    <w:rsid w:val="0073011C"/>
    <w:rsid w:val="00730C50"/>
    <w:rsid w:val="00732055"/>
    <w:rsid w:val="00732466"/>
    <w:rsid w:val="00732493"/>
    <w:rsid w:val="00732C05"/>
    <w:rsid w:val="00732CBC"/>
    <w:rsid w:val="00732E21"/>
    <w:rsid w:val="00732F8D"/>
    <w:rsid w:val="00733964"/>
    <w:rsid w:val="00733B9C"/>
    <w:rsid w:val="00733FDB"/>
    <w:rsid w:val="00734E84"/>
    <w:rsid w:val="00735C12"/>
    <w:rsid w:val="00736863"/>
    <w:rsid w:val="00737275"/>
    <w:rsid w:val="00737545"/>
    <w:rsid w:val="00737DA3"/>
    <w:rsid w:val="0074020D"/>
    <w:rsid w:val="007409BE"/>
    <w:rsid w:val="00740B59"/>
    <w:rsid w:val="007415C1"/>
    <w:rsid w:val="00741741"/>
    <w:rsid w:val="0074191E"/>
    <w:rsid w:val="00742315"/>
    <w:rsid w:val="0074245B"/>
    <w:rsid w:val="0074282D"/>
    <w:rsid w:val="00742990"/>
    <w:rsid w:val="00743921"/>
    <w:rsid w:val="00744A71"/>
    <w:rsid w:val="007450EB"/>
    <w:rsid w:val="0074661F"/>
    <w:rsid w:val="00747E62"/>
    <w:rsid w:val="00750D88"/>
    <w:rsid w:val="00750DC3"/>
    <w:rsid w:val="00751B1D"/>
    <w:rsid w:val="00751BF9"/>
    <w:rsid w:val="0075295B"/>
    <w:rsid w:val="00752CBB"/>
    <w:rsid w:val="007530E8"/>
    <w:rsid w:val="00753351"/>
    <w:rsid w:val="00754222"/>
    <w:rsid w:val="007544CA"/>
    <w:rsid w:val="007548D0"/>
    <w:rsid w:val="00754CC3"/>
    <w:rsid w:val="00755BF6"/>
    <w:rsid w:val="00755DE6"/>
    <w:rsid w:val="007564F0"/>
    <w:rsid w:val="00756C13"/>
    <w:rsid w:val="00756FFE"/>
    <w:rsid w:val="007573A4"/>
    <w:rsid w:val="00757461"/>
    <w:rsid w:val="007576B8"/>
    <w:rsid w:val="007605D4"/>
    <w:rsid w:val="00760914"/>
    <w:rsid w:val="00760D92"/>
    <w:rsid w:val="00761725"/>
    <w:rsid w:val="00761C37"/>
    <w:rsid w:val="00762197"/>
    <w:rsid w:val="007627C5"/>
    <w:rsid w:val="00762D3F"/>
    <w:rsid w:val="0076383C"/>
    <w:rsid w:val="00763F38"/>
    <w:rsid w:val="00764495"/>
    <w:rsid w:val="00764D54"/>
    <w:rsid w:val="0076538F"/>
    <w:rsid w:val="00765C99"/>
    <w:rsid w:val="0076662E"/>
    <w:rsid w:val="00766771"/>
    <w:rsid w:val="00766856"/>
    <w:rsid w:val="007671A0"/>
    <w:rsid w:val="0076722D"/>
    <w:rsid w:val="00767342"/>
    <w:rsid w:val="00767493"/>
    <w:rsid w:val="007679B8"/>
    <w:rsid w:val="00767A13"/>
    <w:rsid w:val="00767BEB"/>
    <w:rsid w:val="0077043F"/>
    <w:rsid w:val="00770A84"/>
    <w:rsid w:val="00770AED"/>
    <w:rsid w:val="00771B99"/>
    <w:rsid w:val="00771C62"/>
    <w:rsid w:val="00772369"/>
    <w:rsid w:val="00773510"/>
    <w:rsid w:val="0077430E"/>
    <w:rsid w:val="00774607"/>
    <w:rsid w:val="007754C4"/>
    <w:rsid w:val="00776659"/>
    <w:rsid w:val="00776A45"/>
    <w:rsid w:val="007770AA"/>
    <w:rsid w:val="00777B30"/>
    <w:rsid w:val="00777B44"/>
    <w:rsid w:val="00780683"/>
    <w:rsid w:val="00780F08"/>
    <w:rsid w:val="007812A1"/>
    <w:rsid w:val="00781B53"/>
    <w:rsid w:val="00782393"/>
    <w:rsid w:val="00782D6F"/>
    <w:rsid w:val="00783BF6"/>
    <w:rsid w:val="00783CA3"/>
    <w:rsid w:val="00784B26"/>
    <w:rsid w:val="00784C2F"/>
    <w:rsid w:val="00785335"/>
    <w:rsid w:val="007859DC"/>
    <w:rsid w:val="00786628"/>
    <w:rsid w:val="00787541"/>
    <w:rsid w:val="007908CD"/>
    <w:rsid w:val="0079134B"/>
    <w:rsid w:val="00791491"/>
    <w:rsid w:val="00791541"/>
    <w:rsid w:val="00792376"/>
    <w:rsid w:val="007924F2"/>
    <w:rsid w:val="00792C24"/>
    <w:rsid w:val="00793CF4"/>
    <w:rsid w:val="00795597"/>
    <w:rsid w:val="007959EA"/>
    <w:rsid w:val="00795D49"/>
    <w:rsid w:val="007964A8"/>
    <w:rsid w:val="00796C85"/>
    <w:rsid w:val="00797195"/>
    <w:rsid w:val="00797926"/>
    <w:rsid w:val="00797DD8"/>
    <w:rsid w:val="007A00E9"/>
    <w:rsid w:val="007A0370"/>
    <w:rsid w:val="007A0582"/>
    <w:rsid w:val="007A06AF"/>
    <w:rsid w:val="007A0DFD"/>
    <w:rsid w:val="007A0F29"/>
    <w:rsid w:val="007A0FAB"/>
    <w:rsid w:val="007A1DC9"/>
    <w:rsid w:val="007A24AB"/>
    <w:rsid w:val="007A5283"/>
    <w:rsid w:val="007A5566"/>
    <w:rsid w:val="007A5604"/>
    <w:rsid w:val="007A5A4A"/>
    <w:rsid w:val="007A5AC7"/>
    <w:rsid w:val="007A659F"/>
    <w:rsid w:val="007A6B0F"/>
    <w:rsid w:val="007B00F5"/>
    <w:rsid w:val="007B03CC"/>
    <w:rsid w:val="007B059A"/>
    <w:rsid w:val="007B0F01"/>
    <w:rsid w:val="007B0FFA"/>
    <w:rsid w:val="007B16F0"/>
    <w:rsid w:val="007B31D4"/>
    <w:rsid w:val="007B33B3"/>
    <w:rsid w:val="007B3E3E"/>
    <w:rsid w:val="007B42B0"/>
    <w:rsid w:val="007B4601"/>
    <w:rsid w:val="007B4E3B"/>
    <w:rsid w:val="007B4F1E"/>
    <w:rsid w:val="007B5946"/>
    <w:rsid w:val="007B5FFC"/>
    <w:rsid w:val="007B6401"/>
    <w:rsid w:val="007B74A2"/>
    <w:rsid w:val="007B785D"/>
    <w:rsid w:val="007C0016"/>
    <w:rsid w:val="007C0043"/>
    <w:rsid w:val="007C026F"/>
    <w:rsid w:val="007C2C42"/>
    <w:rsid w:val="007C34A9"/>
    <w:rsid w:val="007C4440"/>
    <w:rsid w:val="007C4FAE"/>
    <w:rsid w:val="007C5B3C"/>
    <w:rsid w:val="007C5CF9"/>
    <w:rsid w:val="007C6221"/>
    <w:rsid w:val="007C65B7"/>
    <w:rsid w:val="007C6CD4"/>
    <w:rsid w:val="007C7D03"/>
    <w:rsid w:val="007D0ABF"/>
    <w:rsid w:val="007D131B"/>
    <w:rsid w:val="007D16EB"/>
    <w:rsid w:val="007D216C"/>
    <w:rsid w:val="007D255E"/>
    <w:rsid w:val="007D349F"/>
    <w:rsid w:val="007D3815"/>
    <w:rsid w:val="007D5AC9"/>
    <w:rsid w:val="007D6DC8"/>
    <w:rsid w:val="007D7305"/>
    <w:rsid w:val="007D789D"/>
    <w:rsid w:val="007D7E53"/>
    <w:rsid w:val="007D7EAF"/>
    <w:rsid w:val="007E08FE"/>
    <w:rsid w:val="007E0E71"/>
    <w:rsid w:val="007E1044"/>
    <w:rsid w:val="007E1999"/>
    <w:rsid w:val="007E284D"/>
    <w:rsid w:val="007E2F1B"/>
    <w:rsid w:val="007E323A"/>
    <w:rsid w:val="007E3901"/>
    <w:rsid w:val="007E3C19"/>
    <w:rsid w:val="007E526F"/>
    <w:rsid w:val="007E5650"/>
    <w:rsid w:val="007E688F"/>
    <w:rsid w:val="007E71C2"/>
    <w:rsid w:val="007E7803"/>
    <w:rsid w:val="007E7C3D"/>
    <w:rsid w:val="007F0BA7"/>
    <w:rsid w:val="007F1A0F"/>
    <w:rsid w:val="007F2154"/>
    <w:rsid w:val="007F2237"/>
    <w:rsid w:val="007F4E79"/>
    <w:rsid w:val="007F512F"/>
    <w:rsid w:val="007F740D"/>
    <w:rsid w:val="007F7C77"/>
    <w:rsid w:val="0080141C"/>
    <w:rsid w:val="00805653"/>
    <w:rsid w:val="00806488"/>
    <w:rsid w:val="0080693A"/>
    <w:rsid w:val="00807BFF"/>
    <w:rsid w:val="00810BFB"/>
    <w:rsid w:val="008110D2"/>
    <w:rsid w:val="0081112D"/>
    <w:rsid w:val="008114D4"/>
    <w:rsid w:val="00812081"/>
    <w:rsid w:val="008121B6"/>
    <w:rsid w:val="0081238E"/>
    <w:rsid w:val="008125FF"/>
    <w:rsid w:val="00812E03"/>
    <w:rsid w:val="00812F1F"/>
    <w:rsid w:val="00813472"/>
    <w:rsid w:val="008139C5"/>
    <w:rsid w:val="008139D3"/>
    <w:rsid w:val="00813C8B"/>
    <w:rsid w:val="00813D15"/>
    <w:rsid w:val="00814681"/>
    <w:rsid w:val="008151B5"/>
    <w:rsid w:val="00815F21"/>
    <w:rsid w:val="008178CC"/>
    <w:rsid w:val="00817F85"/>
    <w:rsid w:val="0082127F"/>
    <w:rsid w:val="008218FD"/>
    <w:rsid w:val="00821951"/>
    <w:rsid w:val="00821C61"/>
    <w:rsid w:val="00822373"/>
    <w:rsid w:val="008223F4"/>
    <w:rsid w:val="0082267B"/>
    <w:rsid w:val="00822B81"/>
    <w:rsid w:val="008236B7"/>
    <w:rsid w:val="00825544"/>
    <w:rsid w:val="00825E42"/>
    <w:rsid w:val="00826350"/>
    <w:rsid w:val="00826409"/>
    <w:rsid w:val="00826CB3"/>
    <w:rsid w:val="008270EC"/>
    <w:rsid w:val="00832026"/>
    <w:rsid w:val="00832B5D"/>
    <w:rsid w:val="00832F7D"/>
    <w:rsid w:val="008337A7"/>
    <w:rsid w:val="00834220"/>
    <w:rsid w:val="0083467B"/>
    <w:rsid w:val="0083475B"/>
    <w:rsid w:val="0083536A"/>
    <w:rsid w:val="00835651"/>
    <w:rsid w:val="00835C16"/>
    <w:rsid w:val="008362EF"/>
    <w:rsid w:val="00836549"/>
    <w:rsid w:val="00837593"/>
    <w:rsid w:val="008379D0"/>
    <w:rsid w:val="00837A61"/>
    <w:rsid w:val="008400A6"/>
    <w:rsid w:val="00840FDD"/>
    <w:rsid w:val="008412BD"/>
    <w:rsid w:val="00841743"/>
    <w:rsid w:val="00841C72"/>
    <w:rsid w:val="00841ECB"/>
    <w:rsid w:val="008427C9"/>
    <w:rsid w:val="00842C46"/>
    <w:rsid w:val="00843FBB"/>
    <w:rsid w:val="00844DC8"/>
    <w:rsid w:val="0084511B"/>
    <w:rsid w:val="0084527A"/>
    <w:rsid w:val="008460F5"/>
    <w:rsid w:val="00846831"/>
    <w:rsid w:val="00846FC1"/>
    <w:rsid w:val="008476F5"/>
    <w:rsid w:val="00847E71"/>
    <w:rsid w:val="008505EC"/>
    <w:rsid w:val="0085151B"/>
    <w:rsid w:val="00851B8E"/>
    <w:rsid w:val="0085237B"/>
    <w:rsid w:val="0085305A"/>
    <w:rsid w:val="0085359F"/>
    <w:rsid w:val="00853784"/>
    <w:rsid w:val="00853A6A"/>
    <w:rsid w:val="00854743"/>
    <w:rsid w:val="00855D63"/>
    <w:rsid w:val="00856309"/>
    <w:rsid w:val="008569F9"/>
    <w:rsid w:val="00856F49"/>
    <w:rsid w:val="00860644"/>
    <w:rsid w:val="00861560"/>
    <w:rsid w:val="00861F1E"/>
    <w:rsid w:val="00861FB8"/>
    <w:rsid w:val="0086200B"/>
    <w:rsid w:val="0086238C"/>
    <w:rsid w:val="00862EF9"/>
    <w:rsid w:val="00863C54"/>
    <w:rsid w:val="00865040"/>
    <w:rsid w:val="0086518C"/>
    <w:rsid w:val="008667C5"/>
    <w:rsid w:val="00866F08"/>
    <w:rsid w:val="008677D3"/>
    <w:rsid w:val="00867A89"/>
    <w:rsid w:val="00867CB3"/>
    <w:rsid w:val="00870975"/>
    <w:rsid w:val="00870DDF"/>
    <w:rsid w:val="00871D41"/>
    <w:rsid w:val="0087265B"/>
    <w:rsid w:val="0087277F"/>
    <w:rsid w:val="00872850"/>
    <w:rsid w:val="00872D6C"/>
    <w:rsid w:val="008736CE"/>
    <w:rsid w:val="00873BAA"/>
    <w:rsid w:val="008748B9"/>
    <w:rsid w:val="008749A1"/>
    <w:rsid w:val="00875ED5"/>
    <w:rsid w:val="00876087"/>
    <w:rsid w:val="00876090"/>
    <w:rsid w:val="00876285"/>
    <w:rsid w:val="0087685C"/>
    <w:rsid w:val="00876C9A"/>
    <w:rsid w:val="0087726F"/>
    <w:rsid w:val="00877BAB"/>
    <w:rsid w:val="00880351"/>
    <w:rsid w:val="00880626"/>
    <w:rsid w:val="00880898"/>
    <w:rsid w:val="00881DB5"/>
    <w:rsid w:val="00882653"/>
    <w:rsid w:val="00882A87"/>
    <w:rsid w:val="00882C07"/>
    <w:rsid w:val="00883009"/>
    <w:rsid w:val="008833A3"/>
    <w:rsid w:val="0088377E"/>
    <w:rsid w:val="008841E3"/>
    <w:rsid w:val="008843DF"/>
    <w:rsid w:val="00884545"/>
    <w:rsid w:val="008849B2"/>
    <w:rsid w:val="00884D2E"/>
    <w:rsid w:val="0088524A"/>
    <w:rsid w:val="0088541C"/>
    <w:rsid w:val="00887F16"/>
    <w:rsid w:val="008918F8"/>
    <w:rsid w:val="00891948"/>
    <w:rsid w:val="00892295"/>
    <w:rsid w:val="00892D42"/>
    <w:rsid w:val="008934F6"/>
    <w:rsid w:val="0089352C"/>
    <w:rsid w:val="00893797"/>
    <w:rsid w:val="00894653"/>
    <w:rsid w:val="008960A5"/>
    <w:rsid w:val="008968A9"/>
    <w:rsid w:val="00897C5A"/>
    <w:rsid w:val="008A0061"/>
    <w:rsid w:val="008A0B34"/>
    <w:rsid w:val="008A14DF"/>
    <w:rsid w:val="008A22F1"/>
    <w:rsid w:val="008A3051"/>
    <w:rsid w:val="008A3B5D"/>
    <w:rsid w:val="008A41B8"/>
    <w:rsid w:val="008A4714"/>
    <w:rsid w:val="008A4F2E"/>
    <w:rsid w:val="008A6798"/>
    <w:rsid w:val="008A6B3E"/>
    <w:rsid w:val="008A73DA"/>
    <w:rsid w:val="008A76BA"/>
    <w:rsid w:val="008A7BF0"/>
    <w:rsid w:val="008A7ED0"/>
    <w:rsid w:val="008A7FF6"/>
    <w:rsid w:val="008B0190"/>
    <w:rsid w:val="008B14E0"/>
    <w:rsid w:val="008B40E8"/>
    <w:rsid w:val="008B4572"/>
    <w:rsid w:val="008B46F2"/>
    <w:rsid w:val="008B60AB"/>
    <w:rsid w:val="008B67E4"/>
    <w:rsid w:val="008B6AD0"/>
    <w:rsid w:val="008B6D54"/>
    <w:rsid w:val="008B6DD3"/>
    <w:rsid w:val="008B74F9"/>
    <w:rsid w:val="008C0894"/>
    <w:rsid w:val="008C0CF5"/>
    <w:rsid w:val="008C0E9A"/>
    <w:rsid w:val="008C1B64"/>
    <w:rsid w:val="008C22D7"/>
    <w:rsid w:val="008C2411"/>
    <w:rsid w:val="008C26CC"/>
    <w:rsid w:val="008C2757"/>
    <w:rsid w:val="008C414C"/>
    <w:rsid w:val="008C47C6"/>
    <w:rsid w:val="008C4C7F"/>
    <w:rsid w:val="008C5ABB"/>
    <w:rsid w:val="008C6274"/>
    <w:rsid w:val="008C696A"/>
    <w:rsid w:val="008C6AF6"/>
    <w:rsid w:val="008C6D43"/>
    <w:rsid w:val="008C7AB9"/>
    <w:rsid w:val="008C7B78"/>
    <w:rsid w:val="008D05B6"/>
    <w:rsid w:val="008D124C"/>
    <w:rsid w:val="008D1A32"/>
    <w:rsid w:val="008D3013"/>
    <w:rsid w:val="008D30B7"/>
    <w:rsid w:val="008D3F82"/>
    <w:rsid w:val="008D4A33"/>
    <w:rsid w:val="008D5352"/>
    <w:rsid w:val="008D59A5"/>
    <w:rsid w:val="008D6195"/>
    <w:rsid w:val="008D63E6"/>
    <w:rsid w:val="008D7C4A"/>
    <w:rsid w:val="008E096B"/>
    <w:rsid w:val="008E0D00"/>
    <w:rsid w:val="008E10D9"/>
    <w:rsid w:val="008E203D"/>
    <w:rsid w:val="008E3DB8"/>
    <w:rsid w:val="008E5F46"/>
    <w:rsid w:val="008E6037"/>
    <w:rsid w:val="008E68DA"/>
    <w:rsid w:val="008E6C72"/>
    <w:rsid w:val="008E7309"/>
    <w:rsid w:val="008F0F51"/>
    <w:rsid w:val="008F1338"/>
    <w:rsid w:val="008F1C4A"/>
    <w:rsid w:val="008F20D9"/>
    <w:rsid w:val="008F3569"/>
    <w:rsid w:val="008F3C65"/>
    <w:rsid w:val="008F4445"/>
    <w:rsid w:val="008F4EF7"/>
    <w:rsid w:val="008F56F9"/>
    <w:rsid w:val="008F6868"/>
    <w:rsid w:val="008F6E23"/>
    <w:rsid w:val="008F6F59"/>
    <w:rsid w:val="008F744A"/>
    <w:rsid w:val="008F79F7"/>
    <w:rsid w:val="009001D1"/>
    <w:rsid w:val="00900352"/>
    <w:rsid w:val="00900C5C"/>
    <w:rsid w:val="009016D0"/>
    <w:rsid w:val="00903871"/>
    <w:rsid w:val="009046A3"/>
    <w:rsid w:val="00904B2F"/>
    <w:rsid w:val="00904BD0"/>
    <w:rsid w:val="00904EB1"/>
    <w:rsid w:val="009054C1"/>
    <w:rsid w:val="009058E7"/>
    <w:rsid w:val="00905F8A"/>
    <w:rsid w:val="00906D37"/>
    <w:rsid w:val="00907044"/>
    <w:rsid w:val="00907086"/>
    <w:rsid w:val="00907C84"/>
    <w:rsid w:val="00910255"/>
    <w:rsid w:val="00910703"/>
    <w:rsid w:val="00911066"/>
    <w:rsid w:val="00911A04"/>
    <w:rsid w:val="009133BC"/>
    <w:rsid w:val="009134A0"/>
    <w:rsid w:val="0091362E"/>
    <w:rsid w:val="0091449E"/>
    <w:rsid w:val="00914ACA"/>
    <w:rsid w:val="00915788"/>
    <w:rsid w:val="00916662"/>
    <w:rsid w:val="00917C3B"/>
    <w:rsid w:val="00917FD4"/>
    <w:rsid w:val="00921CD1"/>
    <w:rsid w:val="009223DF"/>
    <w:rsid w:val="00922C4C"/>
    <w:rsid w:val="009235DE"/>
    <w:rsid w:val="00925B55"/>
    <w:rsid w:val="009278AD"/>
    <w:rsid w:val="0092795A"/>
    <w:rsid w:val="009311B3"/>
    <w:rsid w:val="009315BB"/>
    <w:rsid w:val="00932FF7"/>
    <w:rsid w:val="009339B3"/>
    <w:rsid w:val="00933BEE"/>
    <w:rsid w:val="00933E4D"/>
    <w:rsid w:val="00934436"/>
    <w:rsid w:val="00934C94"/>
    <w:rsid w:val="0093515F"/>
    <w:rsid w:val="00936079"/>
    <w:rsid w:val="00936A67"/>
    <w:rsid w:val="00936DFF"/>
    <w:rsid w:val="00940977"/>
    <w:rsid w:val="00941C2C"/>
    <w:rsid w:val="00941EC6"/>
    <w:rsid w:val="009421F0"/>
    <w:rsid w:val="00943E21"/>
    <w:rsid w:val="00944116"/>
    <w:rsid w:val="00945086"/>
    <w:rsid w:val="009452A6"/>
    <w:rsid w:val="0094543F"/>
    <w:rsid w:val="00946CD8"/>
    <w:rsid w:val="00946FC7"/>
    <w:rsid w:val="00947A65"/>
    <w:rsid w:val="00947C12"/>
    <w:rsid w:val="00950322"/>
    <w:rsid w:val="00950B99"/>
    <w:rsid w:val="009529DE"/>
    <w:rsid w:val="00954406"/>
    <w:rsid w:val="00954B99"/>
    <w:rsid w:val="00954D32"/>
    <w:rsid w:val="00957273"/>
    <w:rsid w:val="00957ED5"/>
    <w:rsid w:val="00960778"/>
    <w:rsid w:val="00960B43"/>
    <w:rsid w:val="00961F9B"/>
    <w:rsid w:val="009622D8"/>
    <w:rsid w:val="009623D0"/>
    <w:rsid w:val="00962CFB"/>
    <w:rsid w:val="00963C5F"/>
    <w:rsid w:val="009642E7"/>
    <w:rsid w:val="00964B5D"/>
    <w:rsid w:val="009653CC"/>
    <w:rsid w:val="00965738"/>
    <w:rsid w:val="00965E10"/>
    <w:rsid w:val="009663BE"/>
    <w:rsid w:val="009670E9"/>
    <w:rsid w:val="009677F1"/>
    <w:rsid w:val="009710EF"/>
    <w:rsid w:val="0097168F"/>
    <w:rsid w:val="00971BA2"/>
    <w:rsid w:val="00971EB3"/>
    <w:rsid w:val="00972A4D"/>
    <w:rsid w:val="00972F17"/>
    <w:rsid w:val="00973DCF"/>
    <w:rsid w:val="0097400B"/>
    <w:rsid w:val="00975106"/>
    <w:rsid w:val="009759F1"/>
    <w:rsid w:val="00975AC7"/>
    <w:rsid w:val="00975CC4"/>
    <w:rsid w:val="00977396"/>
    <w:rsid w:val="00977D7F"/>
    <w:rsid w:val="00981858"/>
    <w:rsid w:val="00981A32"/>
    <w:rsid w:val="00982388"/>
    <w:rsid w:val="0098249F"/>
    <w:rsid w:val="009824BE"/>
    <w:rsid w:val="0098271B"/>
    <w:rsid w:val="009833D3"/>
    <w:rsid w:val="00984DB6"/>
    <w:rsid w:val="009856E7"/>
    <w:rsid w:val="00985CDE"/>
    <w:rsid w:val="009862FA"/>
    <w:rsid w:val="0098696F"/>
    <w:rsid w:val="00987732"/>
    <w:rsid w:val="00990C19"/>
    <w:rsid w:val="009913A5"/>
    <w:rsid w:val="009915F1"/>
    <w:rsid w:val="00991B36"/>
    <w:rsid w:val="0099248E"/>
    <w:rsid w:val="00992A2C"/>
    <w:rsid w:val="00992EDD"/>
    <w:rsid w:val="00992FBA"/>
    <w:rsid w:val="009932EA"/>
    <w:rsid w:val="00993598"/>
    <w:rsid w:val="00994A8C"/>
    <w:rsid w:val="00994EB8"/>
    <w:rsid w:val="00995693"/>
    <w:rsid w:val="00995D06"/>
    <w:rsid w:val="009975C0"/>
    <w:rsid w:val="009A0AE8"/>
    <w:rsid w:val="009A10F5"/>
    <w:rsid w:val="009A18E1"/>
    <w:rsid w:val="009A22FF"/>
    <w:rsid w:val="009A3AF8"/>
    <w:rsid w:val="009A4141"/>
    <w:rsid w:val="009A491A"/>
    <w:rsid w:val="009A4E0D"/>
    <w:rsid w:val="009A50F7"/>
    <w:rsid w:val="009A57C5"/>
    <w:rsid w:val="009A5DBE"/>
    <w:rsid w:val="009A5F15"/>
    <w:rsid w:val="009A6A24"/>
    <w:rsid w:val="009A6AA6"/>
    <w:rsid w:val="009A6EF4"/>
    <w:rsid w:val="009A7789"/>
    <w:rsid w:val="009A7FB3"/>
    <w:rsid w:val="009B0DA8"/>
    <w:rsid w:val="009B3374"/>
    <w:rsid w:val="009B34F5"/>
    <w:rsid w:val="009B3883"/>
    <w:rsid w:val="009B4918"/>
    <w:rsid w:val="009B65B4"/>
    <w:rsid w:val="009B68BB"/>
    <w:rsid w:val="009B6DEF"/>
    <w:rsid w:val="009C07CF"/>
    <w:rsid w:val="009C310F"/>
    <w:rsid w:val="009C3323"/>
    <w:rsid w:val="009C3388"/>
    <w:rsid w:val="009C483F"/>
    <w:rsid w:val="009C4D1F"/>
    <w:rsid w:val="009C521F"/>
    <w:rsid w:val="009C5B1D"/>
    <w:rsid w:val="009C5FC7"/>
    <w:rsid w:val="009C63CF"/>
    <w:rsid w:val="009C69B2"/>
    <w:rsid w:val="009C747E"/>
    <w:rsid w:val="009C7B31"/>
    <w:rsid w:val="009D02CA"/>
    <w:rsid w:val="009D1093"/>
    <w:rsid w:val="009D10EE"/>
    <w:rsid w:val="009D1210"/>
    <w:rsid w:val="009D1C9C"/>
    <w:rsid w:val="009D4120"/>
    <w:rsid w:val="009D4182"/>
    <w:rsid w:val="009D4878"/>
    <w:rsid w:val="009D4B88"/>
    <w:rsid w:val="009D4EEC"/>
    <w:rsid w:val="009D5CA4"/>
    <w:rsid w:val="009D61AC"/>
    <w:rsid w:val="009D6F4D"/>
    <w:rsid w:val="009D7D65"/>
    <w:rsid w:val="009D7E22"/>
    <w:rsid w:val="009D7E92"/>
    <w:rsid w:val="009E012A"/>
    <w:rsid w:val="009E051B"/>
    <w:rsid w:val="009E0A8E"/>
    <w:rsid w:val="009E1EF8"/>
    <w:rsid w:val="009E2420"/>
    <w:rsid w:val="009E3278"/>
    <w:rsid w:val="009E475F"/>
    <w:rsid w:val="009E4FE3"/>
    <w:rsid w:val="009E5823"/>
    <w:rsid w:val="009E6994"/>
    <w:rsid w:val="009E78DC"/>
    <w:rsid w:val="009F0B8A"/>
    <w:rsid w:val="009F185D"/>
    <w:rsid w:val="009F1A32"/>
    <w:rsid w:val="009F1CCA"/>
    <w:rsid w:val="009F1D2A"/>
    <w:rsid w:val="009F202D"/>
    <w:rsid w:val="009F2F02"/>
    <w:rsid w:val="009F33F0"/>
    <w:rsid w:val="009F44BA"/>
    <w:rsid w:val="009F4AA9"/>
    <w:rsid w:val="009F5527"/>
    <w:rsid w:val="009F5D85"/>
    <w:rsid w:val="009F5F54"/>
    <w:rsid w:val="009F5FDF"/>
    <w:rsid w:val="009F6516"/>
    <w:rsid w:val="009F691E"/>
    <w:rsid w:val="009F72CC"/>
    <w:rsid w:val="009F74F5"/>
    <w:rsid w:val="009F795D"/>
    <w:rsid w:val="00A0083E"/>
    <w:rsid w:val="00A00CAF"/>
    <w:rsid w:val="00A02763"/>
    <w:rsid w:val="00A0307A"/>
    <w:rsid w:val="00A032F6"/>
    <w:rsid w:val="00A033AA"/>
    <w:rsid w:val="00A03D69"/>
    <w:rsid w:val="00A045F5"/>
    <w:rsid w:val="00A04B1E"/>
    <w:rsid w:val="00A0510E"/>
    <w:rsid w:val="00A06E55"/>
    <w:rsid w:val="00A06FA3"/>
    <w:rsid w:val="00A1068E"/>
    <w:rsid w:val="00A109AD"/>
    <w:rsid w:val="00A1168F"/>
    <w:rsid w:val="00A117F7"/>
    <w:rsid w:val="00A11E3A"/>
    <w:rsid w:val="00A12A65"/>
    <w:rsid w:val="00A12B23"/>
    <w:rsid w:val="00A12CD4"/>
    <w:rsid w:val="00A12D1C"/>
    <w:rsid w:val="00A1313E"/>
    <w:rsid w:val="00A131D8"/>
    <w:rsid w:val="00A13A5E"/>
    <w:rsid w:val="00A13CC7"/>
    <w:rsid w:val="00A14FF0"/>
    <w:rsid w:val="00A159F4"/>
    <w:rsid w:val="00A15A3E"/>
    <w:rsid w:val="00A16408"/>
    <w:rsid w:val="00A16E99"/>
    <w:rsid w:val="00A173E4"/>
    <w:rsid w:val="00A17EB8"/>
    <w:rsid w:val="00A17F30"/>
    <w:rsid w:val="00A20385"/>
    <w:rsid w:val="00A20B8C"/>
    <w:rsid w:val="00A20C7A"/>
    <w:rsid w:val="00A21CE0"/>
    <w:rsid w:val="00A2241A"/>
    <w:rsid w:val="00A22779"/>
    <w:rsid w:val="00A22DA0"/>
    <w:rsid w:val="00A23724"/>
    <w:rsid w:val="00A237C6"/>
    <w:rsid w:val="00A239A4"/>
    <w:rsid w:val="00A23DED"/>
    <w:rsid w:val="00A24679"/>
    <w:rsid w:val="00A24CBF"/>
    <w:rsid w:val="00A268EF"/>
    <w:rsid w:val="00A2739B"/>
    <w:rsid w:val="00A275AC"/>
    <w:rsid w:val="00A307AA"/>
    <w:rsid w:val="00A31E75"/>
    <w:rsid w:val="00A32003"/>
    <w:rsid w:val="00A3224F"/>
    <w:rsid w:val="00A33456"/>
    <w:rsid w:val="00A33C47"/>
    <w:rsid w:val="00A34729"/>
    <w:rsid w:val="00A3508D"/>
    <w:rsid w:val="00A3578B"/>
    <w:rsid w:val="00A358BB"/>
    <w:rsid w:val="00A35978"/>
    <w:rsid w:val="00A35E33"/>
    <w:rsid w:val="00A36393"/>
    <w:rsid w:val="00A42F35"/>
    <w:rsid w:val="00A43049"/>
    <w:rsid w:val="00A430D9"/>
    <w:rsid w:val="00A43443"/>
    <w:rsid w:val="00A4356C"/>
    <w:rsid w:val="00A43C2D"/>
    <w:rsid w:val="00A43CA1"/>
    <w:rsid w:val="00A43DE0"/>
    <w:rsid w:val="00A446FF"/>
    <w:rsid w:val="00A44847"/>
    <w:rsid w:val="00A449DB"/>
    <w:rsid w:val="00A46647"/>
    <w:rsid w:val="00A47675"/>
    <w:rsid w:val="00A50136"/>
    <w:rsid w:val="00A501FC"/>
    <w:rsid w:val="00A506EE"/>
    <w:rsid w:val="00A50AF7"/>
    <w:rsid w:val="00A515A2"/>
    <w:rsid w:val="00A51D72"/>
    <w:rsid w:val="00A5235D"/>
    <w:rsid w:val="00A52416"/>
    <w:rsid w:val="00A54761"/>
    <w:rsid w:val="00A54DCD"/>
    <w:rsid w:val="00A55CA9"/>
    <w:rsid w:val="00A55CE3"/>
    <w:rsid w:val="00A5660B"/>
    <w:rsid w:val="00A566C3"/>
    <w:rsid w:val="00A566D9"/>
    <w:rsid w:val="00A56700"/>
    <w:rsid w:val="00A56C83"/>
    <w:rsid w:val="00A57171"/>
    <w:rsid w:val="00A60434"/>
    <w:rsid w:val="00A60CD4"/>
    <w:rsid w:val="00A6248B"/>
    <w:rsid w:val="00A6289B"/>
    <w:rsid w:val="00A63ABC"/>
    <w:rsid w:val="00A64203"/>
    <w:rsid w:val="00A64973"/>
    <w:rsid w:val="00A655B5"/>
    <w:rsid w:val="00A659D5"/>
    <w:rsid w:val="00A6676D"/>
    <w:rsid w:val="00A66B10"/>
    <w:rsid w:val="00A67B91"/>
    <w:rsid w:val="00A7007A"/>
    <w:rsid w:val="00A701FF"/>
    <w:rsid w:val="00A702E4"/>
    <w:rsid w:val="00A7096E"/>
    <w:rsid w:val="00A70CE8"/>
    <w:rsid w:val="00A710B5"/>
    <w:rsid w:val="00A71164"/>
    <w:rsid w:val="00A713EF"/>
    <w:rsid w:val="00A72315"/>
    <w:rsid w:val="00A72ADE"/>
    <w:rsid w:val="00A74C40"/>
    <w:rsid w:val="00A74CED"/>
    <w:rsid w:val="00A74FB2"/>
    <w:rsid w:val="00A751BF"/>
    <w:rsid w:val="00A75905"/>
    <w:rsid w:val="00A75FB7"/>
    <w:rsid w:val="00A807AC"/>
    <w:rsid w:val="00A808AF"/>
    <w:rsid w:val="00A8092A"/>
    <w:rsid w:val="00A8169A"/>
    <w:rsid w:val="00A82260"/>
    <w:rsid w:val="00A8260B"/>
    <w:rsid w:val="00A82A7C"/>
    <w:rsid w:val="00A83369"/>
    <w:rsid w:val="00A84078"/>
    <w:rsid w:val="00A84265"/>
    <w:rsid w:val="00A84B9A"/>
    <w:rsid w:val="00A8510A"/>
    <w:rsid w:val="00A853F8"/>
    <w:rsid w:val="00A85BCD"/>
    <w:rsid w:val="00A85C3F"/>
    <w:rsid w:val="00A902DC"/>
    <w:rsid w:val="00A90370"/>
    <w:rsid w:val="00A904DB"/>
    <w:rsid w:val="00A9087F"/>
    <w:rsid w:val="00A90F9C"/>
    <w:rsid w:val="00A91B58"/>
    <w:rsid w:val="00A91EEC"/>
    <w:rsid w:val="00A92277"/>
    <w:rsid w:val="00A92ED1"/>
    <w:rsid w:val="00A93E81"/>
    <w:rsid w:val="00A93EB8"/>
    <w:rsid w:val="00A93F8B"/>
    <w:rsid w:val="00A94121"/>
    <w:rsid w:val="00A9429C"/>
    <w:rsid w:val="00A945B2"/>
    <w:rsid w:val="00A94B5D"/>
    <w:rsid w:val="00A950EC"/>
    <w:rsid w:val="00A9537F"/>
    <w:rsid w:val="00A95C71"/>
    <w:rsid w:val="00A9622D"/>
    <w:rsid w:val="00A96971"/>
    <w:rsid w:val="00A96A7B"/>
    <w:rsid w:val="00A97457"/>
    <w:rsid w:val="00AA2696"/>
    <w:rsid w:val="00AA3EFA"/>
    <w:rsid w:val="00AA4457"/>
    <w:rsid w:val="00AA49FB"/>
    <w:rsid w:val="00AA540D"/>
    <w:rsid w:val="00AA5797"/>
    <w:rsid w:val="00AA5DC4"/>
    <w:rsid w:val="00AB06D9"/>
    <w:rsid w:val="00AB128A"/>
    <w:rsid w:val="00AB1633"/>
    <w:rsid w:val="00AB1A5B"/>
    <w:rsid w:val="00AB2374"/>
    <w:rsid w:val="00AB2C35"/>
    <w:rsid w:val="00AB3587"/>
    <w:rsid w:val="00AB35B4"/>
    <w:rsid w:val="00AB3FFD"/>
    <w:rsid w:val="00AB458A"/>
    <w:rsid w:val="00AB47DF"/>
    <w:rsid w:val="00AB4B18"/>
    <w:rsid w:val="00AB5585"/>
    <w:rsid w:val="00AB5637"/>
    <w:rsid w:val="00AB61E1"/>
    <w:rsid w:val="00AB6B54"/>
    <w:rsid w:val="00AB79E1"/>
    <w:rsid w:val="00AB7FC9"/>
    <w:rsid w:val="00AC1DF4"/>
    <w:rsid w:val="00AC24B9"/>
    <w:rsid w:val="00AC2697"/>
    <w:rsid w:val="00AC3811"/>
    <w:rsid w:val="00AC4697"/>
    <w:rsid w:val="00AC4E9B"/>
    <w:rsid w:val="00AC54CA"/>
    <w:rsid w:val="00AC605D"/>
    <w:rsid w:val="00AC7472"/>
    <w:rsid w:val="00AD0BFA"/>
    <w:rsid w:val="00AD0D7C"/>
    <w:rsid w:val="00AD1459"/>
    <w:rsid w:val="00AD1771"/>
    <w:rsid w:val="00AD1A82"/>
    <w:rsid w:val="00AD41B3"/>
    <w:rsid w:val="00AD4E6D"/>
    <w:rsid w:val="00AD523C"/>
    <w:rsid w:val="00AD54B1"/>
    <w:rsid w:val="00AD5F3E"/>
    <w:rsid w:val="00AD677F"/>
    <w:rsid w:val="00AD70E3"/>
    <w:rsid w:val="00AE0032"/>
    <w:rsid w:val="00AE07AF"/>
    <w:rsid w:val="00AE135B"/>
    <w:rsid w:val="00AE1AF8"/>
    <w:rsid w:val="00AE2066"/>
    <w:rsid w:val="00AE2BA1"/>
    <w:rsid w:val="00AE333A"/>
    <w:rsid w:val="00AE36C6"/>
    <w:rsid w:val="00AE3875"/>
    <w:rsid w:val="00AE3B2B"/>
    <w:rsid w:val="00AE42B6"/>
    <w:rsid w:val="00AE42DF"/>
    <w:rsid w:val="00AE4D53"/>
    <w:rsid w:val="00AE4EF2"/>
    <w:rsid w:val="00AE532C"/>
    <w:rsid w:val="00AE5371"/>
    <w:rsid w:val="00AE63D3"/>
    <w:rsid w:val="00AE6E82"/>
    <w:rsid w:val="00AE7B64"/>
    <w:rsid w:val="00AF147D"/>
    <w:rsid w:val="00AF26A5"/>
    <w:rsid w:val="00AF2B35"/>
    <w:rsid w:val="00AF3FF7"/>
    <w:rsid w:val="00AF40B9"/>
    <w:rsid w:val="00AF4411"/>
    <w:rsid w:val="00AF5BD6"/>
    <w:rsid w:val="00AF5CFD"/>
    <w:rsid w:val="00AF5F67"/>
    <w:rsid w:val="00AF675C"/>
    <w:rsid w:val="00AF699D"/>
    <w:rsid w:val="00AF71C6"/>
    <w:rsid w:val="00AF759A"/>
    <w:rsid w:val="00AF7685"/>
    <w:rsid w:val="00AF7945"/>
    <w:rsid w:val="00AF7CE5"/>
    <w:rsid w:val="00B0058F"/>
    <w:rsid w:val="00B023D9"/>
    <w:rsid w:val="00B027A4"/>
    <w:rsid w:val="00B0349F"/>
    <w:rsid w:val="00B0424C"/>
    <w:rsid w:val="00B04903"/>
    <w:rsid w:val="00B052BA"/>
    <w:rsid w:val="00B056FF"/>
    <w:rsid w:val="00B0730A"/>
    <w:rsid w:val="00B07C02"/>
    <w:rsid w:val="00B07DB2"/>
    <w:rsid w:val="00B10171"/>
    <w:rsid w:val="00B114C3"/>
    <w:rsid w:val="00B116D2"/>
    <w:rsid w:val="00B11B08"/>
    <w:rsid w:val="00B11EEF"/>
    <w:rsid w:val="00B12958"/>
    <w:rsid w:val="00B12A8E"/>
    <w:rsid w:val="00B13AD7"/>
    <w:rsid w:val="00B13CC6"/>
    <w:rsid w:val="00B14A62"/>
    <w:rsid w:val="00B1543C"/>
    <w:rsid w:val="00B1692D"/>
    <w:rsid w:val="00B17028"/>
    <w:rsid w:val="00B17213"/>
    <w:rsid w:val="00B174DA"/>
    <w:rsid w:val="00B1774B"/>
    <w:rsid w:val="00B20DB0"/>
    <w:rsid w:val="00B20F4D"/>
    <w:rsid w:val="00B219E9"/>
    <w:rsid w:val="00B21C86"/>
    <w:rsid w:val="00B21F91"/>
    <w:rsid w:val="00B220BA"/>
    <w:rsid w:val="00B23D0E"/>
    <w:rsid w:val="00B242B8"/>
    <w:rsid w:val="00B255E6"/>
    <w:rsid w:val="00B25A64"/>
    <w:rsid w:val="00B25F97"/>
    <w:rsid w:val="00B2638E"/>
    <w:rsid w:val="00B26AF8"/>
    <w:rsid w:val="00B26C95"/>
    <w:rsid w:val="00B273FE"/>
    <w:rsid w:val="00B2755C"/>
    <w:rsid w:val="00B27844"/>
    <w:rsid w:val="00B27B5A"/>
    <w:rsid w:val="00B300D3"/>
    <w:rsid w:val="00B301A0"/>
    <w:rsid w:val="00B30561"/>
    <w:rsid w:val="00B310C0"/>
    <w:rsid w:val="00B31924"/>
    <w:rsid w:val="00B32947"/>
    <w:rsid w:val="00B34C56"/>
    <w:rsid w:val="00B34E37"/>
    <w:rsid w:val="00B35BED"/>
    <w:rsid w:val="00B35C6D"/>
    <w:rsid w:val="00B374D4"/>
    <w:rsid w:val="00B37887"/>
    <w:rsid w:val="00B37AE8"/>
    <w:rsid w:val="00B404B5"/>
    <w:rsid w:val="00B40DDF"/>
    <w:rsid w:val="00B4124F"/>
    <w:rsid w:val="00B4127F"/>
    <w:rsid w:val="00B4169B"/>
    <w:rsid w:val="00B45A00"/>
    <w:rsid w:val="00B463ED"/>
    <w:rsid w:val="00B46A3C"/>
    <w:rsid w:val="00B46F6B"/>
    <w:rsid w:val="00B47500"/>
    <w:rsid w:val="00B50384"/>
    <w:rsid w:val="00B50EA3"/>
    <w:rsid w:val="00B510B7"/>
    <w:rsid w:val="00B5119B"/>
    <w:rsid w:val="00B5164D"/>
    <w:rsid w:val="00B51E8F"/>
    <w:rsid w:val="00B529F8"/>
    <w:rsid w:val="00B52A28"/>
    <w:rsid w:val="00B532BE"/>
    <w:rsid w:val="00B5355B"/>
    <w:rsid w:val="00B53878"/>
    <w:rsid w:val="00B53D30"/>
    <w:rsid w:val="00B547B5"/>
    <w:rsid w:val="00B552D6"/>
    <w:rsid w:val="00B559DD"/>
    <w:rsid w:val="00B55F70"/>
    <w:rsid w:val="00B55F96"/>
    <w:rsid w:val="00B5707B"/>
    <w:rsid w:val="00B572C6"/>
    <w:rsid w:val="00B57338"/>
    <w:rsid w:val="00B57859"/>
    <w:rsid w:val="00B57F5E"/>
    <w:rsid w:val="00B60C0C"/>
    <w:rsid w:val="00B60D2C"/>
    <w:rsid w:val="00B60E96"/>
    <w:rsid w:val="00B61744"/>
    <w:rsid w:val="00B61A82"/>
    <w:rsid w:val="00B620C6"/>
    <w:rsid w:val="00B624F9"/>
    <w:rsid w:val="00B62B95"/>
    <w:rsid w:val="00B62C10"/>
    <w:rsid w:val="00B643F8"/>
    <w:rsid w:val="00B6548C"/>
    <w:rsid w:val="00B665D9"/>
    <w:rsid w:val="00B67251"/>
    <w:rsid w:val="00B674FC"/>
    <w:rsid w:val="00B6750A"/>
    <w:rsid w:val="00B67A72"/>
    <w:rsid w:val="00B70F2A"/>
    <w:rsid w:val="00B71C53"/>
    <w:rsid w:val="00B71F29"/>
    <w:rsid w:val="00B72973"/>
    <w:rsid w:val="00B738E9"/>
    <w:rsid w:val="00B7447F"/>
    <w:rsid w:val="00B746B0"/>
    <w:rsid w:val="00B74E1E"/>
    <w:rsid w:val="00B7520A"/>
    <w:rsid w:val="00B75813"/>
    <w:rsid w:val="00B76830"/>
    <w:rsid w:val="00B7699F"/>
    <w:rsid w:val="00B76FD0"/>
    <w:rsid w:val="00B775A5"/>
    <w:rsid w:val="00B77928"/>
    <w:rsid w:val="00B779DB"/>
    <w:rsid w:val="00B8101D"/>
    <w:rsid w:val="00B81ED7"/>
    <w:rsid w:val="00B823D4"/>
    <w:rsid w:val="00B8259D"/>
    <w:rsid w:val="00B833ED"/>
    <w:rsid w:val="00B83811"/>
    <w:rsid w:val="00B842E8"/>
    <w:rsid w:val="00B84AE9"/>
    <w:rsid w:val="00B8624F"/>
    <w:rsid w:val="00B86FA3"/>
    <w:rsid w:val="00B87A87"/>
    <w:rsid w:val="00B90150"/>
    <w:rsid w:val="00B9029B"/>
    <w:rsid w:val="00B92C6C"/>
    <w:rsid w:val="00B92DC7"/>
    <w:rsid w:val="00B9307C"/>
    <w:rsid w:val="00B93301"/>
    <w:rsid w:val="00B93649"/>
    <w:rsid w:val="00B943C2"/>
    <w:rsid w:val="00B9456A"/>
    <w:rsid w:val="00B94615"/>
    <w:rsid w:val="00B94A10"/>
    <w:rsid w:val="00B94D42"/>
    <w:rsid w:val="00B94D6F"/>
    <w:rsid w:val="00B95A4C"/>
    <w:rsid w:val="00B95A7C"/>
    <w:rsid w:val="00B97056"/>
    <w:rsid w:val="00B9741D"/>
    <w:rsid w:val="00B97856"/>
    <w:rsid w:val="00BA0A56"/>
    <w:rsid w:val="00BA0AB1"/>
    <w:rsid w:val="00BA228F"/>
    <w:rsid w:val="00BA2F8D"/>
    <w:rsid w:val="00BA3180"/>
    <w:rsid w:val="00BA327E"/>
    <w:rsid w:val="00BA3D0C"/>
    <w:rsid w:val="00BA402A"/>
    <w:rsid w:val="00BA404F"/>
    <w:rsid w:val="00BA49E1"/>
    <w:rsid w:val="00BA5488"/>
    <w:rsid w:val="00BA6183"/>
    <w:rsid w:val="00BA64A3"/>
    <w:rsid w:val="00BA6A4F"/>
    <w:rsid w:val="00BB0773"/>
    <w:rsid w:val="00BB3030"/>
    <w:rsid w:val="00BB4DA1"/>
    <w:rsid w:val="00BB528B"/>
    <w:rsid w:val="00BB5FB5"/>
    <w:rsid w:val="00BB6310"/>
    <w:rsid w:val="00BB67AA"/>
    <w:rsid w:val="00BB6D80"/>
    <w:rsid w:val="00BB6DFC"/>
    <w:rsid w:val="00BB7346"/>
    <w:rsid w:val="00BB75A1"/>
    <w:rsid w:val="00BC2B33"/>
    <w:rsid w:val="00BC3072"/>
    <w:rsid w:val="00BC32BF"/>
    <w:rsid w:val="00BC3AAA"/>
    <w:rsid w:val="00BC54FC"/>
    <w:rsid w:val="00BC5A4E"/>
    <w:rsid w:val="00BC5BD3"/>
    <w:rsid w:val="00BC612D"/>
    <w:rsid w:val="00BC6601"/>
    <w:rsid w:val="00BC6C11"/>
    <w:rsid w:val="00BC6E19"/>
    <w:rsid w:val="00BC747C"/>
    <w:rsid w:val="00BC7A7C"/>
    <w:rsid w:val="00BD01B8"/>
    <w:rsid w:val="00BD1630"/>
    <w:rsid w:val="00BD166C"/>
    <w:rsid w:val="00BD1797"/>
    <w:rsid w:val="00BD1D06"/>
    <w:rsid w:val="00BD334A"/>
    <w:rsid w:val="00BD3458"/>
    <w:rsid w:val="00BD3A65"/>
    <w:rsid w:val="00BD4429"/>
    <w:rsid w:val="00BD4BFE"/>
    <w:rsid w:val="00BD507C"/>
    <w:rsid w:val="00BD5974"/>
    <w:rsid w:val="00BD66B1"/>
    <w:rsid w:val="00BD6F73"/>
    <w:rsid w:val="00BD7312"/>
    <w:rsid w:val="00BD7597"/>
    <w:rsid w:val="00BD7E8D"/>
    <w:rsid w:val="00BE0C27"/>
    <w:rsid w:val="00BE0D5C"/>
    <w:rsid w:val="00BE0E06"/>
    <w:rsid w:val="00BE10C9"/>
    <w:rsid w:val="00BE1622"/>
    <w:rsid w:val="00BE1F7B"/>
    <w:rsid w:val="00BE258A"/>
    <w:rsid w:val="00BE286B"/>
    <w:rsid w:val="00BE3276"/>
    <w:rsid w:val="00BE3836"/>
    <w:rsid w:val="00BE3CF5"/>
    <w:rsid w:val="00BE556A"/>
    <w:rsid w:val="00BE5767"/>
    <w:rsid w:val="00BE7DD1"/>
    <w:rsid w:val="00BF0D2F"/>
    <w:rsid w:val="00BF0EB7"/>
    <w:rsid w:val="00BF12EF"/>
    <w:rsid w:val="00BF13F6"/>
    <w:rsid w:val="00BF17FF"/>
    <w:rsid w:val="00BF1A4F"/>
    <w:rsid w:val="00BF1AD4"/>
    <w:rsid w:val="00BF2544"/>
    <w:rsid w:val="00BF2A04"/>
    <w:rsid w:val="00BF3642"/>
    <w:rsid w:val="00BF3B89"/>
    <w:rsid w:val="00BF3D03"/>
    <w:rsid w:val="00BF4BB4"/>
    <w:rsid w:val="00BF57E9"/>
    <w:rsid w:val="00BF6285"/>
    <w:rsid w:val="00BF6B14"/>
    <w:rsid w:val="00BF6B3C"/>
    <w:rsid w:val="00BF6FE2"/>
    <w:rsid w:val="00BF72D4"/>
    <w:rsid w:val="00BF7743"/>
    <w:rsid w:val="00BF795E"/>
    <w:rsid w:val="00BF7A5B"/>
    <w:rsid w:val="00BF7B32"/>
    <w:rsid w:val="00C010B4"/>
    <w:rsid w:val="00C01274"/>
    <w:rsid w:val="00C01D7F"/>
    <w:rsid w:val="00C01F43"/>
    <w:rsid w:val="00C02CA7"/>
    <w:rsid w:val="00C051F4"/>
    <w:rsid w:val="00C05377"/>
    <w:rsid w:val="00C056E1"/>
    <w:rsid w:val="00C058CD"/>
    <w:rsid w:val="00C0603E"/>
    <w:rsid w:val="00C06E15"/>
    <w:rsid w:val="00C0761F"/>
    <w:rsid w:val="00C07942"/>
    <w:rsid w:val="00C07F4C"/>
    <w:rsid w:val="00C10139"/>
    <w:rsid w:val="00C111CF"/>
    <w:rsid w:val="00C11CEF"/>
    <w:rsid w:val="00C11E9A"/>
    <w:rsid w:val="00C12AD4"/>
    <w:rsid w:val="00C1399C"/>
    <w:rsid w:val="00C13CF6"/>
    <w:rsid w:val="00C13F92"/>
    <w:rsid w:val="00C142C8"/>
    <w:rsid w:val="00C1478B"/>
    <w:rsid w:val="00C15744"/>
    <w:rsid w:val="00C1593B"/>
    <w:rsid w:val="00C159FA"/>
    <w:rsid w:val="00C15FF1"/>
    <w:rsid w:val="00C16054"/>
    <w:rsid w:val="00C167F8"/>
    <w:rsid w:val="00C16C6E"/>
    <w:rsid w:val="00C16FC6"/>
    <w:rsid w:val="00C17764"/>
    <w:rsid w:val="00C203C6"/>
    <w:rsid w:val="00C20904"/>
    <w:rsid w:val="00C20B10"/>
    <w:rsid w:val="00C20C65"/>
    <w:rsid w:val="00C20F55"/>
    <w:rsid w:val="00C216B3"/>
    <w:rsid w:val="00C2204A"/>
    <w:rsid w:val="00C22319"/>
    <w:rsid w:val="00C23A8F"/>
    <w:rsid w:val="00C242B1"/>
    <w:rsid w:val="00C252E1"/>
    <w:rsid w:val="00C25804"/>
    <w:rsid w:val="00C25EA6"/>
    <w:rsid w:val="00C26548"/>
    <w:rsid w:val="00C30454"/>
    <w:rsid w:val="00C32A53"/>
    <w:rsid w:val="00C32BE2"/>
    <w:rsid w:val="00C32C09"/>
    <w:rsid w:val="00C33A41"/>
    <w:rsid w:val="00C33B93"/>
    <w:rsid w:val="00C34F68"/>
    <w:rsid w:val="00C35D7D"/>
    <w:rsid w:val="00C35FF3"/>
    <w:rsid w:val="00C3697B"/>
    <w:rsid w:val="00C36B69"/>
    <w:rsid w:val="00C36D4D"/>
    <w:rsid w:val="00C3718E"/>
    <w:rsid w:val="00C372BC"/>
    <w:rsid w:val="00C37887"/>
    <w:rsid w:val="00C40938"/>
    <w:rsid w:val="00C40D82"/>
    <w:rsid w:val="00C41944"/>
    <w:rsid w:val="00C4345F"/>
    <w:rsid w:val="00C43543"/>
    <w:rsid w:val="00C43FFA"/>
    <w:rsid w:val="00C44D62"/>
    <w:rsid w:val="00C4632B"/>
    <w:rsid w:val="00C463D8"/>
    <w:rsid w:val="00C470AF"/>
    <w:rsid w:val="00C4724B"/>
    <w:rsid w:val="00C47AF3"/>
    <w:rsid w:val="00C52DDD"/>
    <w:rsid w:val="00C535B6"/>
    <w:rsid w:val="00C53F61"/>
    <w:rsid w:val="00C5418E"/>
    <w:rsid w:val="00C54BEE"/>
    <w:rsid w:val="00C54EBD"/>
    <w:rsid w:val="00C55234"/>
    <w:rsid w:val="00C564DA"/>
    <w:rsid w:val="00C56640"/>
    <w:rsid w:val="00C568A0"/>
    <w:rsid w:val="00C57669"/>
    <w:rsid w:val="00C60A0E"/>
    <w:rsid w:val="00C60F28"/>
    <w:rsid w:val="00C61008"/>
    <w:rsid w:val="00C620E7"/>
    <w:rsid w:val="00C63A33"/>
    <w:rsid w:val="00C63ABC"/>
    <w:rsid w:val="00C64A4D"/>
    <w:rsid w:val="00C650CF"/>
    <w:rsid w:val="00C6648E"/>
    <w:rsid w:val="00C67BB4"/>
    <w:rsid w:val="00C7055F"/>
    <w:rsid w:val="00C71ECF"/>
    <w:rsid w:val="00C722E2"/>
    <w:rsid w:val="00C7270B"/>
    <w:rsid w:val="00C729D5"/>
    <w:rsid w:val="00C72A70"/>
    <w:rsid w:val="00C73779"/>
    <w:rsid w:val="00C74039"/>
    <w:rsid w:val="00C742B7"/>
    <w:rsid w:val="00C742C5"/>
    <w:rsid w:val="00C7577F"/>
    <w:rsid w:val="00C7668C"/>
    <w:rsid w:val="00C76A84"/>
    <w:rsid w:val="00C779FD"/>
    <w:rsid w:val="00C77DDC"/>
    <w:rsid w:val="00C77F73"/>
    <w:rsid w:val="00C802D6"/>
    <w:rsid w:val="00C80DBD"/>
    <w:rsid w:val="00C8152F"/>
    <w:rsid w:val="00C82D73"/>
    <w:rsid w:val="00C8306C"/>
    <w:rsid w:val="00C83373"/>
    <w:rsid w:val="00C84959"/>
    <w:rsid w:val="00C84AB6"/>
    <w:rsid w:val="00C8588B"/>
    <w:rsid w:val="00C86134"/>
    <w:rsid w:val="00C869C7"/>
    <w:rsid w:val="00C86AB0"/>
    <w:rsid w:val="00C8719F"/>
    <w:rsid w:val="00C878A0"/>
    <w:rsid w:val="00C90002"/>
    <w:rsid w:val="00C90137"/>
    <w:rsid w:val="00C91088"/>
    <w:rsid w:val="00C915BD"/>
    <w:rsid w:val="00C92038"/>
    <w:rsid w:val="00C922D7"/>
    <w:rsid w:val="00C924DF"/>
    <w:rsid w:val="00C93545"/>
    <w:rsid w:val="00C94952"/>
    <w:rsid w:val="00C95E10"/>
    <w:rsid w:val="00C963DE"/>
    <w:rsid w:val="00C96716"/>
    <w:rsid w:val="00C96774"/>
    <w:rsid w:val="00C96847"/>
    <w:rsid w:val="00C96A38"/>
    <w:rsid w:val="00CA01DD"/>
    <w:rsid w:val="00CA04F3"/>
    <w:rsid w:val="00CA08E9"/>
    <w:rsid w:val="00CA0BC4"/>
    <w:rsid w:val="00CA1714"/>
    <w:rsid w:val="00CA2818"/>
    <w:rsid w:val="00CA32EF"/>
    <w:rsid w:val="00CA3D7C"/>
    <w:rsid w:val="00CA4093"/>
    <w:rsid w:val="00CA560D"/>
    <w:rsid w:val="00CA6700"/>
    <w:rsid w:val="00CA686A"/>
    <w:rsid w:val="00CA6EDE"/>
    <w:rsid w:val="00CA7945"/>
    <w:rsid w:val="00CB1AEE"/>
    <w:rsid w:val="00CB20BF"/>
    <w:rsid w:val="00CB25C5"/>
    <w:rsid w:val="00CB273E"/>
    <w:rsid w:val="00CB2CB0"/>
    <w:rsid w:val="00CB3629"/>
    <w:rsid w:val="00CB3C4A"/>
    <w:rsid w:val="00CB4893"/>
    <w:rsid w:val="00CB4AF9"/>
    <w:rsid w:val="00CB549E"/>
    <w:rsid w:val="00CB578B"/>
    <w:rsid w:val="00CB6D69"/>
    <w:rsid w:val="00CB735C"/>
    <w:rsid w:val="00CB7AD0"/>
    <w:rsid w:val="00CC0C8E"/>
    <w:rsid w:val="00CC1F88"/>
    <w:rsid w:val="00CC2993"/>
    <w:rsid w:val="00CC2F47"/>
    <w:rsid w:val="00CC5681"/>
    <w:rsid w:val="00CC5FE1"/>
    <w:rsid w:val="00CC622D"/>
    <w:rsid w:val="00CC62A5"/>
    <w:rsid w:val="00CC673C"/>
    <w:rsid w:val="00CC6FC8"/>
    <w:rsid w:val="00CD1114"/>
    <w:rsid w:val="00CD131C"/>
    <w:rsid w:val="00CD1449"/>
    <w:rsid w:val="00CD2375"/>
    <w:rsid w:val="00CD243A"/>
    <w:rsid w:val="00CD2581"/>
    <w:rsid w:val="00CD2F22"/>
    <w:rsid w:val="00CD3643"/>
    <w:rsid w:val="00CD37CD"/>
    <w:rsid w:val="00CD3AFB"/>
    <w:rsid w:val="00CD5555"/>
    <w:rsid w:val="00CD623C"/>
    <w:rsid w:val="00CD7024"/>
    <w:rsid w:val="00CD7CEE"/>
    <w:rsid w:val="00CD7E0A"/>
    <w:rsid w:val="00CE05DC"/>
    <w:rsid w:val="00CE11F2"/>
    <w:rsid w:val="00CE14A6"/>
    <w:rsid w:val="00CE2CD4"/>
    <w:rsid w:val="00CE388D"/>
    <w:rsid w:val="00CE530B"/>
    <w:rsid w:val="00CE5CEB"/>
    <w:rsid w:val="00CE5E82"/>
    <w:rsid w:val="00CE624E"/>
    <w:rsid w:val="00CE649B"/>
    <w:rsid w:val="00CE78E2"/>
    <w:rsid w:val="00CF03A7"/>
    <w:rsid w:val="00CF069E"/>
    <w:rsid w:val="00CF098D"/>
    <w:rsid w:val="00CF0C1C"/>
    <w:rsid w:val="00CF3548"/>
    <w:rsid w:val="00CF3642"/>
    <w:rsid w:val="00CF3EEE"/>
    <w:rsid w:val="00CF4766"/>
    <w:rsid w:val="00CF6431"/>
    <w:rsid w:val="00CF66E2"/>
    <w:rsid w:val="00CF6BB3"/>
    <w:rsid w:val="00CF6F81"/>
    <w:rsid w:val="00CF71C6"/>
    <w:rsid w:val="00CF79D2"/>
    <w:rsid w:val="00CF7B10"/>
    <w:rsid w:val="00D014FC"/>
    <w:rsid w:val="00D021FA"/>
    <w:rsid w:val="00D024FC"/>
    <w:rsid w:val="00D03EA3"/>
    <w:rsid w:val="00D0468D"/>
    <w:rsid w:val="00D04AF8"/>
    <w:rsid w:val="00D05187"/>
    <w:rsid w:val="00D053C6"/>
    <w:rsid w:val="00D06401"/>
    <w:rsid w:val="00D10628"/>
    <w:rsid w:val="00D1127D"/>
    <w:rsid w:val="00D115EA"/>
    <w:rsid w:val="00D118C3"/>
    <w:rsid w:val="00D120CD"/>
    <w:rsid w:val="00D12285"/>
    <w:rsid w:val="00D140FC"/>
    <w:rsid w:val="00D149EA"/>
    <w:rsid w:val="00D14BE5"/>
    <w:rsid w:val="00D1668E"/>
    <w:rsid w:val="00D1682D"/>
    <w:rsid w:val="00D16BF1"/>
    <w:rsid w:val="00D16DC7"/>
    <w:rsid w:val="00D179DC"/>
    <w:rsid w:val="00D20825"/>
    <w:rsid w:val="00D2154A"/>
    <w:rsid w:val="00D21B9F"/>
    <w:rsid w:val="00D21FB9"/>
    <w:rsid w:val="00D2455B"/>
    <w:rsid w:val="00D24D29"/>
    <w:rsid w:val="00D254AA"/>
    <w:rsid w:val="00D2706A"/>
    <w:rsid w:val="00D30078"/>
    <w:rsid w:val="00D30D94"/>
    <w:rsid w:val="00D30FF3"/>
    <w:rsid w:val="00D3108E"/>
    <w:rsid w:val="00D31EAA"/>
    <w:rsid w:val="00D3272A"/>
    <w:rsid w:val="00D32BD4"/>
    <w:rsid w:val="00D32FD1"/>
    <w:rsid w:val="00D3371C"/>
    <w:rsid w:val="00D343EE"/>
    <w:rsid w:val="00D34D82"/>
    <w:rsid w:val="00D35DCF"/>
    <w:rsid w:val="00D360A9"/>
    <w:rsid w:val="00D36789"/>
    <w:rsid w:val="00D36A42"/>
    <w:rsid w:val="00D373F9"/>
    <w:rsid w:val="00D37B03"/>
    <w:rsid w:val="00D37DE0"/>
    <w:rsid w:val="00D4127F"/>
    <w:rsid w:val="00D4176F"/>
    <w:rsid w:val="00D4218D"/>
    <w:rsid w:val="00D428A7"/>
    <w:rsid w:val="00D430C5"/>
    <w:rsid w:val="00D432BD"/>
    <w:rsid w:val="00D440F0"/>
    <w:rsid w:val="00D44851"/>
    <w:rsid w:val="00D4616C"/>
    <w:rsid w:val="00D461C3"/>
    <w:rsid w:val="00D5067E"/>
    <w:rsid w:val="00D50863"/>
    <w:rsid w:val="00D50AF4"/>
    <w:rsid w:val="00D52690"/>
    <w:rsid w:val="00D529CF"/>
    <w:rsid w:val="00D52C81"/>
    <w:rsid w:val="00D53333"/>
    <w:rsid w:val="00D56729"/>
    <w:rsid w:val="00D5695A"/>
    <w:rsid w:val="00D60161"/>
    <w:rsid w:val="00D60A4E"/>
    <w:rsid w:val="00D60B2E"/>
    <w:rsid w:val="00D6322E"/>
    <w:rsid w:val="00D642CD"/>
    <w:rsid w:val="00D64405"/>
    <w:rsid w:val="00D644A4"/>
    <w:rsid w:val="00D6510E"/>
    <w:rsid w:val="00D65121"/>
    <w:rsid w:val="00D660E7"/>
    <w:rsid w:val="00D66949"/>
    <w:rsid w:val="00D672E1"/>
    <w:rsid w:val="00D6760E"/>
    <w:rsid w:val="00D67B57"/>
    <w:rsid w:val="00D70138"/>
    <w:rsid w:val="00D7033C"/>
    <w:rsid w:val="00D703E4"/>
    <w:rsid w:val="00D705BC"/>
    <w:rsid w:val="00D7080E"/>
    <w:rsid w:val="00D72016"/>
    <w:rsid w:val="00D72670"/>
    <w:rsid w:val="00D72B72"/>
    <w:rsid w:val="00D73F0B"/>
    <w:rsid w:val="00D76D53"/>
    <w:rsid w:val="00D76DA5"/>
    <w:rsid w:val="00D7728C"/>
    <w:rsid w:val="00D777D4"/>
    <w:rsid w:val="00D80124"/>
    <w:rsid w:val="00D82760"/>
    <w:rsid w:val="00D8323B"/>
    <w:rsid w:val="00D832E6"/>
    <w:rsid w:val="00D83B7A"/>
    <w:rsid w:val="00D844C4"/>
    <w:rsid w:val="00D84E9B"/>
    <w:rsid w:val="00D84ECE"/>
    <w:rsid w:val="00D84FB2"/>
    <w:rsid w:val="00D852E2"/>
    <w:rsid w:val="00D85693"/>
    <w:rsid w:val="00D85DD4"/>
    <w:rsid w:val="00D8758D"/>
    <w:rsid w:val="00D875B1"/>
    <w:rsid w:val="00D8772B"/>
    <w:rsid w:val="00D90732"/>
    <w:rsid w:val="00D9089D"/>
    <w:rsid w:val="00D90AF6"/>
    <w:rsid w:val="00D93B15"/>
    <w:rsid w:val="00D955CB"/>
    <w:rsid w:val="00D95A78"/>
    <w:rsid w:val="00D96C82"/>
    <w:rsid w:val="00D974E6"/>
    <w:rsid w:val="00D97965"/>
    <w:rsid w:val="00D979C2"/>
    <w:rsid w:val="00D97E96"/>
    <w:rsid w:val="00D97EAE"/>
    <w:rsid w:val="00D97F6E"/>
    <w:rsid w:val="00DA0234"/>
    <w:rsid w:val="00DA132E"/>
    <w:rsid w:val="00DA3437"/>
    <w:rsid w:val="00DA40F0"/>
    <w:rsid w:val="00DA478A"/>
    <w:rsid w:val="00DA4A0F"/>
    <w:rsid w:val="00DA5070"/>
    <w:rsid w:val="00DA5425"/>
    <w:rsid w:val="00DA57F3"/>
    <w:rsid w:val="00DA65F9"/>
    <w:rsid w:val="00DA7225"/>
    <w:rsid w:val="00DA7A08"/>
    <w:rsid w:val="00DB050C"/>
    <w:rsid w:val="00DB0F9A"/>
    <w:rsid w:val="00DB10C4"/>
    <w:rsid w:val="00DB1B67"/>
    <w:rsid w:val="00DB2295"/>
    <w:rsid w:val="00DB2876"/>
    <w:rsid w:val="00DB38AF"/>
    <w:rsid w:val="00DB44D1"/>
    <w:rsid w:val="00DB44DF"/>
    <w:rsid w:val="00DB4966"/>
    <w:rsid w:val="00DB5872"/>
    <w:rsid w:val="00DB5885"/>
    <w:rsid w:val="00DB5BD5"/>
    <w:rsid w:val="00DB5DA9"/>
    <w:rsid w:val="00DB5F96"/>
    <w:rsid w:val="00DB6797"/>
    <w:rsid w:val="00DB6A8B"/>
    <w:rsid w:val="00DB6C5E"/>
    <w:rsid w:val="00DB7BBE"/>
    <w:rsid w:val="00DC024C"/>
    <w:rsid w:val="00DC0410"/>
    <w:rsid w:val="00DC0DF0"/>
    <w:rsid w:val="00DC243E"/>
    <w:rsid w:val="00DC2566"/>
    <w:rsid w:val="00DC2CBD"/>
    <w:rsid w:val="00DC2E98"/>
    <w:rsid w:val="00DC3078"/>
    <w:rsid w:val="00DC5796"/>
    <w:rsid w:val="00DC5AF7"/>
    <w:rsid w:val="00DC6515"/>
    <w:rsid w:val="00DC6824"/>
    <w:rsid w:val="00DC6B24"/>
    <w:rsid w:val="00DC788F"/>
    <w:rsid w:val="00DC79DC"/>
    <w:rsid w:val="00DC7EBA"/>
    <w:rsid w:val="00DD0CE8"/>
    <w:rsid w:val="00DD0E38"/>
    <w:rsid w:val="00DD1C1C"/>
    <w:rsid w:val="00DD3CC7"/>
    <w:rsid w:val="00DD4583"/>
    <w:rsid w:val="00DD5101"/>
    <w:rsid w:val="00DD6AD3"/>
    <w:rsid w:val="00DD6CD6"/>
    <w:rsid w:val="00DD6CDD"/>
    <w:rsid w:val="00DD6EFD"/>
    <w:rsid w:val="00DD71A9"/>
    <w:rsid w:val="00DD7B37"/>
    <w:rsid w:val="00DE074D"/>
    <w:rsid w:val="00DE0AB1"/>
    <w:rsid w:val="00DE10DD"/>
    <w:rsid w:val="00DE1854"/>
    <w:rsid w:val="00DE1A1F"/>
    <w:rsid w:val="00DE1BF4"/>
    <w:rsid w:val="00DE2EF6"/>
    <w:rsid w:val="00DE3112"/>
    <w:rsid w:val="00DE3D55"/>
    <w:rsid w:val="00DE4282"/>
    <w:rsid w:val="00DE4EA2"/>
    <w:rsid w:val="00DE5223"/>
    <w:rsid w:val="00DE7481"/>
    <w:rsid w:val="00DF08A0"/>
    <w:rsid w:val="00DF08E7"/>
    <w:rsid w:val="00DF120B"/>
    <w:rsid w:val="00DF155B"/>
    <w:rsid w:val="00DF17FA"/>
    <w:rsid w:val="00DF2242"/>
    <w:rsid w:val="00DF2398"/>
    <w:rsid w:val="00DF417C"/>
    <w:rsid w:val="00DF439C"/>
    <w:rsid w:val="00DF47AC"/>
    <w:rsid w:val="00DF4A79"/>
    <w:rsid w:val="00DF4DF2"/>
    <w:rsid w:val="00DF5457"/>
    <w:rsid w:val="00DF5A6B"/>
    <w:rsid w:val="00DF70D7"/>
    <w:rsid w:val="00DF74F7"/>
    <w:rsid w:val="00DF790E"/>
    <w:rsid w:val="00DF7F00"/>
    <w:rsid w:val="00E01E6C"/>
    <w:rsid w:val="00E04412"/>
    <w:rsid w:val="00E05247"/>
    <w:rsid w:val="00E06632"/>
    <w:rsid w:val="00E0670B"/>
    <w:rsid w:val="00E06EC2"/>
    <w:rsid w:val="00E070DF"/>
    <w:rsid w:val="00E07D89"/>
    <w:rsid w:val="00E07E67"/>
    <w:rsid w:val="00E10CF3"/>
    <w:rsid w:val="00E1123F"/>
    <w:rsid w:val="00E11C1B"/>
    <w:rsid w:val="00E12018"/>
    <w:rsid w:val="00E1245F"/>
    <w:rsid w:val="00E14266"/>
    <w:rsid w:val="00E142E2"/>
    <w:rsid w:val="00E14881"/>
    <w:rsid w:val="00E148E7"/>
    <w:rsid w:val="00E16002"/>
    <w:rsid w:val="00E170F9"/>
    <w:rsid w:val="00E178E1"/>
    <w:rsid w:val="00E17B1D"/>
    <w:rsid w:val="00E17F1E"/>
    <w:rsid w:val="00E201CB"/>
    <w:rsid w:val="00E205F3"/>
    <w:rsid w:val="00E20984"/>
    <w:rsid w:val="00E21023"/>
    <w:rsid w:val="00E21E2D"/>
    <w:rsid w:val="00E22430"/>
    <w:rsid w:val="00E22942"/>
    <w:rsid w:val="00E22FA3"/>
    <w:rsid w:val="00E244F8"/>
    <w:rsid w:val="00E245D2"/>
    <w:rsid w:val="00E24E3F"/>
    <w:rsid w:val="00E2532A"/>
    <w:rsid w:val="00E2568C"/>
    <w:rsid w:val="00E259CF"/>
    <w:rsid w:val="00E2656C"/>
    <w:rsid w:val="00E27D7F"/>
    <w:rsid w:val="00E3151E"/>
    <w:rsid w:val="00E316CE"/>
    <w:rsid w:val="00E31DF2"/>
    <w:rsid w:val="00E31EEF"/>
    <w:rsid w:val="00E3249E"/>
    <w:rsid w:val="00E32D72"/>
    <w:rsid w:val="00E34238"/>
    <w:rsid w:val="00E34523"/>
    <w:rsid w:val="00E34745"/>
    <w:rsid w:val="00E34804"/>
    <w:rsid w:val="00E35A34"/>
    <w:rsid w:val="00E369DC"/>
    <w:rsid w:val="00E36A3B"/>
    <w:rsid w:val="00E371B4"/>
    <w:rsid w:val="00E40FD0"/>
    <w:rsid w:val="00E41104"/>
    <w:rsid w:val="00E411FD"/>
    <w:rsid w:val="00E4128A"/>
    <w:rsid w:val="00E42D1A"/>
    <w:rsid w:val="00E43002"/>
    <w:rsid w:val="00E431E3"/>
    <w:rsid w:val="00E4334B"/>
    <w:rsid w:val="00E43CE9"/>
    <w:rsid w:val="00E43D11"/>
    <w:rsid w:val="00E44BF2"/>
    <w:rsid w:val="00E467C5"/>
    <w:rsid w:val="00E47028"/>
    <w:rsid w:val="00E47326"/>
    <w:rsid w:val="00E47BE9"/>
    <w:rsid w:val="00E50329"/>
    <w:rsid w:val="00E518A1"/>
    <w:rsid w:val="00E52E00"/>
    <w:rsid w:val="00E5400B"/>
    <w:rsid w:val="00E54392"/>
    <w:rsid w:val="00E54638"/>
    <w:rsid w:val="00E55869"/>
    <w:rsid w:val="00E55870"/>
    <w:rsid w:val="00E56097"/>
    <w:rsid w:val="00E57040"/>
    <w:rsid w:val="00E60A16"/>
    <w:rsid w:val="00E60E63"/>
    <w:rsid w:val="00E624C8"/>
    <w:rsid w:val="00E62684"/>
    <w:rsid w:val="00E62E25"/>
    <w:rsid w:val="00E63006"/>
    <w:rsid w:val="00E6355E"/>
    <w:rsid w:val="00E63DD5"/>
    <w:rsid w:val="00E65F66"/>
    <w:rsid w:val="00E66F7E"/>
    <w:rsid w:val="00E67150"/>
    <w:rsid w:val="00E678B0"/>
    <w:rsid w:val="00E70421"/>
    <w:rsid w:val="00E70EC1"/>
    <w:rsid w:val="00E71CE6"/>
    <w:rsid w:val="00E722D9"/>
    <w:rsid w:val="00E74676"/>
    <w:rsid w:val="00E7618E"/>
    <w:rsid w:val="00E770D3"/>
    <w:rsid w:val="00E773E3"/>
    <w:rsid w:val="00E77873"/>
    <w:rsid w:val="00E802DD"/>
    <w:rsid w:val="00E80611"/>
    <w:rsid w:val="00E80A23"/>
    <w:rsid w:val="00E81133"/>
    <w:rsid w:val="00E8129C"/>
    <w:rsid w:val="00E816C3"/>
    <w:rsid w:val="00E8185A"/>
    <w:rsid w:val="00E82285"/>
    <w:rsid w:val="00E8246A"/>
    <w:rsid w:val="00E824F1"/>
    <w:rsid w:val="00E82F7B"/>
    <w:rsid w:val="00E83B50"/>
    <w:rsid w:val="00E83B93"/>
    <w:rsid w:val="00E84772"/>
    <w:rsid w:val="00E85685"/>
    <w:rsid w:val="00E857E4"/>
    <w:rsid w:val="00E85ABA"/>
    <w:rsid w:val="00E85F55"/>
    <w:rsid w:val="00E8671E"/>
    <w:rsid w:val="00E86AAE"/>
    <w:rsid w:val="00E86D4E"/>
    <w:rsid w:val="00E87514"/>
    <w:rsid w:val="00E877C3"/>
    <w:rsid w:val="00E90D6F"/>
    <w:rsid w:val="00E91DF6"/>
    <w:rsid w:val="00E92338"/>
    <w:rsid w:val="00E937D0"/>
    <w:rsid w:val="00E943AA"/>
    <w:rsid w:val="00E94AF4"/>
    <w:rsid w:val="00E94CAF"/>
    <w:rsid w:val="00E94CD7"/>
    <w:rsid w:val="00E95952"/>
    <w:rsid w:val="00E96B4F"/>
    <w:rsid w:val="00E96BAA"/>
    <w:rsid w:val="00E9717C"/>
    <w:rsid w:val="00EA0874"/>
    <w:rsid w:val="00EA1D62"/>
    <w:rsid w:val="00EA1F68"/>
    <w:rsid w:val="00EA207A"/>
    <w:rsid w:val="00EA274D"/>
    <w:rsid w:val="00EA2D98"/>
    <w:rsid w:val="00EA3AF8"/>
    <w:rsid w:val="00EA3F3F"/>
    <w:rsid w:val="00EA446E"/>
    <w:rsid w:val="00EA49E4"/>
    <w:rsid w:val="00EA4F1F"/>
    <w:rsid w:val="00EA5A2A"/>
    <w:rsid w:val="00EA6731"/>
    <w:rsid w:val="00EA6C25"/>
    <w:rsid w:val="00EA6CB9"/>
    <w:rsid w:val="00EA75A2"/>
    <w:rsid w:val="00EB05BD"/>
    <w:rsid w:val="00EB1591"/>
    <w:rsid w:val="00EB1EFC"/>
    <w:rsid w:val="00EB2843"/>
    <w:rsid w:val="00EB2974"/>
    <w:rsid w:val="00EB349E"/>
    <w:rsid w:val="00EB3F77"/>
    <w:rsid w:val="00EB437D"/>
    <w:rsid w:val="00EB54A7"/>
    <w:rsid w:val="00EB5830"/>
    <w:rsid w:val="00EB5BAD"/>
    <w:rsid w:val="00EB60F2"/>
    <w:rsid w:val="00EC0AEF"/>
    <w:rsid w:val="00EC265B"/>
    <w:rsid w:val="00EC2661"/>
    <w:rsid w:val="00EC31D8"/>
    <w:rsid w:val="00EC4025"/>
    <w:rsid w:val="00EC40EE"/>
    <w:rsid w:val="00EC4190"/>
    <w:rsid w:val="00EC4C9D"/>
    <w:rsid w:val="00EC4E6A"/>
    <w:rsid w:val="00EC570F"/>
    <w:rsid w:val="00EC65EF"/>
    <w:rsid w:val="00EC7396"/>
    <w:rsid w:val="00EC762E"/>
    <w:rsid w:val="00ED0061"/>
    <w:rsid w:val="00ED0BBE"/>
    <w:rsid w:val="00ED13AA"/>
    <w:rsid w:val="00ED2264"/>
    <w:rsid w:val="00ED3B4E"/>
    <w:rsid w:val="00ED4B9D"/>
    <w:rsid w:val="00ED4E33"/>
    <w:rsid w:val="00ED63C1"/>
    <w:rsid w:val="00ED6531"/>
    <w:rsid w:val="00ED7945"/>
    <w:rsid w:val="00EE068F"/>
    <w:rsid w:val="00EE0A79"/>
    <w:rsid w:val="00EE12F1"/>
    <w:rsid w:val="00EE2BF9"/>
    <w:rsid w:val="00EE5C6E"/>
    <w:rsid w:val="00EE690F"/>
    <w:rsid w:val="00EE704E"/>
    <w:rsid w:val="00EE785A"/>
    <w:rsid w:val="00EE7A37"/>
    <w:rsid w:val="00EE7B45"/>
    <w:rsid w:val="00EF07B9"/>
    <w:rsid w:val="00EF0FA2"/>
    <w:rsid w:val="00EF107E"/>
    <w:rsid w:val="00EF1CD9"/>
    <w:rsid w:val="00EF202C"/>
    <w:rsid w:val="00EF2D2A"/>
    <w:rsid w:val="00EF3360"/>
    <w:rsid w:val="00EF3766"/>
    <w:rsid w:val="00EF4594"/>
    <w:rsid w:val="00EF45C8"/>
    <w:rsid w:val="00EF585E"/>
    <w:rsid w:val="00EF5CD5"/>
    <w:rsid w:val="00EF6937"/>
    <w:rsid w:val="00EF69E9"/>
    <w:rsid w:val="00EF6BD7"/>
    <w:rsid w:val="00EF6BE6"/>
    <w:rsid w:val="00EF6E19"/>
    <w:rsid w:val="00F00B1C"/>
    <w:rsid w:val="00F01D44"/>
    <w:rsid w:val="00F031AF"/>
    <w:rsid w:val="00F0370C"/>
    <w:rsid w:val="00F038C6"/>
    <w:rsid w:val="00F043F3"/>
    <w:rsid w:val="00F04CA2"/>
    <w:rsid w:val="00F04F88"/>
    <w:rsid w:val="00F05D6B"/>
    <w:rsid w:val="00F05F39"/>
    <w:rsid w:val="00F06A9A"/>
    <w:rsid w:val="00F06FF9"/>
    <w:rsid w:val="00F07FED"/>
    <w:rsid w:val="00F105A5"/>
    <w:rsid w:val="00F11629"/>
    <w:rsid w:val="00F1165C"/>
    <w:rsid w:val="00F11687"/>
    <w:rsid w:val="00F12CFA"/>
    <w:rsid w:val="00F13109"/>
    <w:rsid w:val="00F137E1"/>
    <w:rsid w:val="00F1488F"/>
    <w:rsid w:val="00F153F1"/>
    <w:rsid w:val="00F1581C"/>
    <w:rsid w:val="00F16C5B"/>
    <w:rsid w:val="00F16FE2"/>
    <w:rsid w:val="00F17DCB"/>
    <w:rsid w:val="00F20997"/>
    <w:rsid w:val="00F213C8"/>
    <w:rsid w:val="00F218E7"/>
    <w:rsid w:val="00F22677"/>
    <w:rsid w:val="00F22810"/>
    <w:rsid w:val="00F22914"/>
    <w:rsid w:val="00F22BA5"/>
    <w:rsid w:val="00F23318"/>
    <w:rsid w:val="00F233C6"/>
    <w:rsid w:val="00F2340A"/>
    <w:rsid w:val="00F23BE7"/>
    <w:rsid w:val="00F25E6E"/>
    <w:rsid w:val="00F2650B"/>
    <w:rsid w:val="00F27C58"/>
    <w:rsid w:val="00F338C4"/>
    <w:rsid w:val="00F33D55"/>
    <w:rsid w:val="00F33E7A"/>
    <w:rsid w:val="00F341A1"/>
    <w:rsid w:val="00F35335"/>
    <w:rsid w:val="00F35444"/>
    <w:rsid w:val="00F3591A"/>
    <w:rsid w:val="00F3755E"/>
    <w:rsid w:val="00F375CF"/>
    <w:rsid w:val="00F378EF"/>
    <w:rsid w:val="00F4066D"/>
    <w:rsid w:val="00F41061"/>
    <w:rsid w:val="00F41B1A"/>
    <w:rsid w:val="00F43042"/>
    <w:rsid w:val="00F433B8"/>
    <w:rsid w:val="00F4345D"/>
    <w:rsid w:val="00F47912"/>
    <w:rsid w:val="00F47A08"/>
    <w:rsid w:val="00F5059C"/>
    <w:rsid w:val="00F50919"/>
    <w:rsid w:val="00F53B4C"/>
    <w:rsid w:val="00F53C63"/>
    <w:rsid w:val="00F559DB"/>
    <w:rsid w:val="00F5659B"/>
    <w:rsid w:val="00F56BC0"/>
    <w:rsid w:val="00F56F12"/>
    <w:rsid w:val="00F5704F"/>
    <w:rsid w:val="00F57B58"/>
    <w:rsid w:val="00F57CB2"/>
    <w:rsid w:val="00F60A4E"/>
    <w:rsid w:val="00F60A75"/>
    <w:rsid w:val="00F619CE"/>
    <w:rsid w:val="00F619E7"/>
    <w:rsid w:val="00F63179"/>
    <w:rsid w:val="00F63926"/>
    <w:rsid w:val="00F645FB"/>
    <w:rsid w:val="00F648DE"/>
    <w:rsid w:val="00F64968"/>
    <w:rsid w:val="00F67D5A"/>
    <w:rsid w:val="00F7011F"/>
    <w:rsid w:val="00F708F6"/>
    <w:rsid w:val="00F70E2D"/>
    <w:rsid w:val="00F7192E"/>
    <w:rsid w:val="00F71F66"/>
    <w:rsid w:val="00F747AF"/>
    <w:rsid w:val="00F74A40"/>
    <w:rsid w:val="00F7622C"/>
    <w:rsid w:val="00F7639B"/>
    <w:rsid w:val="00F764FE"/>
    <w:rsid w:val="00F765C0"/>
    <w:rsid w:val="00F77795"/>
    <w:rsid w:val="00F804C7"/>
    <w:rsid w:val="00F80501"/>
    <w:rsid w:val="00F81417"/>
    <w:rsid w:val="00F82027"/>
    <w:rsid w:val="00F8255C"/>
    <w:rsid w:val="00F82946"/>
    <w:rsid w:val="00F82A0F"/>
    <w:rsid w:val="00F82C76"/>
    <w:rsid w:val="00F82C7F"/>
    <w:rsid w:val="00F8352F"/>
    <w:rsid w:val="00F836C1"/>
    <w:rsid w:val="00F83A72"/>
    <w:rsid w:val="00F85B4F"/>
    <w:rsid w:val="00F85ED1"/>
    <w:rsid w:val="00F87394"/>
    <w:rsid w:val="00F8762D"/>
    <w:rsid w:val="00F87ECD"/>
    <w:rsid w:val="00F921AC"/>
    <w:rsid w:val="00F9258F"/>
    <w:rsid w:val="00F93986"/>
    <w:rsid w:val="00F94889"/>
    <w:rsid w:val="00F94A52"/>
    <w:rsid w:val="00F95039"/>
    <w:rsid w:val="00F95109"/>
    <w:rsid w:val="00F95331"/>
    <w:rsid w:val="00F9566F"/>
    <w:rsid w:val="00F95967"/>
    <w:rsid w:val="00F9694C"/>
    <w:rsid w:val="00F977D7"/>
    <w:rsid w:val="00F97B8F"/>
    <w:rsid w:val="00FA0E5B"/>
    <w:rsid w:val="00FA11A4"/>
    <w:rsid w:val="00FA1805"/>
    <w:rsid w:val="00FA3067"/>
    <w:rsid w:val="00FA30F5"/>
    <w:rsid w:val="00FA38A0"/>
    <w:rsid w:val="00FA40BA"/>
    <w:rsid w:val="00FA41BE"/>
    <w:rsid w:val="00FA4969"/>
    <w:rsid w:val="00FA58ED"/>
    <w:rsid w:val="00FA5B24"/>
    <w:rsid w:val="00FA674B"/>
    <w:rsid w:val="00FA6BF8"/>
    <w:rsid w:val="00FB02D9"/>
    <w:rsid w:val="00FB02E2"/>
    <w:rsid w:val="00FB1788"/>
    <w:rsid w:val="00FB185F"/>
    <w:rsid w:val="00FB272D"/>
    <w:rsid w:val="00FB2832"/>
    <w:rsid w:val="00FB28EE"/>
    <w:rsid w:val="00FB2CD5"/>
    <w:rsid w:val="00FB3DD1"/>
    <w:rsid w:val="00FB3DEB"/>
    <w:rsid w:val="00FB493D"/>
    <w:rsid w:val="00FB54EA"/>
    <w:rsid w:val="00FB75B3"/>
    <w:rsid w:val="00FB774D"/>
    <w:rsid w:val="00FC0D1E"/>
    <w:rsid w:val="00FC1CD7"/>
    <w:rsid w:val="00FC256B"/>
    <w:rsid w:val="00FC2C81"/>
    <w:rsid w:val="00FC3447"/>
    <w:rsid w:val="00FC38A6"/>
    <w:rsid w:val="00FC43D4"/>
    <w:rsid w:val="00FC51AE"/>
    <w:rsid w:val="00FC5D87"/>
    <w:rsid w:val="00FC67B0"/>
    <w:rsid w:val="00FC6D37"/>
    <w:rsid w:val="00FC6F08"/>
    <w:rsid w:val="00FD0170"/>
    <w:rsid w:val="00FD0419"/>
    <w:rsid w:val="00FD08CC"/>
    <w:rsid w:val="00FD0912"/>
    <w:rsid w:val="00FD1357"/>
    <w:rsid w:val="00FD1412"/>
    <w:rsid w:val="00FD2473"/>
    <w:rsid w:val="00FD292C"/>
    <w:rsid w:val="00FD2A9B"/>
    <w:rsid w:val="00FD2B1C"/>
    <w:rsid w:val="00FD3065"/>
    <w:rsid w:val="00FD356C"/>
    <w:rsid w:val="00FD42B6"/>
    <w:rsid w:val="00FD479E"/>
    <w:rsid w:val="00FD4A34"/>
    <w:rsid w:val="00FD4D94"/>
    <w:rsid w:val="00FD5066"/>
    <w:rsid w:val="00FD5105"/>
    <w:rsid w:val="00FD5151"/>
    <w:rsid w:val="00FD57CA"/>
    <w:rsid w:val="00FD5A4B"/>
    <w:rsid w:val="00FD6084"/>
    <w:rsid w:val="00FD655D"/>
    <w:rsid w:val="00FD69FC"/>
    <w:rsid w:val="00FD6C94"/>
    <w:rsid w:val="00FD7929"/>
    <w:rsid w:val="00FD7FE1"/>
    <w:rsid w:val="00FE0B5D"/>
    <w:rsid w:val="00FE0F12"/>
    <w:rsid w:val="00FE1C1B"/>
    <w:rsid w:val="00FE288B"/>
    <w:rsid w:val="00FE288F"/>
    <w:rsid w:val="00FE2DC6"/>
    <w:rsid w:val="00FE4789"/>
    <w:rsid w:val="00FE4F6F"/>
    <w:rsid w:val="00FE5980"/>
    <w:rsid w:val="00FE60FC"/>
    <w:rsid w:val="00FE62C2"/>
    <w:rsid w:val="00FE6A5C"/>
    <w:rsid w:val="00FE7503"/>
    <w:rsid w:val="00FE779F"/>
    <w:rsid w:val="00FE7F2F"/>
    <w:rsid w:val="00FF031F"/>
    <w:rsid w:val="00FF086C"/>
    <w:rsid w:val="00FF137C"/>
    <w:rsid w:val="00FF2ACE"/>
    <w:rsid w:val="00FF2D92"/>
    <w:rsid w:val="00FF2FF5"/>
    <w:rsid w:val="00FF3FBD"/>
    <w:rsid w:val="00FF562E"/>
    <w:rsid w:val="00FF7086"/>
    <w:rsid w:val="00FF7350"/>
    <w:rsid w:val="00FF793A"/>
    <w:rsid w:val="00FF7A4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83D80"/>
  <w15:docId w15:val="{9EF02328-3774-45A6-B8FD-138E305E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 w:qFormat="1"/>
    <w:lsdException w:name="heading 2" w:qFormat="1"/>
    <w:lsdException w:name="heading 4" w:qFormat="1"/>
    <w:lsdException w:name="heading 8" w:qFormat="1"/>
    <w:lsdException w:name="toc 1" w:uiPriority="39"/>
    <w:lsdException w:name="footer" w:uiPriority="99"/>
    <w:lsdException w:name="caption" w:semiHidden="1" w:unhideWhenUsed="1" w:qFormat="1"/>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9001D1"/>
    <w:pPr>
      <w:spacing w:before="120" w:after="120"/>
      <w:jc w:val="both"/>
    </w:pPr>
    <w:rPr>
      <w:sz w:val="22"/>
      <w:szCs w:val="24"/>
      <w:lang w:eastAsia="en-US"/>
    </w:rPr>
  </w:style>
  <w:style w:type="paragraph" w:styleId="Nadpis1">
    <w:name w:val="heading 1"/>
    <w:aliases w:val="_Nadpis 1,Hoofdstukkop,Section Heading,H1,No numbers,h1,Heading 1 Char,Základní kapitola,Článek,ARTICLE Style,Article Heading,Framew.1,F10 - Nadpis 1,- I,II,III,- I1,II1,III1,Styl Marka,Styl Marka1,Styl Marka2,Styl Marka3,Styl Marka4,Lev 1,1"/>
    <w:basedOn w:val="Normln"/>
    <w:next w:val="Clanek11"/>
    <w:link w:val="Nadpis1Char"/>
    <w:uiPriority w:val="9"/>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0">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F3EEE"/>
    <w:pPr>
      <w:tabs>
        <w:tab w:val="left" w:pos="440"/>
        <w:tab w:val="right" w:leader="dot" w:pos="9061"/>
      </w:tabs>
    </w:pPr>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link w:val="NzevChar"/>
    <w:qFormat/>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qFormat/>
    <w:rsid w:val="00F04CA2"/>
    <w:pPr>
      <w:ind w:left="720"/>
      <w:contextualSpacing/>
    </w:pPr>
  </w:style>
  <w:style w:type="paragraph" w:customStyle="1" w:styleId="Definition">
    <w:name w:val="Definition"/>
    <w:basedOn w:val="Normln"/>
    <w:rsid w:val="001E1637"/>
    <w:pPr>
      <w:snapToGrid w:val="0"/>
      <w:spacing w:before="0" w:after="240"/>
      <w:ind w:left="851"/>
    </w:pPr>
    <w:rPr>
      <w:rFonts w:ascii="Arial" w:hAnsi="Arial" w:cs="Arial"/>
      <w:b/>
      <w:bCs/>
      <w:sz w:val="20"/>
      <w:szCs w:val="20"/>
    </w:rPr>
  </w:style>
  <w:style w:type="paragraph" w:customStyle="1" w:styleId="Bullet2">
    <w:name w:val="Bullet 2"/>
    <w:basedOn w:val="Normln"/>
    <w:rsid w:val="001E1637"/>
    <w:pPr>
      <w:numPr>
        <w:numId w:val="8"/>
      </w:numPr>
      <w:spacing w:before="0" w:after="140" w:line="288" w:lineRule="auto"/>
    </w:pPr>
    <w:rPr>
      <w:rFonts w:ascii="Arial" w:hAnsi="Arial"/>
      <w:kern w:val="20"/>
      <w:sz w:val="20"/>
      <w:lang w:val="en-GB"/>
    </w:rPr>
  </w:style>
  <w:style w:type="character" w:styleId="Odkaznakoment">
    <w:name w:val="annotation reference"/>
    <w:basedOn w:val="Standardnpsmoodstavce"/>
    <w:rsid w:val="00AC3811"/>
    <w:rPr>
      <w:sz w:val="16"/>
      <w:szCs w:val="16"/>
    </w:rPr>
  </w:style>
  <w:style w:type="paragraph" w:styleId="Textkomente">
    <w:name w:val="annotation text"/>
    <w:basedOn w:val="Normln"/>
    <w:link w:val="TextkomenteChar"/>
    <w:rsid w:val="00AC3811"/>
    <w:rPr>
      <w:sz w:val="20"/>
      <w:szCs w:val="20"/>
    </w:rPr>
  </w:style>
  <w:style w:type="character" w:customStyle="1" w:styleId="TextkomenteChar">
    <w:name w:val="Text komentáře Char"/>
    <w:basedOn w:val="Standardnpsmoodstavce"/>
    <w:link w:val="Textkomente"/>
    <w:rsid w:val="00AC3811"/>
    <w:rPr>
      <w:lang w:eastAsia="en-US"/>
    </w:rPr>
  </w:style>
  <w:style w:type="paragraph" w:styleId="Pedmtkomente">
    <w:name w:val="annotation subject"/>
    <w:basedOn w:val="Textkomente"/>
    <w:next w:val="Textkomente"/>
    <w:link w:val="PedmtkomenteChar"/>
    <w:rsid w:val="00AC3811"/>
    <w:rPr>
      <w:b/>
      <w:bCs/>
    </w:rPr>
  </w:style>
  <w:style w:type="character" w:customStyle="1" w:styleId="PedmtkomenteChar">
    <w:name w:val="Předmět komentáře Char"/>
    <w:basedOn w:val="TextkomenteChar"/>
    <w:link w:val="Pedmtkomente"/>
    <w:rsid w:val="00AC3811"/>
    <w:rPr>
      <w:b/>
      <w:bCs/>
      <w:lang w:eastAsia="en-US"/>
    </w:rPr>
  </w:style>
  <w:style w:type="paragraph" w:styleId="Zptenadresanaoblku">
    <w:name w:val="envelope return"/>
    <w:basedOn w:val="Normln"/>
    <w:rsid w:val="00285518"/>
    <w:pPr>
      <w:spacing w:before="0" w:after="0"/>
      <w:jc w:val="left"/>
    </w:pPr>
    <w:rPr>
      <w:szCs w:val="22"/>
      <w:lang w:eastAsia="cs-CZ"/>
    </w:rPr>
  </w:style>
  <w:style w:type="paragraph" w:customStyle="1" w:styleId="Nadpis2odstavec">
    <w:name w:val="Nadpis 2_odstavec"/>
    <w:basedOn w:val="Clanek11"/>
    <w:link w:val="Nadpis2odstavecChar"/>
    <w:qFormat/>
    <w:rsid w:val="007C5CF9"/>
    <w:rPr>
      <w:lang w:eastAsia="cs-CZ"/>
    </w:rPr>
  </w:style>
  <w:style w:type="character" w:customStyle="1" w:styleId="Nadpis2Char">
    <w:name w:val="Nadpis 2 Char"/>
    <w:basedOn w:val="Standardnpsmoodstavce"/>
    <w:link w:val="Nadpis2"/>
    <w:rsid w:val="007C5CF9"/>
    <w:rPr>
      <w:rFonts w:ascii="Arial" w:hAnsi="Arial" w:cs="Arial"/>
      <w:b/>
      <w:bCs/>
      <w:i/>
      <w:iCs/>
      <w:sz w:val="28"/>
      <w:szCs w:val="28"/>
      <w:lang w:eastAsia="en-US"/>
    </w:rPr>
  </w:style>
  <w:style w:type="character" w:customStyle="1" w:styleId="Clanek11Char">
    <w:name w:val="Clanek 1.1 Char"/>
    <w:basedOn w:val="Nadpis2Char"/>
    <w:link w:val="Clanek11"/>
    <w:rsid w:val="007C5CF9"/>
    <w:rPr>
      <w:rFonts w:ascii="Arial" w:hAnsi="Arial" w:cs="Arial"/>
      <w:b w:val="0"/>
      <w:bCs/>
      <w:i w:val="0"/>
      <w:iCs/>
      <w:sz w:val="22"/>
      <w:szCs w:val="28"/>
      <w:lang w:eastAsia="en-US"/>
    </w:rPr>
  </w:style>
  <w:style w:type="character" w:customStyle="1" w:styleId="Nadpis2odstavecChar">
    <w:name w:val="Nadpis 2_odstavec Char"/>
    <w:basedOn w:val="Clanek11Char"/>
    <w:link w:val="Nadpis2odstavec"/>
    <w:rsid w:val="007C5CF9"/>
    <w:rPr>
      <w:rFonts w:ascii="Arial" w:hAnsi="Arial" w:cs="Arial"/>
      <w:b w:val="0"/>
      <w:bCs/>
      <w:i w:val="0"/>
      <w:iCs/>
      <w:sz w:val="22"/>
      <w:szCs w:val="28"/>
      <w:lang w:eastAsia="en-US"/>
    </w:rPr>
  </w:style>
  <w:style w:type="paragraph" w:customStyle="1" w:styleId="Nadpis11">
    <w:name w:val="Nadpis 1.1"/>
    <w:basedOn w:val="Nadpis2"/>
    <w:next w:val="Text11"/>
    <w:qFormat/>
    <w:rsid w:val="003D05B8"/>
    <w:pPr>
      <w:keepNext w:val="0"/>
      <w:numPr>
        <w:numId w:val="10"/>
      </w:numPr>
      <w:spacing w:after="120"/>
    </w:pPr>
    <w:rPr>
      <w:rFonts w:ascii="Garamond" w:hAnsi="Garamond" w:cs="Times New Roman"/>
      <w:b w:val="0"/>
      <w:bCs w:val="0"/>
      <w:i w:val="0"/>
      <w:iCs w:val="0"/>
      <w:sz w:val="20"/>
      <w:szCs w:val="20"/>
    </w:rPr>
  </w:style>
  <w:style w:type="paragraph" w:styleId="Zkladntext3">
    <w:name w:val="Body Text 3"/>
    <w:basedOn w:val="Normln"/>
    <w:link w:val="Zkladntext3Char"/>
    <w:rsid w:val="001A7666"/>
    <w:pPr>
      <w:spacing w:before="0" w:after="0"/>
    </w:pPr>
    <w:rPr>
      <w:szCs w:val="22"/>
      <w:lang w:eastAsia="cs-CZ"/>
    </w:rPr>
  </w:style>
  <w:style w:type="character" w:customStyle="1" w:styleId="Zkladntext3Char">
    <w:name w:val="Základní text 3 Char"/>
    <w:basedOn w:val="Standardnpsmoodstavce"/>
    <w:link w:val="Zkladntext3"/>
    <w:rsid w:val="001A7666"/>
    <w:rPr>
      <w:sz w:val="22"/>
      <w:szCs w:val="22"/>
    </w:rPr>
  </w:style>
  <w:style w:type="table" w:styleId="Mkatabulky">
    <w:name w:val="Table Grid"/>
    <w:basedOn w:val="Normlntabulka"/>
    <w:rsid w:val="00822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evChar">
    <w:name w:val="Název Char"/>
    <w:basedOn w:val="Standardnpsmoodstavce"/>
    <w:link w:val="Nzev"/>
    <w:rsid w:val="0082267B"/>
    <w:rPr>
      <w:rFonts w:cs="Arial"/>
      <w:b/>
      <w:bCs/>
      <w:caps/>
      <w:kern w:val="28"/>
      <w:sz w:val="22"/>
      <w:szCs w:val="32"/>
      <w:lang w:eastAsia="en-US"/>
    </w:rPr>
  </w:style>
  <w:style w:type="paragraph" w:styleId="Zkladntextodsazen">
    <w:name w:val="Body Text Indent"/>
    <w:basedOn w:val="Normln"/>
    <w:link w:val="ZkladntextodsazenChar"/>
    <w:rsid w:val="004F5487"/>
    <w:pPr>
      <w:ind w:left="283"/>
    </w:pPr>
  </w:style>
  <w:style w:type="character" w:customStyle="1" w:styleId="ZkladntextodsazenChar">
    <w:name w:val="Základní text odsazený Char"/>
    <w:basedOn w:val="Standardnpsmoodstavce"/>
    <w:link w:val="Zkladntextodsazen"/>
    <w:rsid w:val="004F5487"/>
    <w:rPr>
      <w:sz w:val="22"/>
      <w:szCs w:val="24"/>
      <w:lang w:eastAsia="en-US"/>
    </w:rPr>
  </w:style>
  <w:style w:type="character" w:styleId="Nevyeenzmnka">
    <w:name w:val="Unresolved Mention"/>
    <w:basedOn w:val="Standardnpsmoodstavce"/>
    <w:uiPriority w:val="99"/>
    <w:semiHidden/>
    <w:unhideWhenUsed/>
    <w:rsid w:val="002B4232"/>
    <w:rPr>
      <w:color w:val="605E5C"/>
      <w:shd w:val="clear" w:color="auto" w:fill="E1DFDD"/>
    </w:rPr>
  </w:style>
  <w:style w:type="character" w:customStyle="1" w:styleId="Nadpis1Char">
    <w:name w:val="Nadpis 1 Char"/>
    <w:aliases w:val="_Nadpis 1 Char,Hoofdstukkop Char,Section Heading Char,H1 Char,No numbers Char,h1 Char,Heading 1 Char Char,Základní kapitola Char,Článek Char,ARTICLE Style Char,Article Heading Char,Framew.1 Char,F10 - Nadpis 1 Char,- I Char,II Char,1 Char"/>
    <w:basedOn w:val="Standardnpsmoodstavce"/>
    <w:link w:val="Nadpis1"/>
    <w:uiPriority w:val="9"/>
    <w:rsid w:val="00AF40B9"/>
    <w:rPr>
      <w:rFonts w:cs="Arial"/>
      <w:b/>
      <w:bCs/>
      <w:caps/>
      <w:kern w:val="32"/>
      <w:sz w:val="22"/>
      <w:szCs w:val="32"/>
      <w:lang w:eastAsia="en-US"/>
    </w:rPr>
  </w:style>
  <w:style w:type="paragraph" w:styleId="Zkladntext">
    <w:name w:val="Body Text"/>
    <w:basedOn w:val="Normln"/>
    <w:link w:val="ZkladntextChar"/>
    <w:rsid w:val="00FD5066"/>
  </w:style>
  <w:style w:type="character" w:customStyle="1" w:styleId="ZkladntextChar">
    <w:name w:val="Základní text Char"/>
    <w:basedOn w:val="Standardnpsmoodstavce"/>
    <w:link w:val="Zkladntext"/>
    <w:rsid w:val="00FD5066"/>
    <w:rPr>
      <w:sz w:val="22"/>
      <w:szCs w:val="24"/>
      <w:lang w:eastAsia="en-US"/>
    </w:rPr>
  </w:style>
  <w:style w:type="character" w:customStyle="1" w:styleId="ClanekaChar">
    <w:name w:val="Clanek (a) Char"/>
    <w:basedOn w:val="Standardnpsmoodstavce"/>
    <w:link w:val="Claneka"/>
    <w:rsid w:val="00987732"/>
    <w:rPr>
      <w:sz w:val="22"/>
      <w:szCs w:val="24"/>
      <w:lang w:eastAsia="en-US"/>
    </w:rPr>
  </w:style>
  <w:style w:type="paragraph" w:styleId="Revize">
    <w:name w:val="Revision"/>
    <w:hidden/>
    <w:uiPriority w:val="99"/>
    <w:semiHidden/>
    <w:rsid w:val="00884D2E"/>
    <w:rPr>
      <w:sz w:val="22"/>
      <w:szCs w:val="24"/>
      <w:lang w:eastAsia="en-US"/>
    </w:rPr>
  </w:style>
  <w:style w:type="character" w:styleId="Zmnka">
    <w:name w:val="Mention"/>
    <w:basedOn w:val="Standardnpsmoodstavce"/>
    <w:uiPriority w:val="99"/>
    <w:unhideWhenUsed/>
    <w:rsid w:val="00D76D53"/>
    <w:rPr>
      <w:color w:val="2B579A"/>
      <w:shd w:val="clear" w:color="auto" w:fill="E1DFDD"/>
    </w:rPr>
  </w:style>
  <w:style w:type="paragraph" w:customStyle="1" w:styleId="norm">
    <w:name w:val="norm"/>
    <w:basedOn w:val="Normln"/>
    <w:rsid w:val="0055429E"/>
    <w:pPr>
      <w:spacing w:before="100" w:beforeAutospacing="1" w:after="100" w:afterAutospacing="1"/>
      <w:jc w:val="left"/>
    </w:pPr>
    <w:rPr>
      <w:sz w:val="24"/>
      <w:lang w:eastAsia="cs-CZ"/>
    </w:rPr>
  </w:style>
  <w:style w:type="character" w:customStyle="1" w:styleId="ZpatChar">
    <w:name w:val="Zápatí Char"/>
    <w:basedOn w:val="Standardnpsmoodstavce"/>
    <w:link w:val="Zpat"/>
    <w:uiPriority w:val="99"/>
    <w:rsid w:val="001E18B8"/>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602">
      <w:bodyDiv w:val="1"/>
      <w:marLeft w:val="0"/>
      <w:marRight w:val="0"/>
      <w:marTop w:val="0"/>
      <w:marBottom w:val="0"/>
      <w:divBdr>
        <w:top w:val="none" w:sz="0" w:space="0" w:color="auto"/>
        <w:left w:val="none" w:sz="0" w:space="0" w:color="auto"/>
        <w:bottom w:val="none" w:sz="0" w:space="0" w:color="auto"/>
        <w:right w:val="none" w:sz="0" w:space="0" w:color="auto"/>
      </w:divBdr>
    </w:div>
    <w:div w:id="133721550">
      <w:bodyDiv w:val="1"/>
      <w:marLeft w:val="0"/>
      <w:marRight w:val="0"/>
      <w:marTop w:val="0"/>
      <w:marBottom w:val="0"/>
      <w:divBdr>
        <w:top w:val="none" w:sz="0" w:space="0" w:color="auto"/>
        <w:left w:val="none" w:sz="0" w:space="0" w:color="auto"/>
        <w:bottom w:val="none" w:sz="0" w:space="0" w:color="auto"/>
        <w:right w:val="none" w:sz="0" w:space="0" w:color="auto"/>
      </w:divBdr>
    </w:div>
    <w:div w:id="139660058">
      <w:bodyDiv w:val="1"/>
      <w:marLeft w:val="0"/>
      <w:marRight w:val="0"/>
      <w:marTop w:val="0"/>
      <w:marBottom w:val="0"/>
      <w:divBdr>
        <w:top w:val="none" w:sz="0" w:space="0" w:color="auto"/>
        <w:left w:val="none" w:sz="0" w:space="0" w:color="auto"/>
        <w:bottom w:val="none" w:sz="0" w:space="0" w:color="auto"/>
        <w:right w:val="none" w:sz="0" w:space="0" w:color="auto"/>
      </w:divBdr>
    </w:div>
    <w:div w:id="174268106">
      <w:bodyDiv w:val="1"/>
      <w:marLeft w:val="0"/>
      <w:marRight w:val="0"/>
      <w:marTop w:val="0"/>
      <w:marBottom w:val="0"/>
      <w:divBdr>
        <w:top w:val="none" w:sz="0" w:space="0" w:color="auto"/>
        <w:left w:val="none" w:sz="0" w:space="0" w:color="auto"/>
        <w:bottom w:val="none" w:sz="0" w:space="0" w:color="auto"/>
        <w:right w:val="none" w:sz="0" w:space="0" w:color="auto"/>
      </w:divBdr>
    </w:div>
    <w:div w:id="265045734">
      <w:bodyDiv w:val="1"/>
      <w:marLeft w:val="0"/>
      <w:marRight w:val="0"/>
      <w:marTop w:val="0"/>
      <w:marBottom w:val="0"/>
      <w:divBdr>
        <w:top w:val="none" w:sz="0" w:space="0" w:color="auto"/>
        <w:left w:val="none" w:sz="0" w:space="0" w:color="auto"/>
        <w:bottom w:val="none" w:sz="0" w:space="0" w:color="auto"/>
        <w:right w:val="none" w:sz="0" w:space="0" w:color="auto"/>
      </w:divBdr>
    </w:div>
    <w:div w:id="339551565">
      <w:bodyDiv w:val="1"/>
      <w:marLeft w:val="0"/>
      <w:marRight w:val="0"/>
      <w:marTop w:val="0"/>
      <w:marBottom w:val="0"/>
      <w:divBdr>
        <w:top w:val="none" w:sz="0" w:space="0" w:color="auto"/>
        <w:left w:val="none" w:sz="0" w:space="0" w:color="auto"/>
        <w:bottom w:val="none" w:sz="0" w:space="0" w:color="auto"/>
        <w:right w:val="none" w:sz="0" w:space="0" w:color="auto"/>
      </w:divBdr>
    </w:div>
    <w:div w:id="490024102">
      <w:bodyDiv w:val="1"/>
      <w:marLeft w:val="0"/>
      <w:marRight w:val="0"/>
      <w:marTop w:val="0"/>
      <w:marBottom w:val="0"/>
      <w:divBdr>
        <w:top w:val="none" w:sz="0" w:space="0" w:color="auto"/>
        <w:left w:val="none" w:sz="0" w:space="0" w:color="auto"/>
        <w:bottom w:val="none" w:sz="0" w:space="0" w:color="auto"/>
        <w:right w:val="none" w:sz="0" w:space="0" w:color="auto"/>
      </w:divBdr>
    </w:div>
    <w:div w:id="518079803">
      <w:bodyDiv w:val="1"/>
      <w:marLeft w:val="0"/>
      <w:marRight w:val="0"/>
      <w:marTop w:val="0"/>
      <w:marBottom w:val="0"/>
      <w:divBdr>
        <w:top w:val="none" w:sz="0" w:space="0" w:color="auto"/>
        <w:left w:val="none" w:sz="0" w:space="0" w:color="auto"/>
        <w:bottom w:val="none" w:sz="0" w:space="0" w:color="auto"/>
        <w:right w:val="none" w:sz="0" w:space="0" w:color="auto"/>
      </w:divBdr>
    </w:div>
    <w:div w:id="588857702">
      <w:bodyDiv w:val="1"/>
      <w:marLeft w:val="0"/>
      <w:marRight w:val="0"/>
      <w:marTop w:val="0"/>
      <w:marBottom w:val="0"/>
      <w:divBdr>
        <w:top w:val="none" w:sz="0" w:space="0" w:color="auto"/>
        <w:left w:val="none" w:sz="0" w:space="0" w:color="auto"/>
        <w:bottom w:val="none" w:sz="0" w:space="0" w:color="auto"/>
        <w:right w:val="none" w:sz="0" w:space="0" w:color="auto"/>
      </w:divBdr>
      <w:divsChild>
        <w:div w:id="726105361">
          <w:marLeft w:val="0"/>
          <w:marRight w:val="0"/>
          <w:marTop w:val="0"/>
          <w:marBottom w:val="0"/>
          <w:divBdr>
            <w:top w:val="none" w:sz="0" w:space="0" w:color="auto"/>
            <w:left w:val="none" w:sz="0" w:space="0" w:color="auto"/>
            <w:bottom w:val="none" w:sz="0" w:space="0" w:color="auto"/>
            <w:right w:val="none" w:sz="0" w:space="0" w:color="auto"/>
          </w:divBdr>
          <w:divsChild>
            <w:div w:id="608511063">
              <w:marLeft w:val="0"/>
              <w:marRight w:val="0"/>
              <w:marTop w:val="0"/>
              <w:marBottom w:val="0"/>
              <w:divBdr>
                <w:top w:val="none" w:sz="0" w:space="0" w:color="auto"/>
                <w:left w:val="none" w:sz="0" w:space="0" w:color="auto"/>
                <w:bottom w:val="none" w:sz="0" w:space="0" w:color="auto"/>
                <w:right w:val="none" w:sz="0" w:space="0" w:color="auto"/>
              </w:divBdr>
              <w:divsChild>
                <w:div w:id="184103066">
                  <w:marLeft w:val="0"/>
                  <w:marRight w:val="0"/>
                  <w:marTop w:val="0"/>
                  <w:marBottom w:val="0"/>
                  <w:divBdr>
                    <w:top w:val="none" w:sz="0" w:space="0" w:color="auto"/>
                    <w:left w:val="none" w:sz="0" w:space="0" w:color="auto"/>
                    <w:bottom w:val="none" w:sz="0" w:space="0" w:color="auto"/>
                    <w:right w:val="none" w:sz="0" w:space="0" w:color="auto"/>
                  </w:divBdr>
                  <w:divsChild>
                    <w:div w:id="1191458600">
                      <w:marLeft w:val="0"/>
                      <w:marRight w:val="0"/>
                      <w:marTop w:val="0"/>
                      <w:marBottom w:val="0"/>
                      <w:divBdr>
                        <w:top w:val="none" w:sz="0" w:space="0" w:color="auto"/>
                        <w:left w:val="none" w:sz="0" w:space="0" w:color="auto"/>
                        <w:bottom w:val="none" w:sz="0" w:space="0" w:color="auto"/>
                        <w:right w:val="none" w:sz="0" w:space="0" w:color="auto"/>
                      </w:divBdr>
                      <w:divsChild>
                        <w:div w:id="166868854">
                          <w:marLeft w:val="0"/>
                          <w:marRight w:val="0"/>
                          <w:marTop w:val="120"/>
                          <w:marBottom w:val="0"/>
                          <w:divBdr>
                            <w:top w:val="none" w:sz="0" w:space="0" w:color="auto"/>
                            <w:left w:val="none" w:sz="0" w:space="0" w:color="auto"/>
                            <w:bottom w:val="none" w:sz="0" w:space="0" w:color="auto"/>
                            <w:right w:val="none" w:sz="0" w:space="0" w:color="auto"/>
                          </w:divBdr>
                        </w:div>
                      </w:divsChild>
                    </w:div>
                    <w:div w:id="1713112365">
                      <w:marLeft w:val="0"/>
                      <w:marRight w:val="0"/>
                      <w:marTop w:val="120"/>
                      <w:marBottom w:val="0"/>
                      <w:divBdr>
                        <w:top w:val="none" w:sz="0" w:space="0" w:color="auto"/>
                        <w:left w:val="none" w:sz="0" w:space="0" w:color="auto"/>
                        <w:bottom w:val="none" w:sz="0" w:space="0" w:color="auto"/>
                        <w:right w:val="none" w:sz="0" w:space="0" w:color="auto"/>
                      </w:divBdr>
                    </w:div>
                  </w:divsChild>
                </w:div>
                <w:div w:id="380248829">
                  <w:marLeft w:val="0"/>
                  <w:marRight w:val="0"/>
                  <w:marTop w:val="0"/>
                  <w:marBottom w:val="0"/>
                  <w:divBdr>
                    <w:top w:val="none" w:sz="0" w:space="0" w:color="auto"/>
                    <w:left w:val="none" w:sz="0" w:space="0" w:color="auto"/>
                    <w:bottom w:val="none" w:sz="0" w:space="0" w:color="auto"/>
                    <w:right w:val="none" w:sz="0" w:space="0" w:color="auto"/>
                  </w:divBdr>
                  <w:divsChild>
                    <w:div w:id="168835774">
                      <w:marLeft w:val="0"/>
                      <w:marRight w:val="0"/>
                      <w:marTop w:val="0"/>
                      <w:marBottom w:val="0"/>
                      <w:divBdr>
                        <w:top w:val="none" w:sz="0" w:space="0" w:color="auto"/>
                        <w:left w:val="none" w:sz="0" w:space="0" w:color="auto"/>
                        <w:bottom w:val="none" w:sz="0" w:space="0" w:color="auto"/>
                        <w:right w:val="none" w:sz="0" w:space="0" w:color="auto"/>
                      </w:divBdr>
                      <w:divsChild>
                        <w:div w:id="1508982392">
                          <w:marLeft w:val="0"/>
                          <w:marRight w:val="0"/>
                          <w:marTop w:val="120"/>
                          <w:marBottom w:val="0"/>
                          <w:divBdr>
                            <w:top w:val="none" w:sz="0" w:space="0" w:color="auto"/>
                            <w:left w:val="none" w:sz="0" w:space="0" w:color="auto"/>
                            <w:bottom w:val="none" w:sz="0" w:space="0" w:color="auto"/>
                            <w:right w:val="none" w:sz="0" w:space="0" w:color="auto"/>
                          </w:divBdr>
                        </w:div>
                      </w:divsChild>
                    </w:div>
                    <w:div w:id="1283345836">
                      <w:marLeft w:val="0"/>
                      <w:marRight w:val="0"/>
                      <w:marTop w:val="120"/>
                      <w:marBottom w:val="0"/>
                      <w:divBdr>
                        <w:top w:val="none" w:sz="0" w:space="0" w:color="auto"/>
                        <w:left w:val="none" w:sz="0" w:space="0" w:color="auto"/>
                        <w:bottom w:val="none" w:sz="0" w:space="0" w:color="auto"/>
                        <w:right w:val="none" w:sz="0" w:space="0" w:color="auto"/>
                      </w:divBdr>
                    </w:div>
                  </w:divsChild>
                </w:div>
                <w:div w:id="1274243254">
                  <w:marLeft w:val="0"/>
                  <w:marRight w:val="0"/>
                  <w:marTop w:val="0"/>
                  <w:marBottom w:val="0"/>
                  <w:divBdr>
                    <w:top w:val="none" w:sz="0" w:space="0" w:color="auto"/>
                    <w:left w:val="none" w:sz="0" w:space="0" w:color="auto"/>
                    <w:bottom w:val="none" w:sz="0" w:space="0" w:color="auto"/>
                    <w:right w:val="none" w:sz="0" w:space="0" w:color="auto"/>
                  </w:divBdr>
                  <w:divsChild>
                    <w:div w:id="158545038">
                      <w:marLeft w:val="0"/>
                      <w:marRight w:val="0"/>
                      <w:marTop w:val="0"/>
                      <w:marBottom w:val="0"/>
                      <w:divBdr>
                        <w:top w:val="none" w:sz="0" w:space="0" w:color="auto"/>
                        <w:left w:val="none" w:sz="0" w:space="0" w:color="auto"/>
                        <w:bottom w:val="none" w:sz="0" w:space="0" w:color="auto"/>
                        <w:right w:val="none" w:sz="0" w:space="0" w:color="auto"/>
                      </w:divBdr>
                      <w:divsChild>
                        <w:div w:id="1543518072">
                          <w:marLeft w:val="0"/>
                          <w:marRight w:val="0"/>
                          <w:marTop w:val="120"/>
                          <w:marBottom w:val="0"/>
                          <w:divBdr>
                            <w:top w:val="none" w:sz="0" w:space="0" w:color="auto"/>
                            <w:left w:val="none" w:sz="0" w:space="0" w:color="auto"/>
                            <w:bottom w:val="none" w:sz="0" w:space="0" w:color="auto"/>
                            <w:right w:val="none" w:sz="0" w:space="0" w:color="auto"/>
                          </w:divBdr>
                        </w:div>
                      </w:divsChild>
                    </w:div>
                    <w:div w:id="6696010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4713191">
              <w:marLeft w:val="0"/>
              <w:marRight w:val="0"/>
              <w:marTop w:val="120"/>
              <w:marBottom w:val="0"/>
              <w:divBdr>
                <w:top w:val="none" w:sz="0" w:space="0" w:color="auto"/>
                <w:left w:val="none" w:sz="0" w:space="0" w:color="auto"/>
                <w:bottom w:val="none" w:sz="0" w:space="0" w:color="auto"/>
                <w:right w:val="none" w:sz="0" w:space="0" w:color="auto"/>
              </w:divBdr>
            </w:div>
          </w:divsChild>
        </w:div>
        <w:div w:id="2005812691">
          <w:marLeft w:val="0"/>
          <w:marRight w:val="0"/>
          <w:marTop w:val="0"/>
          <w:marBottom w:val="0"/>
          <w:divBdr>
            <w:top w:val="none" w:sz="0" w:space="0" w:color="auto"/>
            <w:left w:val="none" w:sz="0" w:space="0" w:color="auto"/>
            <w:bottom w:val="none" w:sz="0" w:space="0" w:color="auto"/>
            <w:right w:val="none" w:sz="0" w:space="0" w:color="auto"/>
          </w:divBdr>
          <w:divsChild>
            <w:div w:id="1266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3976">
      <w:bodyDiv w:val="1"/>
      <w:marLeft w:val="0"/>
      <w:marRight w:val="0"/>
      <w:marTop w:val="0"/>
      <w:marBottom w:val="0"/>
      <w:divBdr>
        <w:top w:val="none" w:sz="0" w:space="0" w:color="auto"/>
        <w:left w:val="none" w:sz="0" w:space="0" w:color="auto"/>
        <w:bottom w:val="none" w:sz="0" w:space="0" w:color="auto"/>
        <w:right w:val="none" w:sz="0" w:space="0" w:color="auto"/>
      </w:divBdr>
    </w:div>
    <w:div w:id="642538023">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51763337">
      <w:bodyDiv w:val="1"/>
      <w:marLeft w:val="0"/>
      <w:marRight w:val="0"/>
      <w:marTop w:val="0"/>
      <w:marBottom w:val="0"/>
      <w:divBdr>
        <w:top w:val="none" w:sz="0" w:space="0" w:color="auto"/>
        <w:left w:val="none" w:sz="0" w:space="0" w:color="auto"/>
        <w:bottom w:val="none" w:sz="0" w:space="0" w:color="auto"/>
        <w:right w:val="none" w:sz="0" w:space="0" w:color="auto"/>
      </w:divBdr>
    </w:div>
    <w:div w:id="716928950">
      <w:bodyDiv w:val="1"/>
      <w:marLeft w:val="0"/>
      <w:marRight w:val="0"/>
      <w:marTop w:val="0"/>
      <w:marBottom w:val="0"/>
      <w:divBdr>
        <w:top w:val="none" w:sz="0" w:space="0" w:color="auto"/>
        <w:left w:val="none" w:sz="0" w:space="0" w:color="auto"/>
        <w:bottom w:val="none" w:sz="0" w:space="0" w:color="auto"/>
        <w:right w:val="none" w:sz="0" w:space="0" w:color="auto"/>
      </w:divBdr>
    </w:div>
    <w:div w:id="804355670">
      <w:bodyDiv w:val="1"/>
      <w:marLeft w:val="0"/>
      <w:marRight w:val="0"/>
      <w:marTop w:val="0"/>
      <w:marBottom w:val="0"/>
      <w:divBdr>
        <w:top w:val="none" w:sz="0" w:space="0" w:color="auto"/>
        <w:left w:val="none" w:sz="0" w:space="0" w:color="auto"/>
        <w:bottom w:val="none" w:sz="0" w:space="0" w:color="auto"/>
        <w:right w:val="none" w:sz="0" w:space="0" w:color="auto"/>
      </w:divBdr>
    </w:div>
    <w:div w:id="889150677">
      <w:bodyDiv w:val="1"/>
      <w:marLeft w:val="0"/>
      <w:marRight w:val="0"/>
      <w:marTop w:val="0"/>
      <w:marBottom w:val="0"/>
      <w:divBdr>
        <w:top w:val="none" w:sz="0" w:space="0" w:color="auto"/>
        <w:left w:val="none" w:sz="0" w:space="0" w:color="auto"/>
        <w:bottom w:val="none" w:sz="0" w:space="0" w:color="auto"/>
        <w:right w:val="none" w:sz="0" w:space="0" w:color="auto"/>
      </w:divBdr>
    </w:div>
    <w:div w:id="932978050">
      <w:bodyDiv w:val="1"/>
      <w:marLeft w:val="0"/>
      <w:marRight w:val="0"/>
      <w:marTop w:val="0"/>
      <w:marBottom w:val="0"/>
      <w:divBdr>
        <w:top w:val="none" w:sz="0" w:space="0" w:color="auto"/>
        <w:left w:val="none" w:sz="0" w:space="0" w:color="auto"/>
        <w:bottom w:val="none" w:sz="0" w:space="0" w:color="auto"/>
        <w:right w:val="none" w:sz="0" w:space="0" w:color="auto"/>
      </w:divBdr>
    </w:div>
    <w:div w:id="964500664">
      <w:bodyDiv w:val="1"/>
      <w:marLeft w:val="0"/>
      <w:marRight w:val="0"/>
      <w:marTop w:val="0"/>
      <w:marBottom w:val="0"/>
      <w:divBdr>
        <w:top w:val="none" w:sz="0" w:space="0" w:color="auto"/>
        <w:left w:val="none" w:sz="0" w:space="0" w:color="auto"/>
        <w:bottom w:val="none" w:sz="0" w:space="0" w:color="auto"/>
        <w:right w:val="none" w:sz="0" w:space="0" w:color="auto"/>
      </w:divBdr>
    </w:div>
    <w:div w:id="1043868648">
      <w:bodyDiv w:val="1"/>
      <w:marLeft w:val="0"/>
      <w:marRight w:val="0"/>
      <w:marTop w:val="0"/>
      <w:marBottom w:val="0"/>
      <w:divBdr>
        <w:top w:val="none" w:sz="0" w:space="0" w:color="auto"/>
        <w:left w:val="none" w:sz="0" w:space="0" w:color="auto"/>
        <w:bottom w:val="none" w:sz="0" w:space="0" w:color="auto"/>
        <w:right w:val="none" w:sz="0" w:space="0" w:color="auto"/>
      </w:divBdr>
    </w:div>
    <w:div w:id="1069308948">
      <w:bodyDiv w:val="1"/>
      <w:marLeft w:val="0"/>
      <w:marRight w:val="0"/>
      <w:marTop w:val="0"/>
      <w:marBottom w:val="0"/>
      <w:divBdr>
        <w:top w:val="none" w:sz="0" w:space="0" w:color="auto"/>
        <w:left w:val="none" w:sz="0" w:space="0" w:color="auto"/>
        <w:bottom w:val="none" w:sz="0" w:space="0" w:color="auto"/>
        <w:right w:val="none" w:sz="0" w:space="0" w:color="auto"/>
      </w:divBdr>
    </w:div>
    <w:div w:id="1103189104">
      <w:bodyDiv w:val="1"/>
      <w:marLeft w:val="0"/>
      <w:marRight w:val="0"/>
      <w:marTop w:val="0"/>
      <w:marBottom w:val="0"/>
      <w:divBdr>
        <w:top w:val="none" w:sz="0" w:space="0" w:color="auto"/>
        <w:left w:val="none" w:sz="0" w:space="0" w:color="auto"/>
        <w:bottom w:val="none" w:sz="0" w:space="0" w:color="auto"/>
        <w:right w:val="none" w:sz="0" w:space="0" w:color="auto"/>
      </w:divBdr>
    </w:div>
    <w:div w:id="1129202380">
      <w:bodyDiv w:val="1"/>
      <w:marLeft w:val="0"/>
      <w:marRight w:val="0"/>
      <w:marTop w:val="0"/>
      <w:marBottom w:val="0"/>
      <w:divBdr>
        <w:top w:val="none" w:sz="0" w:space="0" w:color="auto"/>
        <w:left w:val="none" w:sz="0" w:space="0" w:color="auto"/>
        <w:bottom w:val="none" w:sz="0" w:space="0" w:color="auto"/>
        <w:right w:val="none" w:sz="0" w:space="0" w:color="auto"/>
      </w:divBdr>
    </w:div>
    <w:div w:id="1210188436">
      <w:bodyDiv w:val="1"/>
      <w:marLeft w:val="0"/>
      <w:marRight w:val="0"/>
      <w:marTop w:val="0"/>
      <w:marBottom w:val="0"/>
      <w:divBdr>
        <w:top w:val="none" w:sz="0" w:space="0" w:color="auto"/>
        <w:left w:val="none" w:sz="0" w:space="0" w:color="auto"/>
        <w:bottom w:val="none" w:sz="0" w:space="0" w:color="auto"/>
        <w:right w:val="none" w:sz="0" w:space="0" w:color="auto"/>
      </w:divBdr>
    </w:div>
    <w:div w:id="1254320054">
      <w:bodyDiv w:val="1"/>
      <w:marLeft w:val="0"/>
      <w:marRight w:val="0"/>
      <w:marTop w:val="0"/>
      <w:marBottom w:val="0"/>
      <w:divBdr>
        <w:top w:val="none" w:sz="0" w:space="0" w:color="auto"/>
        <w:left w:val="none" w:sz="0" w:space="0" w:color="auto"/>
        <w:bottom w:val="none" w:sz="0" w:space="0" w:color="auto"/>
        <w:right w:val="none" w:sz="0" w:space="0" w:color="auto"/>
      </w:divBdr>
    </w:div>
    <w:div w:id="1511673224">
      <w:bodyDiv w:val="1"/>
      <w:marLeft w:val="0"/>
      <w:marRight w:val="0"/>
      <w:marTop w:val="0"/>
      <w:marBottom w:val="0"/>
      <w:divBdr>
        <w:top w:val="none" w:sz="0" w:space="0" w:color="auto"/>
        <w:left w:val="none" w:sz="0" w:space="0" w:color="auto"/>
        <w:bottom w:val="none" w:sz="0" w:space="0" w:color="auto"/>
        <w:right w:val="none" w:sz="0" w:space="0" w:color="auto"/>
      </w:divBdr>
    </w:div>
    <w:div w:id="1570459001">
      <w:bodyDiv w:val="1"/>
      <w:marLeft w:val="0"/>
      <w:marRight w:val="0"/>
      <w:marTop w:val="0"/>
      <w:marBottom w:val="0"/>
      <w:divBdr>
        <w:top w:val="none" w:sz="0" w:space="0" w:color="auto"/>
        <w:left w:val="none" w:sz="0" w:space="0" w:color="auto"/>
        <w:bottom w:val="none" w:sz="0" w:space="0" w:color="auto"/>
        <w:right w:val="none" w:sz="0" w:space="0" w:color="auto"/>
      </w:divBdr>
    </w:div>
    <w:div w:id="1577587511">
      <w:bodyDiv w:val="1"/>
      <w:marLeft w:val="0"/>
      <w:marRight w:val="0"/>
      <w:marTop w:val="0"/>
      <w:marBottom w:val="0"/>
      <w:divBdr>
        <w:top w:val="none" w:sz="0" w:space="0" w:color="auto"/>
        <w:left w:val="none" w:sz="0" w:space="0" w:color="auto"/>
        <w:bottom w:val="none" w:sz="0" w:space="0" w:color="auto"/>
        <w:right w:val="none" w:sz="0" w:space="0" w:color="auto"/>
      </w:divBdr>
    </w:div>
    <w:div w:id="1596667417">
      <w:bodyDiv w:val="1"/>
      <w:marLeft w:val="0"/>
      <w:marRight w:val="0"/>
      <w:marTop w:val="0"/>
      <w:marBottom w:val="0"/>
      <w:divBdr>
        <w:top w:val="none" w:sz="0" w:space="0" w:color="auto"/>
        <w:left w:val="none" w:sz="0" w:space="0" w:color="auto"/>
        <w:bottom w:val="none" w:sz="0" w:space="0" w:color="auto"/>
        <w:right w:val="none" w:sz="0" w:space="0" w:color="auto"/>
      </w:divBdr>
    </w:div>
    <w:div w:id="1767657049">
      <w:bodyDiv w:val="1"/>
      <w:marLeft w:val="0"/>
      <w:marRight w:val="0"/>
      <w:marTop w:val="0"/>
      <w:marBottom w:val="0"/>
      <w:divBdr>
        <w:top w:val="none" w:sz="0" w:space="0" w:color="auto"/>
        <w:left w:val="none" w:sz="0" w:space="0" w:color="auto"/>
        <w:bottom w:val="none" w:sz="0" w:space="0" w:color="auto"/>
        <w:right w:val="none" w:sz="0" w:space="0" w:color="auto"/>
      </w:divBdr>
    </w:div>
    <w:div w:id="1798992055">
      <w:bodyDiv w:val="1"/>
      <w:marLeft w:val="0"/>
      <w:marRight w:val="0"/>
      <w:marTop w:val="0"/>
      <w:marBottom w:val="0"/>
      <w:divBdr>
        <w:top w:val="none" w:sz="0" w:space="0" w:color="auto"/>
        <w:left w:val="none" w:sz="0" w:space="0" w:color="auto"/>
        <w:bottom w:val="none" w:sz="0" w:space="0" w:color="auto"/>
        <w:right w:val="none" w:sz="0" w:space="0" w:color="auto"/>
      </w:divBdr>
    </w:div>
    <w:div w:id="1812013677">
      <w:bodyDiv w:val="1"/>
      <w:marLeft w:val="0"/>
      <w:marRight w:val="0"/>
      <w:marTop w:val="0"/>
      <w:marBottom w:val="0"/>
      <w:divBdr>
        <w:top w:val="none" w:sz="0" w:space="0" w:color="auto"/>
        <w:left w:val="none" w:sz="0" w:space="0" w:color="auto"/>
        <w:bottom w:val="none" w:sz="0" w:space="0" w:color="auto"/>
        <w:right w:val="none" w:sz="0" w:space="0" w:color="auto"/>
      </w:divBdr>
    </w:div>
    <w:div w:id="1823619699">
      <w:bodyDiv w:val="1"/>
      <w:marLeft w:val="0"/>
      <w:marRight w:val="0"/>
      <w:marTop w:val="0"/>
      <w:marBottom w:val="0"/>
      <w:divBdr>
        <w:top w:val="none" w:sz="0" w:space="0" w:color="auto"/>
        <w:left w:val="none" w:sz="0" w:space="0" w:color="auto"/>
        <w:bottom w:val="none" w:sz="0" w:space="0" w:color="auto"/>
        <w:right w:val="none" w:sz="0" w:space="0" w:color="auto"/>
      </w:divBdr>
    </w:div>
    <w:div w:id="1849296058">
      <w:bodyDiv w:val="1"/>
      <w:marLeft w:val="0"/>
      <w:marRight w:val="0"/>
      <w:marTop w:val="0"/>
      <w:marBottom w:val="0"/>
      <w:divBdr>
        <w:top w:val="none" w:sz="0" w:space="0" w:color="auto"/>
        <w:left w:val="none" w:sz="0" w:space="0" w:color="auto"/>
        <w:bottom w:val="none" w:sz="0" w:space="0" w:color="auto"/>
        <w:right w:val="none" w:sz="0" w:space="0" w:color="auto"/>
      </w:divBdr>
    </w:div>
    <w:div w:id="1890263142">
      <w:bodyDiv w:val="1"/>
      <w:marLeft w:val="0"/>
      <w:marRight w:val="0"/>
      <w:marTop w:val="0"/>
      <w:marBottom w:val="0"/>
      <w:divBdr>
        <w:top w:val="none" w:sz="0" w:space="0" w:color="auto"/>
        <w:left w:val="none" w:sz="0" w:space="0" w:color="auto"/>
        <w:bottom w:val="none" w:sz="0" w:space="0" w:color="auto"/>
        <w:right w:val="none" w:sz="0" w:space="0" w:color="auto"/>
      </w:divBdr>
    </w:div>
    <w:div w:id="1907765965">
      <w:bodyDiv w:val="1"/>
      <w:marLeft w:val="0"/>
      <w:marRight w:val="0"/>
      <w:marTop w:val="0"/>
      <w:marBottom w:val="0"/>
      <w:divBdr>
        <w:top w:val="none" w:sz="0" w:space="0" w:color="auto"/>
        <w:left w:val="none" w:sz="0" w:space="0" w:color="auto"/>
        <w:bottom w:val="none" w:sz="0" w:space="0" w:color="auto"/>
        <w:right w:val="none" w:sz="0" w:space="0" w:color="auto"/>
      </w:divBdr>
    </w:div>
    <w:div w:id="2113475877">
      <w:bodyDiv w:val="1"/>
      <w:marLeft w:val="0"/>
      <w:marRight w:val="0"/>
      <w:marTop w:val="0"/>
      <w:marBottom w:val="0"/>
      <w:divBdr>
        <w:top w:val="none" w:sz="0" w:space="0" w:color="auto"/>
        <w:left w:val="none" w:sz="0" w:space="0" w:color="auto"/>
        <w:bottom w:val="none" w:sz="0" w:space="0" w:color="auto"/>
        <w:right w:val="none" w:sz="0" w:space="0" w:color="auto"/>
      </w:divBdr>
      <w:divsChild>
        <w:div w:id="16340173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6166-A4BB-41E9-A91C-BE036526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866</Words>
  <Characters>5111</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5966</CharactersWithSpaces>
  <SharedDoc>false</SharedDoc>
  <HLinks>
    <vt:vector size="90" baseType="variant">
      <vt:variant>
        <vt:i4>1114170</vt:i4>
      </vt:variant>
      <vt:variant>
        <vt:i4>74</vt:i4>
      </vt:variant>
      <vt:variant>
        <vt:i4>0</vt:i4>
      </vt:variant>
      <vt:variant>
        <vt:i4>5</vt:i4>
      </vt:variant>
      <vt:variant>
        <vt:lpwstr/>
      </vt:variant>
      <vt:variant>
        <vt:lpwstr>_Toc173413968</vt:lpwstr>
      </vt:variant>
      <vt:variant>
        <vt:i4>1114170</vt:i4>
      </vt:variant>
      <vt:variant>
        <vt:i4>68</vt:i4>
      </vt:variant>
      <vt:variant>
        <vt:i4>0</vt:i4>
      </vt:variant>
      <vt:variant>
        <vt:i4>5</vt:i4>
      </vt:variant>
      <vt:variant>
        <vt:lpwstr/>
      </vt:variant>
      <vt:variant>
        <vt:lpwstr>_Toc173413967</vt:lpwstr>
      </vt:variant>
      <vt:variant>
        <vt:i4>1114170</vt:i4>
      </vt:variant>
      <vt:variant>
        <vt:i4>62</vt:i4>
      </vt:variant>
      <vt:variant>
        <vt:i4>0</vt:i4>
      </vt:variant>
      <vt:variant>
        <vt:i4>5</vt:i4>
      </vt:variant>
      <vt:variant>
        <vt:lpwstr/>
      </vt:variant>
      <vt:variant>
        <vt:lpwstr>_Toc173413966</vt:lpwstr>
      </vt:variant>
      <vt:variant>
        <vt:i4>1114170</vt:i4>
      </vt:variant>
      <vt:variant>
        <vt:i4>56</vt:i4>
      </vt:variant>
      <vt:variant>
        <vt:i4>0</vt:i4>
      </vt:variant>
      <vt:variant>
        <vt:i4>5</vt:i4>
      </vt:variant>
      <vt:variant>
        <vt:lpwstr/>
      </vt:variant>
      <vt:variant>
        <vt:lpwstr>_Toc173413965</vt:lpwstr>
      </vt:variant>
      <vt:variant>
        <vt:i4>1114170</vt:i4>
      </vt:variant>
      <vt:variant>
        <vt:i4>50</vt:i4>
      </vt:variant>
      <vt:variant>
        <vt:i4>0</vt:i4>
      </vt:variant>
      <vt:variant>
        <vt:i4>5</vt:i4>
      </vt:variant>
      <vt:variant>
        <vt:lpwstr/>
      </vt:variant>
      <vt:variant>
        <vt:lpwstr>_Toc173413964</vt:lpwstr>
      </vt:variant>
      <vt:variant>
        <vt:i4>1114170</vt:i4>
      </vt:variant>
      <vt:variant>
        <vt:i4>44</vt:i4>
      </vt:variant>
      <vt:variant>
        <vt:i4>0</vt:i4>
      </vt:variant>
      <vt:variant>
        <vt:i4>5</vt:i4>
      </vt:variant>
      <vt:variant>
        <vt:lpwstr/>
      </vt:variant>
      <vt:variant>
        <vt:lpwstr>_Toc173413963</vt:lpwstr>
      </vt:variant>
      <vt:variant>
        <vt:i4>1114170</vt:i4>
      </vt:variant>
      <vt:variant>
        <vt:i4>38</vt:i4>
      </vt:variant>
      <vt:variant>
        <vt:i4>0</vt:i4>
      </vt:variant>
      <vt:variant>
        <vt:i4>5</vt:i4>
      </vt:variant>
      <vt:variant>
        <vt:lpwstr/>
      </vt:variant>
      <vt:variant>
        <vt:lpwstr>_Toc173413962</vt:lpwstr>
      </vt:variant>
      <vt:variant>
        <vt:i4>1114170</vt:i4>
      </vt:variant>
      <vt:variant>
        <vt:i4>32</vt:i4>
      </vt:variant>
      <vt:variant>
        <vt:i4>0</vt:i4>
      </vt:variant>
      <vt:variant>
        <vt:i4>5</vt:i4>
      </vt:variant>
      <vt:variant>
        <vt:lpwstr/>
      </vt:variant>
      <vt:variant>
        <vt:lpwstr>_Toc173413961</vt:lpwstr>
      </vt:variant>
      <vt:variant>
        <vt:i4>1114170</vt:i4>
      </vt:variant>
      <vt:variant>
        <vt:i4>26</vt:i4>
      </vt:variant>
      <vt:variant>
        <vt:i4>0</vt:i4>
      </vt:variant>
      <vt:variant>
        <vt:i4>5</vt:i4>
      </vt:variant>
      <vt:variant>
        <vt:lpwstr/>
      </vt:variant>
      <vt:variant>
        <vt:lpwstr>_Toc173413960</vt:lpwstr>
      </vt:variant>
      <vt:variant>
        <vt:i4>1179706</vt:i4>
      </vt:variant>
      <vt:variant>
        <vt:i4>20</vt:i4>
      </vt:variant>
      <vt:variant>
        <vt:i4>0</vt:i4>
      </vt:variant>
      <vt:variant>
        <vt:i4>5</vt:i4>
      </vt:variant>
      <vt:variant>
        <vt:lpwstr/>
      </vt:variant>
      <vt:variant>
        <vt:lpwstr>_Toc173413959</vt:lpwstr>
      </vt:variant>
      <vt:variant>
        <vt:i4>1179706</vt:i4>
      </vt:variant>
      <vt:variant>
        <vt:i4>14</vt:i4>
      </vt:variant>
      <vt:variant>
        <vt:i4>0</vt:i4>
      </vt:variant>
      <vt:variant>
        <vt:i4>5</vt:i4>
      </vt:variant>
      <vt:variant>
        <vt:lpwstr/>
      </vt:variant>
      <vt:variant>
        <vt:lpwstr>_Toc173413958</vt:lpwstr>
      </vt:variant>
      <vt:variant>
        <vt:i4>1179706</vt:i4>
      </vt:variant>
      <vt:variant>
        <vt:i4>8</vt:i4>
      </vt:variant>
      <vt:variant>
        <vt:i4>0</vt:i4>
      </vt:variant>
      <vt:variant>
        <vt:i4>5</vt:i4>
      </vt:variant>
      <vt:variant>
        <vt:lpwstr/>
      </vt:variant>
      <vt:variant>
        <vt:lpwstr>_Toc173413957</vt:lpwstr>
      </vt:variant>
      <vt:variant>
        <vt:i4>1179706</vt:i4>
      </vt:variant>
      <vt:variant>
        <vt:i4>2</vt:i4>
      </vt:variant>
      <vt:variant>
        <vt:i4>0</vt:i4>
      </vt:variant>
      <vt:variant>
        <vt:i4>5</vt:i4>
      </vt:variant>
      <vt:variant>
        <vt:lpwstr/>
      </vt:variant>
      <vt:variant>
        <vt:lpwstr>_Toc173413956</vt:lpwstr>
      </vt:variant>
      <vt:variant>
        <vt:i4>196709</vt:i4>
      </vt:variant>
      <vt:variant>
        <vt:i4>3</vt:i4>
      </vt:variant>
      <vt:variant>
        <vt:i4>0</vt:i4>
      </vt:variant>
      <vt:variant>
        <vt:i4>5</vt:i4>
      </vt:variant>
      <vt:variant>
        <vt:lpwstr>mailto:jakub.kocmanek@havelpartners.cz</vt:lpwstr>
      </vt:variant>
      <vt:variant>
        <vt:lpwstr/>
      </vt:variant>
      <vt:variant>
        <vt:i4>6094885</vt:i4>
      </vt:variant>
      <vt:variant>
        <vt:i4>0</vt:i4>
      </vt:variant>
      <vt:variant>
        <vt:i4>0</vt:i4>
      </vt:variant>
      <vt:variant>
        <vt:i4>5</vt:i4>
      </vt:variant>
      <vt:variant>
        <vt:lpwstr>mailto:martin.fatura@havelpartners.cz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 &amp; Partners</dc:creator>
  <cp:keywords/>
  <cp:lastModifiedBy>Tetourová Andrea</cp:lastModifiedBy>
  <cp:revision>36</cp:revision>
  <cp:lastPrinted>2024-11-20T06:34:00Z</cp:lastPrinted>
  <dcterms:created xsi:type="dcterms:W3CDTF">2025-11-18T14:10:00Z</dcterms:created>
  <dcterms:modified xsi:type="dcterms:W3CDTF">2025-11-24T11:59:00Z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MSIP_Label_f15a8442-68f3-4087-8f05-d564bed44e92_Enabled">
    <vt:lpwstr>true</vt:lpwstr>
  </property>
  <property fmtid="{D5CDD505-2E9C-101B-9397-08002B2CF9AE}" pid="4" name="MSIP_Label_f15a8442-68f3-4087-8f05-d564bed44e92_SetDate">
    <vt:lpwstr>2024-09-03T12:43:15Z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2f077fd1-97f7-42b5-8a06-6181c4b9f45d</vt:lpwstr>
  </property>
  <property fmtid="{D5CDD505-2E9C-101B-9397-08002B2CF9AE}" pid="9" name="MSIP_Label_f15a8442-68f3-4087-8f05-d564bed44e92_ContentBits">
    <vt:lpwstr>0</vt:lpwstr>
  </property>
</Properties>
</file>