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56534" w14:paraId="5D42380C" w14:textId="77777777" w:rsidTr="001565AE">
        <w:trPr>
          <w:trHeight w:hRule="exact" w:val="397"/>
        </w:trPr>
        <w:tc>
          <w:tcPr>
            <w:tcW w:w="2376" w:type="dxa"/>
            <w:hideMark/>
          </w:tcPr>
          <w:p w14:paraId="73E38F7A" w14:textId="77777777" w:rsidR="00656534" w:rsidRDefault="006565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042D22" w14:textId="77777777" w:rsidR="00656534" w:rsidRDefault="00656534" w:rsidP="00970720">
            <w:pPr>
              <w:pStyle w:val="KUJKnormal"/>
            </w:pPr>
            <w:r>
              <w:t>6. 11. 2025</w:t>
            </w:r>
          </w:p>
        </w:tc>
        <w:tc>
          <w:tcPr>
            <w:tcW w:w="2126" w:type="dxa"/>
            <w:hideMark/>
          </w:tcPr>
          <w:p w14:paraId="47446E42" w14:textId="77777777" w:rsidR="00656534" w:rsidRDefault="00656534" w:rsidP="00970720">
            <w:pPr>
              <w:pStyle w:val="KUJKtucny"/>
            </w:pPr>
            <w:r>
              <w:t xml:space="preserve">Bod programu: </w:t>
            </w:r>
            <w:r w:rsidRPr="007D6ABE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2746AC06" w14:textId="77777777" w:rsidR="00656534" w:rsidRDefault="00656534" w:rsidP="00970720">
            <w:pPr>
              <w:pStyle w:val="KUJKnormal"/>
            </w:pPr>
          </w:p>
        </w:tc>
      </w:tr>
      <w:tr w:rsidR="00656534" w14:paraId="6CAEB4F3" w14:textId="77777777" w:rsidTr="001565AE">
        <w:trPr>
          <w:cantSplit/>
          <w:trHeight w:hRule="exact" w:val="397"/>
        </w:trPr>
        <w:tc>
          <w:tcPr>
            <w:tcW w:w="2376" w:type="dxa"/>
            <w:hideMark/>
          </w:tcPr>
          <w:p w14:paraId="506D0458" w14:textId="77777777" w:rsidR="00656534" w:rsidRDefault="006565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4C7199" w14:textId="77777777" w:rsidR="00656534" w:rsidRDefault="00656534" w:rsidP="00970720">
            <w:pPr>
              <w:pStyle w:val="KUJKnormal"/>
            </w:pPr>
            <w:r>
              <w:t>289/ZK/25</w:t>
            </w:r>
          </w:p>
        </w:tc>
      </w:tr>
      <w:tr w:rsidR="00656534" w14:paraId="60C62740" w14:textId="77777777" w:rsidTr="001565AE">
        <w:trPr>
          <w:trHeight w:val="397"/>
        </w:trPr>
        <w:tc>
          <w:tcPr>
            <w:tcW w:w="2376" w:type="dxa"/>
          </w:tcPr>
          <w:p w14:paraId="0560BB3A" w14:textId="77777777" w:rsidR="00656534" w:rsidRDefault="00656534" w:rsidP="00970720"/>
          <w:p w14:paraId="6AFB6321" w14:textId="77777777" w:rsidR="00656534" w:rsidRDefault="006565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16D8A2" w14:textId="77777777" w:rsidR="00656534" w:rsidRDefault="00656534" w:rsidP="00970720"/>
          <w:p w14:paraId="0C818B35" w14:textId="77777777" w:rsidR="00656534" w:rsidRDefault="006565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2CDCA887" w14:textId="77777777" w:rsidR="00656534" w:rsidRPr="00517798" w:rsidRDefault="00656534" w:rsidP="001565AE">
      <w:pPr>
        <w:pStyle w:val="KUJKnormal"/>
        <w:rPr>
          <w:b/>
          <w:bCs/>
        </w:rPr>
      </w:pPr>
      <w:r>
        <w:rPr>
          <w:b/>
          <w:bCs/>
        </w:rPr>
        <w:pict w14:anchorId="4AD54C79">
          <v:rect id="_x0000_i1029" style="width:453.6pt;height:1.5pt" o:hralign="center" o:hrstd="t" o:hrnoshade="t" o:hr="t" fillcolor="black" stroked="f"/>
        </w:pict>
      </w:r>
    </w:p>
    <w:p w14:paraId="283A1A90" w14:textId="77777777" w:rsidR="00656534" w:rsidRDefault="00656534" w:rsidP="001565A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56534" w14:paraId="492ABCD7" w14:textId="77777777" w:rsidTr="002559B8">
        <w:trPr>
          <w:trHeight w:val="397"/>
        </w:trPr>
        <w:tc>
          <w:tcPr>
            <w:tcW w:w="2350" w:type="dxa"/>
            <w:hideMark/>
          </w:tcPr>
          <w:p w14:paraId="5819BFC8" w14:textId="77777777" w:rsidR="00656534" w:rsidRDefault="006565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DF41B5" w14:textId="77777777" w:rsidR="00656534" w:rsidRDefault="00656534" w:rsidP="002559B8">
            <w:pPr>
              <w:pStyle w:val="KUJKnormal"/>
            </w:pPr>
            <w:r>
              <w:t>MUDr. Martin Kuba</w:t>
            </w:r>
          </w:p>
          <w:p w14:paraId="05E8A5BB" w14:textId="77777777" w:rsidR="00656534" w:rsidRDefault="00656534" w:rsidP="002559B8"/>
        </w:tc>
      </w:tr>
      <w:tr w:rsidR="00656534" w14:paraId="3EE8A258" w14:textId="77777777" w:rsidTr="002559B8">
        <w:trPr>
          <w:trHeight w:val="397"/>
        </w:trPr>
        <w:tc>
          <w:tcPr>
            <w:tcW w:w="2350" w:type="dxa"/>
          </w:tcPr>
          <w:p w14:paraId="079B7002" w14:textId="77777777" w:rsidR="00656534" w:rsidRDefault="00656534" w:rsidP="002559B8">
            <w:pPr>
              <w:pStyle w:val="KUJKtucny"/>
            </w:pPr>
            <w:r>
              <w:t>Zpracoval:</w:t>
            </w:r>
          </w:p>
          <w:p w14:paraId="71249F6A" w14:textId="77777777" w:rsidR="00656534" w:rsidRDefault="00656534" w:rsidP="002559B8"/>
        </w:tc>
        <w:tc>
          <w:tcPr>
            <w:tcW w:w="6862" w:type="dxa"/>
            <w:hideMark/>
          </w:tcPr>
          <w:p w14:paraId="2504A989" w14:textId="77777777" w:rsidR="00656534" w:rsidRDefault="00656534" w:rsidP="002559B8">
            <w:pPr>
              <w:pStyle w:val="KUJKnormal"/>
            </w:pPr>
            <w:r>
              <w:t>KHEJ</w:t>
            </w:r>
          </w:p>
        </w:tc>
      </w:tr>
      <w:tr w:rsidR="00656534" w14:paraId="5DB2E955" w14:textId="77777777" w:rsidTr="002559B8">
        <w:trPr>
          <w:trHeight w:val="397"/>
        </w:trPr>
        <w:tc>
          <w:tcPr>
            <w:tcW w:w="2350" w:type="dxa"/>
          </w:tcPr>
          <w:p w14:paraId="7DA8DEEF" w14:textId="77777777" w:rsidR="00656534" w:rsidRPr="009715F9" w:rsidRDefault="006565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7D7647" w14:textId="77777777" w:rsidR="00656534" w:rsidRDefault="00656534" w:rsidP="002559B8"/>
        </w:tc>
        <w:tc>
          <w:tcPr>
            <w:tcW w:w="6862" w:type="dxa"/>
            <w:hideMark/>
          </w:tcPr>
          <w:p w14:paraId="322F5A96" w14:textId="77777777" w:rsidR="00656534" w:rsidRDefault="00656534" w:rsidP="002559B8">
            <w:pPr>
              <w:pStyle w:val="KUJKnormal"/>
            </w:pPr>
            <w:r>
              <w:t>Mgr. Petr Podhola</w:t>
            </w:r>
          </w:p>
        </w:tc>
      </w:tr>
    </w:tbl>
    <w:p w14:paraId="33AE4E9A" w14:textId="77777777" w:rsidR="00656534" w:rsidRDefault="00656534" w:rsidP="001565AE">
      <w:pPr>
        <w:pStyle w:val="KUJKnormal"/>
      </w:pPr>
    </w:p>
    <w:p w14:paraId="410A32ED" w14:textId="77777777" w:rsidR="00656534" w:rsidRPr="0052161F" w:rsidRDefault="00656534" w:rsidP="001565AE">
      <w:pPr>
        <w:pStyle w:val="KUJKtucny"/>
      </w:pPr>
      <w:r w:rsidRPr="0052161F">
        <w:t>NÁVRH USNESENÍ</w:t>
      </w:r>
    </w:p>
    <w:p w14:paraId="3F5084CA" w14:textId="77777777" w:rsidR="00656534" w:rsidRDefault="00656534" w:rsidP="001565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03194B" w14:textId="77777777" w:rsidR="00656534" w:rsidRPr="00841DFC" w:rsidRDefault="00656534" w:rsidP="001565AE">
      <w:pPr>
        <w:pStyle w:val="KUJKPolozka"/>
        <w:spacing w:line="240" w:lineRule="auto"/>
      </w:pPr>
      <w:r w:rsidRPr="00841DFC">
        <w:t>Zastupitelstvo Jihočeského kraje</w:t>
      </w:r>
    </w:p>
    <w:p w14:paraId="04EE18E8" w14:textId="77777777" w:rsidR="00656534" w:rsidRDefault="00656534" w:rsidP="00530AA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3D3E3AC6" w14:textId="77777777" w:rsidR="00656534" w:rsidRDefault="00656534" w:rsidP="001565AE">
      <w:pPr>
        <w:pStyle w:val="KUJKnormal"/>
      </w:pPr>
      <w:r>
        <w:t>informaci o jednáních Rady Asociace krajů ČR.</w:t>
      </w:r>
    </w:p>
    <w:p w14:paraId="17618424" w14:textId="77777777" w:rsidR="00656534" w:rsidRDefault="00656534" w:rsidP="001565AE">
      <w:pPr>
        <w:pStyle w:val="KUJKnormal"/>
      </w:pPr>
    </w:p>
    <w:p w14:paraId="13171420" w14:textId="77777777" w:rsidR="00656534" w:rsidRDefault="00656534" w:rsidP="00A70E54">
      <w:pPr>
        <w:pStyle w:val="KUJKmezeraDZ"/>
      </w:pPr>
      <w:bookmarkStart w:id="1" w:name="US_DuvodZprava"/>
      <w:bookmarkEnd w:id="1"/>
    </w:p>
    <w:p w14:paraId="776BC831" w14:textId="77777777" w:rsidR="00656534" w:rsidRDefault="00656534" w:rsidP="00A70E54">
      <w:pPr>
        <w:pStyle w:val="KUJKnadpisDZ"/>
      </w:pPr>
      <w:r>
        <w:t>DŮVODOVÁ ZPRÁVA</w:t>
      </w:r>
    </w:p>
    <w:p w14:paraId="7CEC0552" w14:textId="77777777" w:rsidR="00656534" w:rsidRPr="00FD3C4F" w:rsidRDefault="00656534" w:rsidP="00FD3C4F">
      <w:pPr>
        <w:pStyle w:val="KUJKnormal"/>
      </w:pPr>
    </w:p>
    <w:p w14:paraId="05950F02" w14:textId="77777777" w:rsidR="00656534" w:rsidRPr="00FD3C4F" w:rsidRDefault="00656534" w:rsidP="00FD3C4F">
      <w:pPr>
        <w:pStyle w:val="KUJKnormal"/>
        <w:spacing w:line="240" w:lineRule="auto"/>
      </w:pPr>
      <w:r w:rsidRPr="00FD3C4F">
        <w:t>Poslední zpráva o činnosti Rady Asociace krajů ČR byla předložena na zastupitelstvu 1</w:t>
      </w:r>
      <w:r>
        <w:t>8</w:t>
      </w:r>
      <w:r w:rsidRPr="00FD3C4F">
        <w:t xml:space="preserve">. </w:t>
      </w:r>
      <w:r>
        <w:t>9</w:t>
      </w:r>
      <w:r w:rsidRPr="00FD3C4F">
        <w:t xml:space="preserve">. 2025 a zahrnovala jednání do </w:t>
      </w:r>
      <w:r>
        <w:t>července</w:t>
      </w:r>
      <w:r w:rsidRPr="00FD3C4F">
        <w:t xml:space="preserve"> 2025.</w:t>
      </w:r>
    </w:p>
    <w:p w14:paraId="426D68B6" w14:textId="77777777" w:rsidR="00656534" w:rsidRDefault="00656534" w:rsidP="00FD3C4F">
      <w:pPr>
        <w:pStyle w:val="KUJKnormal"/>
        <w:spacing w:line="240" w:lineRule="auto"/>
      </w:pPr>
    </w:p>
    <w:p w14:paraId="7A56F5AA" w14:textId="77777777" w:rsidR="00656534" w:rsidRPr="000A5EBB" w:rsidRDefault="00656534" w:rsidP="00FD3C4F">
      <w:pPr>
        <w:pStyle w:val="KUJKnormal"/>
        <w:spacing w:line="240" w:lineRule="auto"/>
      </w:pPr>
      <w:r>
        <w:t>Dne 21. října 2025 se ve Zlíně uskutečnilo 6. zasedání Rady Asociace krajů ČR. Rada AK se shodla na zásadních tématech pro jednání s budoucí vládou, kterými jsou c</w:t>
      </w:r>
      <w:r w:rsidRPr="00E01EF6">
        <w:t>hybějící finanční prostředky na opravy krajských silnic v</w:t>
      </w:r>
      <w:r>
        <w:t> r. 2026</w:t>
      </w:r>
      <w:r w:rsidRPr="00E01EF6">
        <w:t xml:space="preserve"> v rozpočtu Státního fondu dopravní infrastruktury</w:t>
      </w:r>
      <w:r>
        <w:t xml:space="preserve">, </w:t>
      </w:r>
      <w:r w:rsidRPr="00E01EF6">
        <w:t>navýšení příspěvku na nepedagogické pracovníky</w:t>
      </w:r>
      <w:r>
        <w:t xml:space="preserve">, </w:t>
      </w:r>
      <w:r w:rsidRPr="00E01EF6">
        <w:t>úprava rozpočtového určení daní, financování zdravotnictví prostřednictvím úhradové vyhlášky</w:t>
      </w:r>
      <w:r>
        <w:t xml:space="preserve">. </w:t>
      </w:r>
      <w:r w:rsidRPr="00E01EF6">
        <w:t xml:space="preserve">Diskutována byla také příprava na nové programové období </w:t>
      </w:r>
      <w:r>
        <w:t>EU</w:t>
      </w:r>
      <w:r w:rsidRPr="00E01EF6">
        <w:t xml:space="preserve"> po roce 2028, v jehož rámci budou kraje požadovat garanci rozvoje i jasná pravidla pro rozdělování prostředků do území.</w:t>
      </w:r>
    </w:p>
    <w:p w14:paraId="751B7C02" w14:textId="77777777" w:rsidR="00656534" w:rsidRDefault="00656534" w:rsidP="00E4259F">
      <w:pPr>
        <w:pStyle w:val="KUJKnormal"/>
        <w:rPr>
          <w:u w:val="single"/>
        </w:rPr>
      </w:pPr>
    </w:p>
    <w:p w14:paraId="3A713F4E" w14:textId="77777777" w:rsidR="00656534" w:rsidRPr="000A5EBB" w:rsidRDefault="00656534" w:rsidP="00E4259F">
      <w:pPr>
        <w:pStyle w:val="KUJKnormal"/>
        <w:rPr>
          <w:u w:val="single"/>
        </w:rPr>
      </w:pPr>
      <w:r w:rsidRPr="000A5EBB">
        <w:rPr>
          <w:u w:val="single"/>
        </w:rPr>
        <w:t xml:space="preserve">Informace o jednáních odborných orgánů Rady Asociace krajů ČR </w:t>
      </w:r>
    </w:p>
    <w:p w14:paraId="25966070" w14:textId="77777777" w:rsidR="00656534" w:rsidRDefault="00656534" w:rsidP="0079201B">
      <w:pPr>
        <w:pStyle w:val="KUJKnormal"/>
      </w:pPr>
      <w:r w:rsidRPr="00517798">
        <w:t xml:space="preserve">Komise Rady Asociace krajů ČR pro zdravotnictví </w:t>
      </w:r>
      <w:r>
        <w:t>na jednání v září</w:t>
      </w:r>
      <w:r w:rsidRPr="00517798">
        <w:t xml:space="preserve"> projednala dva zásadní body, které mají přímý dopad na dostupnost a kvalitu zdravotní péče v regionech: návrh úhradové vyhlášky pro rok 2026 a připravovaný systém zajišťování pohotovostních služeb, který má od </w:t>
      </w:r>
      <w:r>
        <w:t>příštího roku</w:t>
      </w:r>
      <w:r w:rsidRPr="00517798">
        <w:t xml:space="preserve"> přejít do kompetence zdravotních pojišťoven.</w:t>
      </w:r>
    </w:p>
    <w:p w14:paraId="14FE7F02" w14:textId="77777777" w:rsidR="00656534" w:rsidRDefault="00656534" w:rsidP="00517798">
      <w:pPr>
        <w:pStyle w:val="KUJKnormal"/>
      </w:pPr>
    </w:p>
    <w:p w14:paraId="025B2CCC" w14:textId="77777777" w:rsidR="00656534" w:rsidRDefault="00656534" w:rsidP="001565AE">
      <w:pPr>
        <w:pStyle w:val="KUJKnormal"/>
      </w:pPr>
      <w:r>
        <w:t>Finanční nároky a krytí: nemá dopad do rozpočtu</w:t>
      </w:r>
    </w:p>
    <w:p w14:paraId="7ED24301" w14:textId="77777777" w:rsidR="00656534" w:rsidRDefault="00656534" w:rsidP="001565AE">
      <w:pPr>
        <w:pStyle w:val="KUJKnormal"/>
      </w:pPr>
      <w:r>
        <w:t>Vyjádření správce rozpočtu: nebylo vyžádáno</w:t>
      </w:r>
    </w:p>
    <w:p w14:paraId="636186B5" w14:textId="77777777" w:rsidR="00656534" w:rsidRDefault="00656534" w:rsidP="001565AE">
      <w:pPr>
        <w:pStyle w:val="KUJKnormal"/>
      </w:pPr>
    </w:p>
    <w:p w14:paraId="2F79BC93" w14:textId="77777777" w:rsidR="00656534" w:rsidRPr="00EF1690" w:rsidRDefault="00656534" w:rsidP="00EF1690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23E4A">
        <w:rPr>
          <w:b w:val="0"/>
          <w:bCs/>
        </w:rPr>
        <w:t>bez příloh</w:t>
      </w:r>
    </w:p>
    <w:p w14:paraId="6C441FAD" w14:textId="77777777" w:rsidR="00656534" w:rsidRDefault="00656534" w:rsidP="001565AE">
      <w:pPr>
        <w:pStyle w:val="KUJKnormal"/>
      </w:pPr>
    </w:p>
    <w:p w14:paraId="0C802C9B" w14:textId="77777777" w:rsidR="00656534" w:rsidRPr="00F23E4A" w:rsidRDefault="00656534" w:rsidP="001565A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23E4A">
        <w:rPr>
          <w:b w:val="0"/>
          <w:bCs/>
        </w:rPr>
        <w:t>Mgr. Petr Podhola – vedoucí odboru KHEJ</w:t>
      </w:r>
    </w:p>
    <w:p w14:paraId="2C3BFA6C" w14:textId="77777777" w:rsidR="00656534" w:rsidRDefault="00656534" w:rsidP="001565AE">
      <w:pPr>
        <w:pStyle w:val="KUJKnormal"/>
      </w:pPr>
    </w:p>
    <w:p w14:paraId="1402B8FC" w14:textId="77777777" w:rsidR="00656534" w:rsidRDefault="00656534" w:rsidP="001565AE">
      <w:pPr>
        <w:pStyle w:val="KUJKnormal"/>
      </w:pPr>
      <w:r>
        <w:t>Termín kontroly: 6. 11. 2025</w:t>
      </w:r>
    </w:p>
    <w:p w14:paraId="477F546B" w14:textId="77777777" w:rsidR="00656534" w:rsidRPr="00EC41A3" w:rsidRDefault="00656534" w:rsidP="00EC41A3">
      <w:pPr>
        <w:pStyle w:val="KUJKnormal"/>
      </w:pPr>
      <w:r>
        <w:t>Termín splnění:   6. 11.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64A2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64A2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5FD4" w14:textId="77777777" w:rsidR="00656534" w:rsidRDefault="00656534" w:rsidP="00656534">
    <w:r>
      <w:rPr>
        <w:noProof/>
      </w:rPr>
      <w:pict w14:anchorId="696211B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958872" w14:textId="77777777" w:rsidR="00656534" w:rsidRPr="00D405BE" w:rsidRDefault="00656534" w:rsidP="0065653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8A02E31" w14:textId="77777777" w:rsidR="00656534" w:rsidRPr="00D405BE" w:rsidRDefault="00656534" w:rsidP="0065653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5A3A9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85DDA9">
        <v:rect id="_x0000_i1026" style="width:481.9pt;height:2pt" o:hralign="center" o:hrstd="t" o:hrnoshade="t" o:hr="t" fillcolor="black" stroked="f"/>
      </w:pict>
    </w:r>
  </w:p>
  <w:p w14:paraId="29FF4C46" w14:textId="77777777" w:rsidR="00656534" w:rsidRPr="00656534" w:rsidRDefault="00656534" w:rsidP="006565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534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2CE2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4CC3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2025-11-10T11:29:00Z</dcterms:created>
  <dcterms:modified xsi:type="dcterms:W3CDTF">2025-11-10T11:29:00Z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6896949</vt:i4>
  </property>
  <property fmtid="{D5CDD505-2E9C-101B-9397-08002B2CF9AE}" pid="5" name="UlozitJako">
    <vt:lpwstr>C:\Users\mrazkova\AppData\Local\Temp\iU64472596\Zastupitelstvo\2025-11-06\Navrhy\289-ZK-25.</vt:lpwstr>
  </property>
  <property fmtid="{D5CDD505-2E9C-101B-9397-08002B2CF9AE}" pid="6" name="Zpracovat">
    <vt:bool>false</vt:bool>
  </property>
</Properties>
</file>