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F5C18" w14:paraId="33F24460" w14:textId="77777777" w:rsidTr="0064009A">
        <w:trPr>
          <w:trHeight w:hRule="exact" w:val="397"/>
        </w:trPr>
        <w:tc>
          <w:tcPr>
            <w:tcW w:w="2376" w:type="dxa"/>
            <w:hideMark/>
          </w:tcPr>
          <w:p w14:paraId="109C815A" w14:textId="77777777" w:rsidR="00CF5C18" w:rsidRDefault="00CF5C1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F1B15A3" w14:textId="77777777" w:rsidR="00CF5C18" w:rsidRDefault="00CF5C18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2D19F40B" w14:textId="77777777" w:rsidR="00CF5C18" w:rsidRDefault="00CF5C1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7B41E11" w14:textId="77777777" w:rsidR="00CF5C18" w:rsidRPr="00DA08DF" w:rsidRDefault="00CF5C18" w:rsidP="00970720">
            <w:pPr>
              <w:pStyle w:val="KUJKnormal"/>
              <w:rPr>
                <w:b/>
                <w:bCs/>
                <w:sz w:val="28"/>
              </w:rPr>
            </w:pPr>
            <w:r w:rsidRPr="00DA08DF">
              <w:rPr>
                <w:b/>
                <w:bCs/>
                <w:sz w:val="28"/>
              </w:rPr>
              <w:t>33</w:t>
            </w:r>
          </w:p>
        </w:tc>
      </w:tr>
      <w:tr w:rsidR="00CF5C18" w14:paraId="2C2FE313" w14:textId="77777777" w:rsidTr="0064009A">
        <w:trPr>
          <w:cantSplit/>
          <w:trHeight w:hRule="exact" w:val="397"/>
        </w:trPr>
        <w:tc>
          <w:tcPr>
            <w:tcW w:w="2376" w:type="dxa"/>
            <w:hideMark/>
          </w:tcPr>
          <w:p w14:paraId="7035D450" w14:textId="77777777" w:rsidR="00CF5C18" w:rsidRDefault="00CF5C1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C1EFF2A" w14:textId="77777777" w:rsidR="00CF5C18" w:rsidRDefault="00CF5C18" w:rsidP="00970720">
            <w:pPr>
              <w:pStyle w:val="KUJKnormal"/>
            </w:pPr>
            <w:r>
              <w:t>256/ZK/25</w:t>
            </w:r>
          </w:p>
        </w:tc>
      </w:tr>
      <w:tr w:rsidR="00CF5C18" w14:paraId="0656A679" w14:textId="77777777" w:rsidTr="0064009A">
        <w:trPr>
          <w:trHeight w:val="397"/>
        </w:trPr>
        <w:tc>
          <w:tcPr>
            <w:tcW w:w="2376" w:type="dxa"/>
          </w:tcPr>
          <w:p w14:paraId="44270A32" w14:textId="77777777" w:rsidR="00CF5C18" w:rsidRDefault="00CF5C18" w:rsidP="00970720"/>
          <w:p w14:paraId="28BF0625" w14:textId="77777777" w:rsidR="00CF5C18" w:rsidRDefault="00CF5C1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35B7516" w14:textId="77777777" w:rsidR="00CF5C18" w:rsidRDefault="00CF5C18" w:rsidP="00970720"/>
          <w:p w14:paraId="26A796F3" w14:textId="77777777" w:rsidR="00CF5C18" w:rsidRDefault="00CF5C1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ke Zřizovacím listinám příspěvkových organizací zřízených Jihočeským krajem v sociální oblasti</w:t>
            </w:r>
          </w:p>
        </w:tc>
      </w:tr>
    </w:tbl>
    <w:p w14:paraId="453D1A4B" w14:textId="77777777" w:rsidR="00CF5C18" w:rsidRDefault="00CF5C18" w:rsidP="0064009A">
      <w:pPr>
        <w:pStyle w:val="KUJKnormal"/>
        <w:rPr>
          <w:b/>
          <w:bCs/>
        </w:rPr>
      </w:pPr>
      <w:r>
        <w:rPr>
          <w:b/>
          <w:bCs/>
        </w:rPr>
        <w:pict w14:anchorId="63B778A7">
          <v:rect id="_x0000_i1029" style="width:453.6pt;height:1.5pt" o:hralign="center" o:hrstd="t" o:hrnoshade="t" o:hr="t" fillcolor="black" stroked="f"/>
        </w:pict>
      </w:r>
    </w:p>
    <w:p w14:paraId="54267AC6" w14:textId="77777777" w:rsidR="00CF5C18" w:rsidRDefault="00CF5C18" w:rsidP="0064009A">
      <w:pPr>
        <w:pStyle w:val="KUJKnormal"/>
      </w:pPr>
    </w:p>
    <w:p w14:paraId="6340DB5D" w14:textId="77777777" w:rsidR="00CF5C18" w:rsidRDefault="00CF5C18" w:rsidP="0064009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F5C18" w14:paraId="505D1B3E" w14:textId="77777777" w:rsidTr="002559B8">
        <w:trPr>
          <w:trHeight w:val="397"/>
        </w:trPr>
        <w:tc>
          <w:tcPr>
            <w:tcW w:w="2350" w:type="dxa"/>
            <w:hideMark/>
          </w:tcPr>
          <w:p w14:paraId="4A2C6C08" w14:textId="77777777" w:rsidR="00CF5C18" w:rsidRDefault="00CF5C1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539424E" w14:textId="77777777" w:rsidR="00CF5C18" w:rsidRDefault="00CF5C18" w:rsidP="002559B8">
            <w:pPr>
              <w:pStyle w:val="KUJKnormal"/>
            </w:pPr>
            <w:r>
              <w:t>doc. Ing. Lucie Kozlová, Ph.D.</w:t>
            </w:r>
          </w:p>
          <w:p w14:paraId="20B1642F" w14:textId="77777777" w:rsidR="00CF5C18" w:rsidRDefault="00CF5C18" w:rsidP="002559B8"/>
        </w:tc>
      </w:tr>
      <w:tr w:rsidR="00CF5C18" w14:paraId="7FC8C59C" w14:textId="77777777" w:rsidTr="002559B8">
        <w:trPr>
          <w:trHeight w:val="397"/>
        </w:trPr>
        <w:tc>
          <w:tcPr>
            <w:tcW w:w="2350" w:type="dxa"/>
          </w:tcPr>
          <w:p w14:paraId="1EEAEDE5" w14:textId="77777777" w:rsidR="00CF5C18" w:rsidRDefault="00CF5C18" w:rsidP="002559B8">
            <w:pPr>
              <w:pStyle w:val="KUJKtucny"/>
            </w:pPr>
            <w:r>
              <w:t>Zpracoval:</w:t>
            </w:r>
          </w:p>
          <w:p w14:paraId="35B531E6" w14:textId="77777777" w:rsidR="00CF5C18" w:rsidRDefault="00CF5C18" w:rsidP="002559B8"/>
        </w:tc>
        <w:tc>
          <w:tcPr>
            <w:tcW w:w="6862" w:type="dxa"/>
            <w:hideMark/>
          </w:tcPr>
          <w:p w14:paraId="034817E1" w14:textId="77777777" w:rsidR="00CF5C18" w:rsidRDefault="00CF5C18" w:rsidP="002559B8">
            <w:pPr>
              <w:pStyle w:val="KUJKnormal"/>
            </w:pPr>
            <w:r>
              <w:t>OSOV</w:t>
            </w:r>
          </w:p>
        </w:tc>
      </w:tr>
      <w:tr w:rsidR="00CF5C18" w14:paraId="3D0EEDF9" w14:textId="77777777" w:rsidTr="002559B8">
        <w:trPr>
          <w:trHeight w:val="397"/>
        </w:trPr>
        <w:tc>
          <w:tcPr>
            <w:tcW w:w="2350" w:type="dxa"/>
          </w:tcPr>
          <w:p w14:paraId="5451FEB0" w14:textId="77777777" w:rsidR="00CF5C18" w:rsidRPr="009715F9" w:rsidRDefault="00CF5C1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8A49102" w14:textId="77777777" w:rsidR="00CF5C18" w:rsidRDefault="00CF5C18" w:rsidP="002559B8"/>
        </w:tc>
        <w:tc>
          <w:tcPr>
            <w:tcW w:w="6862" w:type="dxa"/>
            <w:hideMark/>
          </w:tcPr>
          <w:p w14:paraId="0C5BE939" w14:textId="77777777" w:rsidR="00CF5C18" w:rsidRDefault="00CF5C18" w:rsidP="002559B8">
            <w:pPr>
              <w:pStyle w:val="KUJKnormal"/>
            </w:pPr>
            <w:r>
              <w:t>Mgr. Pavla Doubková</w:t>
            </w:r>
          </w:p>
        </w:tc>
      </w:tr>
    </w:tbl>
    <w:p w14:paraId="00CC4121" w14:textId="77777777" w:rsidR="00CF5C18" w:rsidRDefault="00CF5C18" w:rsidP="0064009A">
      <w:pPr>
        <w:pStyle w:val="KUJKnormal"/>
      </w:pPr>
    </w:p>
    <w:p w14:paraId="36EB3008" w14:textId="77777777" w:rsidR="00CF5C18" w:rsidRPr="0052161F" w:rsidRDefault="00CF5C18" w:rsidP="0064009A">
      <w:pPr>
        <w:pStyle w:val="KUJKtucny"/>
      </w:pPr>
      <w:r w:rsidRPr="0052161F">
        <w:t>NÁVRH USNESENÍ</w:t>
      </w:r>
    </w:p>
    <w:p w14:paraId="779E80B7" w14:textId="77777777" w:rsidR="00CF5C18" w:rsidRDefault="00CF5C18" w:rsidP="0064009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6BCE1AC" w14:textId="77777777" w:rsidR="00CF5C18" w:rsidRPr="00841DFC" w:rsidRDefault="00CF5C18" w:rsidP="0064009A">
      <w:pPr>
        <w:pStyle w:val="KUJKPolozka"/>
        <w:spacing w:line="240" w:lineRule="auto"/>
      </w:pPr>
      <w:r w:rsidRPr="00841DFC">
        <w:t>Zastupitelstvo Jihočeského kraje</w:t>
      </w:r>
    </w:p>
    <w:p w14:paraId="672A3A41" w14:textId="77777777" w:rsidR="00CF5C18" w:rsidRPr="00E10FE7" w:rsidRDefault="00CF5C18" w:rsidP="00F727FD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AF7BAE">
        <w:t>schvaluje</w:t>
      </w:r>
    </w:p>
    <w:p w14:paraId="5A09C759" w14:textId="77777777" w:rsidR="00CF5C18" w:rsidRDefault="00CF5C18" w:rsidP="00DA08DF">
      <w:pPr>
        <w:pStyle w:val="KUJKnormal"/>
      </w:pPr>
      <w:r>
        <w:t>1. Dodatek č. 22 ke Zřizovací listině Domova pro seniory Dobrá Voda, Pod Lesem 1362/16, 373 16 Dobrá Voda u Českých Budějovic, IČO 00666262, ve znění uvedeném v příloze č. 1 návrhu č. 256/ZK/25,</w:t>
      </w:r>
    </w:p>
    <w:p w14:paraId="44318536" w14:textId="77777777" w:rsidR="00CF5C18" w:rsidRDefault="00CF5C18" w:rsidP="00DA08DF">
      <w:pPr>
        <w:pStyle w:val="KUJKnormal"/>
      </w:pPr>
      <w:r>
        <w:t>2. Dodatek č. 17 ke Zřizovací listině Domova pro seniory Kaplice, Míru 366, 382 41 Kaplice, IČO 60630213, ve znění uvedeném v příloze č. 2 návrhu č. 256/ZK/25,</w:t>
      </w:r>
    </w:p>
    <w:p w14:paraId="3AD04754" w14:textId="77777777" w:rsidR="00CF5C18" w:rsidRDefault="00CF5C18" w:rsidP="00DA08DF">
      <w:pPr>
        <w:pStyle w:val="KUJKnormal"/>
      </w:pPr>
      <w:r>
        <w:t xml:space="preserve">3. </w:t>
      </w:r>
      <w:r w:rsidRPr="0034514D">
        <w:t>Dodatek č. 27 ke Zřizovací listině Domova Libníč a Centra sociálních služeb Empatie, se sídlem č.p. 17, 373 71 Libníč, IČO 00666271, ve znění uvedeném v</w:t>
      </w:r>
      <w:r>
        <w:t> </w:t>
      </w:r>
      <w:r w:rsidRPr="0034514D">
        <w:t>příloze</w:t>
      </w:r>
      <w:r>
        <w:t xml:space="preserve"> č. 3</w:t>
      </w:r>
      <w:r w:rsidRPr="0034514D">
        <w:t xml:space="preserve"> návrhu č. </w:t>
      </w:r>
      <w:r>
        <w:t>256</w:t>
      </w:r>
      <w:r w:rsidRPr="0034514D">
        <w:t>/</w:t>
      </w:r>
      <w:r>
        <w:t>Z</w:t>
      </w:r>
      <w:r w:rsidRPr="0034514D">
        <w:t>K/25</w:t>
      </w:r>
      <w:r>
        <w:t>.</w:t>
      </w:r>
    </w:p>
    <w:p w14:paraId="634D2BC5" w14:textId="77777777" w:rsidR="00CF5C18" w:rsidRDefault="00CF5C18" w:rsidP="0034514D">
      <w:pPr>
        <w:pStyle w:val="KUJKnormal"/>
      </w:pPr>
    </w:p>
    <w:p w14:paraId="2294FEA2" w14:textId="77777777" w:rsidR="00CF5C18" w:rsidRDefault="00CF5C18" w:rsidP="0034514D">
      <w:pPr>
        <w:pStyle w:val="KUJKnormal"/>
      </w:pPr>
    </w:p>
    <w:p w14:paraId="48F94D11" w14:textId="77777777" w:rsidR="00CF5C18" w:rsidRDefault="00CF5C18" w:rsidP="0034514D">
      <w:pPr>
        <w:pStyle w:val="KUJKmezeraDZ"/>
      </w:pPr>
      <w:bookmarkStart w:id="1" w:name="US_DuvodZprava"/>
      <w:bookmarkEnd w:id="1"/>
    </w:p>
    <w:p w14:paraId="1F0E5234" w14:textId="77777777" w:rsidR="00CF5C18" w:rsidRDefault="00CF5C18" w:rsidP="0034514D">
      <w:pPr>
        <w:pStyle w:val="KUJKnadpisDZ"/>
      </w:pPr>
      <w:r>
        <w:t>DŮVODOVÁ ZPRÁVA</w:t>
      </w:r>
    </w:p>
    <w:p w14:paraId="0374643E" w14:textId="77777777" w:rsidR="00CF5C18" w:rsidRPr="009B7B0B" w:rsidRDefault="00CF5C18" w:rsidP="0034514D">
      <w:pPr>
        <w:pStyle w:val="KUJKmezeraDZ"/>
      </w:pPr>
    </w:p>
    <w:p w14:paraId="23365FB7" w14:textId="77777777" w:rsidR="00CF5C18" w:rsidRPr="00E00A50" w:rsidRDefault="00CF5C18" w:rsidP="00E00A50">
      <w:pPr>
        <w:pStyle w:val="KUJKnormal"/>
      </w:pPr>
      <w:r w:rsidRPr="00E00A50">
        <w:t>Dle § 35 odst. 2 písm. j) zákona č. 129/2000 Sb., o krajích, ve znění pozdějších předpisů, je zastupitelstvu kraje vyhrazeno zřizovat a rušit příspěvkové organizace a organizační složky kraje; k tomu schvalovat jejich zřizovací listiny.</w:t>
      </w:r>
    </w:p>
    <w:p w14:paraId="7802A401" w14:textId="77777777" w:rsidR="00CF5C18" w:rsidRPr="0034514D" w:rsidRDefault="00CF5C18" w:rsidP="0034514D">
      <w:pPr>
        <w:pStyle w:val="KUJKnormal"/>
      </w:pPr>
    </w:p>
    <w:p w14:paraId="185AA0DE" w14:textId="77777777" w:rsidR="00CF5C18" w:rsidRPr="00802941" w:rsidRDefault="00CF5C18" w:rsidP="00802941">
      <w:pPr>
        <w:pStyle w:val="KUJKnormal"/>
        <w:rPr>
          <w:bCs/>
        </w:rPr>
      </w:pPr>
      <w:r w:rsidRPr="00802941">
        <w:rPr>
          <w:bCs/>
        </w:rPr>
        <w:t xml:space="preserve">Domov pro seniory Dobrá Voda, IČO 00666262 (dále jen „DPS“) dokončil realizaci stavby s názvem „Chodník Sadová ulice, Dobrá Voda u Českých Budějovic“. V rámci stavební akce byl zřízen nový dlážděný chodník, došlo k úpravě stávajícího sjezdu a byl vyměněn silniční obrubník. </w:t>
      </w:r>
    </w:p>
    <w:p w14:paraId="67DA2AB4" w14:textId="77777777" w:rsidR="00CF5C18" w:rsidRPr="00802941" w:rsidRDefault="00CF5C18" w:rsidP="00802941">
      <w:pPr>
        <w:pStyle w:val="KUJKnormal"/>
        <w:rPr>
          <w:bCs/>
        </w:rPr>
      </w:pPr>
      <w:r w:rsidRPr="00802941">
        <w:rPr>
          <w:bCs/>
        </w:rPr>
        <w:t>Stavbou byl trvale dotčen pozemek, a to parcela KN č. 3049/24 o výměře 65 m</w:t>
      </w:r>
      <w:r w:rsidRPr="00802941">
        <w:rPr>
          <w:bCs/>
          <w:vertAlign w:val="superscript"/>
        </w:rPr>
        <w:t>2</w:t>
      </w:r>
      <w:r w:rsidRPr="00802941">
        <w:rPr>
          <w:bCs/>
        </w:rPr>
        <w:t>, která byla oddělená dosud nezapsaným geometrickým plánem č. 1984-24/2025 z parcely KN č. 3049/3 v k. ú. Dobrá Voda u Českých Budějovic ostatní plocha, ostatní komunikace ve vlastnictví obce Dobrá Voda u Českých Budějovic IČO 00581232 (dále jen „obec“). S obcí bylo proto dojednáno, že po dokončení výstavby a zaměření skutečného stavu geometrickým plánem bude zastavěná část pozemku bezúplatně převedena do vlastnictví Jihočeského kraje.</w:t>
      </w:r>
    </w:p>
    <w:p w14:paraId="37A5353A" w14:textId="77777777" w:rsidR="00CF5C18" w:rsidRPr="00802941" w:rsidRDefault="00CF5C18" w:rsidP="00802941">
      <w:pPr>
        <w:pStyle w:val="KUJKnormal"/>
        <w:rPr>
          <w:bCs/>
        </w:rPr>
      </w:pPr>
      <w:r w:rsidRPr="00802941">
        <w:rPr>
          <w:bCs/>
        </w:rPr>
        <w:t>Zastupitelstvo Jihočeského kraje svým usnesením č. 209/2025/ZK-6 ze dne 19. 06. 2025 schválilo:</w:t>
      </w:r>
    </w:p>
    <w:p w14:paraId="57F7B2E2" w14:textId="77777777" w:rsidR="00CF5C18" w:rsidRPr="00802941" w:rsidRDefault="00CF5C18" w:rsidP="00802941">
      <w:pPr>
        <w:pStyle w:val="KUJKnormal"/>
        <w:rPr>
          <w:bCs/>
        </w:rPr>
      </w:pPr>
      <w:r w:rsidRPr="00802941">
        <w:rPr>
          <w:bCs/>
        </w:rPr>
        <w:t>1. přijetí daru pozemku parcely KN č. 3049/24 o výměře 65 m</w:t>
      </w:r>
      <w:r w:rsidRPr="00802941">
        <w:rPr>
          <w:bCs/>
          <w:vertAlign w:val="superscript"/>
        </w:rPr>
        <w:t>2</w:t>
      </w:r>
      <w:r w:rsidRPr="00802941">
        <w:rPr>
          <w:bCs/>
        </w:rPr>
        <w:t>, která byla oddělena dosud nezapsaným geometrickým plánem č. 1984-24/2025 z parcely KN č. 3049/3 v k. ú. Dobrá Voda u Českých Budějovic z vlastnictví obce Dobrá Voda u Českých Budějovic, IČO 00581232, do vlastnictví Jihočeského kraje, dle návrhu smlouvy darovací  č. SDA/OHMS/040/25 v příloze č. 1 návrhu č. 211/ZK/25,</w:t>
      </w:r>
    </w:p>
    <w:p w14:paraId="54966683" w14:textId="77777777" w:rsidR="00CF5C18" w:rsidRPr="00802941" w:rsidRDefault="00CF5C18" w:rsidP="00802941">
      <w:pPr>
        <w:pStyle w:val="KUJKnormal"/>
        <w:rPr>
          <w:bCs/>
        </w:rPr>
      </w:pPr>
      <w:r w:rsidRPr="00802941">
        <w:rPr>
          <w:bCs/>
        </w:rPr>
        <w:t>2. předání uvedeného majetku, dle části I. 1. tohoto usnesení k hospodaření se svěřeným majetkem Domovu pro seniory Dobrá Voda, IČO 00666262, zřizovanému krajem, ke dni podání návrhu na vklad vlastnického práva z darovací smlouvy do katastru nemovitostí.</w:t>
      </w:r>
    </w:p>
    <w:p w14:paraId="28E78456" w14:textId="77777777" w:rsidR="00CF5C18" w:rsidRPr="00802941" w:rsidRDefault="00CF5C18" w:rsidP="00802941">
      <w:pPr>
        <w:pStyle w:val="KUJKnormal"/>
        <w:rPr>
          <w:bCs/>
        </w:rPr>
      </w:pPr>
      <w:r w:rsidRPr="00802941">
        <w:rPr>
          <w:bCs/>
        </w:rPr>
        <w:t>Z výše uvedeného důvodu je nutné dostat do souladu údaje uvedené ve zřizovací listině Domova pro seniory Dobrá Voda s údaji zapsanými v katastru nemovitostí, a to vytvořením dodatku ke zřizovací listině Domova pro seniory Dobrá Voda.</w:t>
      </w:r>
    </w:p>
    <w:p w14:paraId="54CC9B6D" w14:textId="77777777" w:rsidR="00CF5C18" w:rsidRPr="00802941" w:rsidRDefault="00CF5C18" w:rsidP="00802941">
      <w:pPr>
        <w:pStyle w:val="KUJKnormal"/>
        <w:rPr>
          <w:bCs/>
        </w:rPr>
      </w:pPr>
    </w:p>
    <w:p w14:paraId="487389AD" w14:textId="77777777" w:rsidR="00CF5C18" w:rsidRPr="00802941" w:rsidRDefault="00CF5C18" w:rsidP="00802941">
      <w:pPr>
        <w:pStyle w:val="KUJKnormal"/>
        <w:rPr>
          <w:bCs/>
        </w:rPr>
      </w:pPr>
      <w:r w:rsidRPr="00802941">
        <w:rPr>
          <w:bCs/>
        </w:rPr>
        <w:t>Ředitelka Domova pro seniory Kaplice požádala dopisem ze dne 20. 8. 2025 o změnu zřizovací listiny z důvodu změny názvu organizace a rozšíření hlavního účelu o poskytování dalšího druhu sociální služby „domovy se zvláštním režimem“.</w:t>
      </w:r>
    </w:p>
    <w:p w14:paraId="13758CF7" w14:textId="77777777" w:rsidR="00CF5C18" w:rsidRPr="00802941" w:rsidRDefault="00CF5C18" w:rsidP="00802941">
      <w:pPr>
        <w:pStyle w:val="KUJKnormal"/>
        <w:rPr>
          <w:bCs/>
        </w:rPr>
      </w:pPr>
      <w:r w:rsidRPr="00802941">
        <w:rPr>
          <w:bCs/>
        </w:rPr>
        <w:t>Ředitelka žádá o změnu názvu organizace z Domova pro seniory Kaplice na nový název Domov Plus, příspěvková organizace. Změna názvu je součástí strategického plánu rozvoje organizace a je úzce spjata se zahájením poskytování nové registrované sociální služby – domov se zvláštním režimem. Současně s registrací a zahájením poskytování nové sociální služby plánuje domov i kompletní změnu vizuální identity organizace, která bude reflektovat nový název a rozšířené spektrum služeb. Dle vedení organizace nový název lépe vystihuje vizi organizace a poslání poskytovat komplexní a kvalitní sociální služby.</w:t>
      </w:r>
    </w:p>
    <w:p w14:paraId="1FAD8E6A" w14:textId="77777777" w:rsidR="00CF5C18" w:rsidRPr="00802941" w:rsidRDefault="00CF5C18" w:rsidP="00802941">
      <w:pPr>
        <w:pStyle w:val="KUJKnormal"/>
        <w:rPr>
          <w:bCs/>
        </w:rPr>
      </w:pPr>
      <w:r w:rsidRPr="00802941">
        <w:rPr>
          <w:bCs/>
        </w:rPr>
        <w:t>Současně ředitelka domova žádá o souhlas se zařazením nové sociální služby „domovy se zvláštním režimem“ do hlavní činnosti zřizovací listiny organizace.</w:t>
      </w:r>
    </w:p>
    <w:p w14:paraId="603D3233" w14:textId="77777777" w:rsidR="00CF5C18" w:rsidRPr="00802941" w:rsidRDefault="00CF5C18" w:rsidP="00802941">
      <w:pPr>
        <w:pStyle w:val="KUJKnormal"/>
        <w:rPr>
          <w:bCs/>
        </w:rPr>
      </w:pPr>
      <w:r w:rsidRPr="00802941">
        <w:rPr>
          <w:bCs/>
        </w:rPr>
        <w:t>Definice služby dle § 50 zákona č. 108/2006 Sb., o sociálních službách:</w:t>
      </w:r>
    </w:p>
    <w:p w14:paraId="26BBC97D" w14:textId="77777777" w:rsidR="00CF5C18" w:rsidRPr="00802941" w:rsidRDefault="00CF5C18" w:rsidP="00802941">
      <w:pPr>
        <w:pStyle w:val="KUJKnormal"/>
        <w:rPr>
          <w:bCs/>
        </w:rPr>
      </w:pPr>
      <w:r w:rsidRPr="00802941">
        <w:rPr>
          <w:bCs/>
        </w:rPr>
        <w:t>„V domovech se zvláštním režimem se poskytují pobytové služby osobám, které mají sníženou soběstačnost z důvodu chronického duševního onemocnění nebo závislosti na návykových látkách, a osobám se stařeckou, Alzheimerovou demencí a ostatními typy demencí, které mají sníženou soběstačnost z důvodu těchto onemocnění, jejichž situace vyžaduje pravidelnou pomoc jiné fyzické osoby. Režim v těchto zařízeních při poskytování sociálních služeb je přizpůsoben specifickým potřebám těchto osob.“</w:t>
      </w:r>
    </w:p>
    <w:p w14:paraId="0D2D76A9" w14:textId="77777777" w:rsidR="00CF5C18" w:rsidRDefault="00CF5C18" w:rsidP="00802941">
      <w:pPr>
        <w:pStyle w:val="KUJKnormal"/>
        <w:rPr>
          <w:bCs/>
        </w:rPr>
      </w:pPr>
      <w:r w:rsidRPr="00802941">
        <w:rPr>
          <w:bCs/>
        </w:rPr>
        <w:t xml:space="preserve">Výše uvedená sociální služba bude poskytována v kapacitě 9 lůžek v nově vybudovaných prostorách, které vznikly v rámci ukončené investiční akce „Nadstavba 3. NP budovy B a rozšíření místnosti jídelny“. V současné době probíhá kolaudační řízení těchto prostor. Předpoklad zahájení poskytování sociální služby v nových prostorách je říjen 2025, závisí však na splnění všech registračních podmínek a získání potřebné registrace. </w:t>
      </w:r>
    </w:p>
    <w:p w14:paraId="242DF85B" w14:textId="77777777" w:rsidR="00CF5C18" w:rsidRDefault="00CF5C18" w:rsidP="000758A3">
      <w:pPr>
        <w:pStyle w:val="KUJKnormal"/>
        <w:rPr>
          <w:bCs/>
        </w:rPr>
      </w:pPr>
    </w:p>
    <w:p w14:paraId="129D6F10" w14:textId="77777777" w:rsidR="00CF5C18" w:rsidRPr="000758A3" w:rsidRDefault="00CF5C18" w:rsidP="000758A3">
      <w:pPr>
        <w:pStyle w:val="KUJKnormal"/>
        <w:rPr>
          <w:b/>
          <w:bCs/>
        </w:rPr>
      </w:pPr>
      <w:r>
        <w:rPr>
          <w:bCs/>
        </w:rPr>
        <w:t xml:space="preserve">Rada Jihočeského kraje svým usnesením č. 1024/2025/RK-21 ze dne 4. 9. 2025 doporučila </w:t>
      </w:r>
      <w:r w:rsidRPr="000758A3">
        <w:rPr>
          <w:b/>
          <w:bCs/>
        </w:rPr>
        <w:t>zastupitelstvu kraje schválit</w:t>
      </w:r>
    </w:p>
    <w:p w14:paraId="3CBA6E89" w14:textId="77777777" w:rsidR="00CF5C18" w:rsidRPr="000758A3" w:rsidRDefault="00CF5C18" w:rsidP="000758A3">
      <w:pPr>
        <w:pStyle w:val="KUJKnormal"/>
        <w:rPr>
          <w:bCs/>
        </w:rPr>
      </w:pPr>
      <w:r w:rsidRPr="000758A3">
        <w:rPr>
          <w:bCs/>
        </w:rPr>
        <w:t>1. Dodatek č. 22 ke Zřizovací listině Domova pro seniory Dobrá Voda, Pod Lesem 1362/16, 373 16 Dobrá Voda u Českých Budějovic, IČO 00666262, ve znění uvedeném v příloze č. 1 návrhu č. 1034/RK/25,</w:t>
      </w:r>
    </w:p>
    <w:p w14:paraId="572F60AC" w14:textId="77777777" w:rsidR="00CF5C18" w:rsidRPr="000758A3" w:rsidRDefault="00CF5C18" w:rsidP="000758A3">
      <w:pPr>
        <w:pStyle w:val="KUJKnormal"/>
        <w:rPr>
          <w:bCs/>
        </w:rPr>
      </w:pPr>
      <w:r w:rsidRPr="000758A3">
        <w:rPr>
          <w:bCs/>
        </w:rPr>
        <w:t>2. Dodatek č. 17 ke Zřizovací listině Domova pro seniory Kaplice, Míru 366, 382 41 Kaplice, IČO 60630213, ve znění uvedeném v příloze č. 2 návrhu č. 1034/RK/25</w:t>
      </w:r>
      <w:r>
        <w:rPr>
          <w:bCs/>
        </w:rPr>
        <w:t>.</w:t>
      </w:r>
    </w:p>
    <w:p w14:paraId="4F9C9DB2" w14:textId="77777777" w:rsidR="00CF5C18" w:rsidRDefault="00CF5C18" w:rsidP="00802941">
      <w:pPr>
        <w:pStyle w:val="KUJKnormal"/>
        <w:rPr>
          <w:bCs/>
        </w:rPr>
      </w:pPr>
    </w:p>
    <w:p w14:paraId="465A8F21" w14:textId="77777777" w:rsidR="00CF5C18" w:rsidRPr="00802941" w:rsidRDefault="00CF5C18" w:rsidP="00802941">
      <w:pPr>
        <w:pStyle w:val="KUJKnormal"/>
        <w:rPr>
          <w:bCs/>
        </w:rPr>
      </w:pPr>
      <w:r w:rsidRPr="00802941">
        <w:rPr>
          <w:bCs/>
        </w:rPr>
        <w:t xml:space="preserve">V souladu s § 27 zákona č. 250/2000 Sb., o rozpočtových pravidlech územních rozpočtů, ve znění pozdějších předpisů, a v souladu s platným zněním zřizovací listiny Domova Libníč a Centra sociálních služeb Empatie nabývá příspěvková organizace majetek pro svého zřizovatele. Zákon o rozpočtových pravidlech však umožňuje, aby příspěvková organizace nabyla majetek potřebný k výkonu činnosti, pro kterou byla zřízena, i do svého vlastnictví, mimo jiné děděním, pokud to zřizovatel dovolí. </w:t>
      </w:r>
    </w:p>
    <w:p w14:paraId="1B31BA2F" w14:textId="77777777" w:rsidR="00CF5C18" w:rsidRPr="00802941" w:rsidRDefault="00CF5C18" w:rsidP="00802941">
      <w:pPr>
        <w:pStyle w:val="KUJKnormal"/>
        <w:rPr>
          <w:bCs/>
        </w:rPr>
      </w:pPr>
      <w:r w:rsidRPr="00802941">
        <w:rPr>
          <w:bCs/>
        </w:rPr>
        <w:t xml:space="preserve">Domov Libníč a Centrum sociálních služeb Empatie obdržel informaci od notáře JUDr. Ivana Kočera, že je ustanoven v závěti pana Jaroslava Kefurta jako jeden ze 12 dědiců nemalé hodnoty peněžního majetku. </w:t>
      </w:r>
    </w:p>
    <w:p w14:paraId="5DC064B4" w14:textId="77777777" w:rsidR="00CF5C18" w:rsidRPr="00802941" w:rsidRDefault="00CF5C18" w:rsidP="00802941">
      <w:pPr>
        <w:pStyle w:val="KUJKnormal"/>
        <w:rPr>
          <w:bCs/>
        </w:rPr>
      </w:pPr>
      <w:r w:rsidRPr="00802941">
        <w:rPr>
          <w:bCs/>
        </w:rPr>
        <w:t xml:space="preserve">Dne 24. března 2025 proběhlo v kanceláři notáře JUDr. Ivana Kočera jednání týkající se dědictví po panu Jaroslavu Kefurtovi. Z jednání byl pořízen Protokol o jednání v řízení o pozůstalosti po Jaroslavu Kefurtovi, zemřelém dne 24. 10. 2024. Za závětního dědice Domov Libníč a Centrum sociálních služeb Empatie se jednání účastnila Mgr. Lenka Hebíková Kubátová, ředitelka domova. </w:t>
      </w:r>
    </w:p>
    <w:p w14:paraId="38E4401B" w14:textId="77777777" w:rsidR="00CF5C18" w:rsidRPr="00802941" w:rsidRDefault="00CF5C18" w:rsidP="00802941">
      <w:pPr>
        <w:pStyle w:val="KUJKnormal"/>
        <w:rPr>
          <w:bCs/>
        </w:rPr>
      </w:pPr>
      <w:r w:rsidRPr="00802941">
        <w:rPr>
          <w:bCs/>
        </w:rPr>
        <w:t>Na základě výsledků předběžného šetření bylo konstatováno, že zůstavitel pořídil závěť sepsanou vlastní rukou dne 16. 7. 2022, v níž ustanovil za dědice peněžního majetku, který je u bank v Rakousku, Německu a Česku na kontech a majetkových účtech, bezpečnostní schránce, v hotovosti, akciích, atd.  rovným dílem Domov Libníč a CSS Empatie a dalších 11 organizací. V závěti se uvádí částka v přepočtu cca 50 mil. Kč, nicméně přesná výše zatím není známa.</w:t>
      </w:r>
    </w:p>
    <w:p w14:paraId="277C292C" w14:textId="77777777" w:rsidR="00CF5C18" w:rsidRPr="00802941" w:rsidRDefault="00CF5C18" w:rsidP="00802941">
      <w:pPr>
        <w:pStyle w:val="KUJKnormal"/>
        <w:rPr>
          <w:bCs/>
        </w:rPr>
      </w:pPr>
      <w:r w:rsidRPr="00802941">
        <w:rPr>
          <w:bCs/>
        </w:rPr>
        <w:t>Domov Libníč a CSS Empatie prostřednictvím ředitelky domova na jednání uvedl, že musí mít v souladu s ust. § 27 odst. 7 c) zákona č. 250/2000 Sb., o rozpočtových pravidlech územních rozpočtů, souhlas zřizovatele, aby mohl dědictví přijmout do svého vlastnictví. Ostatní dědicové uplatňují právo na výhradu soupisu pozůstalosti a všichni účastníci jednání souhlasili s tím, aby správcem pozůstalosti v cizině byl ustanoven POSST BELLUM, z.ú. (jeden z dědiců).</w:t>
      </w:r>
    </w:p>
    <w:p w14:paraId="61443CE6" w14:textId="77777777" w:rsidR="00CF5C18" w:rsidRPr="00802941" w:rsidRDefault="00CF5C18" w:rsidP="00802941">
      <w:pPr>
        <w:pStyle w:val="KUJKnormal"/>
        <w:rPr>
          <w:bCs/>
        </w:rPr>
      </w:pPr>
      <w:r w:rsidRPr="00802941">
        <w:rPr>
          <w:bCs/>
        </w:rPr>
        <w:t xml:space="preserve">Domov Libníč a CSS Empatie má zájem přijmout dědictví do svého vlastnictví. </w:t>
      </w:r>
    </w:p>
    <w:p w14:paraId="11E11B13" w14:textId="77777777" w:rsidR="00CF5C18" w:rsidRPr="00802941" w:rsidRDefault="00CF5C18" w:rsidP="00802941">
      <w:pPr>
        <w:pStyle w:val="KUJKnormal"/>
        <w:rPr>
          <w:bCs/>
        </w:rPr>
      </w:pPr>
      <w:r w:rsidRPr="00802941">
        <w:rPr>
          <w:bCs/>
        </w:rPr>
        <w:t>Aby příspěvková organizace mohla být dědicem, a tedy přijmout dědictví do svého vlastnictví, je třeba změnit Zřizovací listinu Domova Libníč a CSS Empatie vytvořením dodatku ke Zřizovací listině a umožnit tak nabývání majetku i do přímého vlastnictví organizace.</w:t>
      </w:r>
    </w:p>
    <w:p w14:paraId="03D86160" w14:textId="77777777" w:rsidR="00CF5C18" w:rsidRDefault="00CF5C18" w:rsidP="005F7DC4">
      <w:pPr>
        <w:pStyle w:val="KUJKnormal"/>
        <w:numPr>
          <w:ilvl w:val="0"/>
          <w:numId w:val="11"/>
        </w:numPr>
        <w:rPr>
          <w:bCs/>
        </w:rPr>
      </w:pPr>
      <w:r w:rsidRPr="00045495">
        <w:rPr>
          <w:bCs/>
        </w:rPr>
        <w:t xml:space="preserve">Rada Jihočeského kraje svým usnesením č. 518/2025/RK-12 ze dne 24. 4. 2025 </w:t>
      </w:r>
      <w:r w:rsidRPr="00045495">
        <w:rPr>
          <w:b/>
          <w:bCs/>
        </w:rPr>
        <w:t xml:space="preserve">souhlasí </w:t>
      </w:r>
      <w:r w:rsidRPr="00802941">
        <w:rPr>
          <w:bCs/>
        </w:rPr>
        <w:t>se zahájením činností Domovem Libníč a Centrem sociálních služeb Empatie, se sídlem č.p. 17, 373 71 Libníč v souvislosti s budoucím přijetím dědictví po Jaroslavu Kefurtovi v souladu s důvodovou zprávou</w:t>
      </w:r>
      <w:r w:rsidRPr="00045495">
        <w:rPr>
          <w:bCs/>
        </w:rPr>
        <w:t xml:space="preserve"> a </w:t>
      </w:r>
      <w:r w:rsidRPr="00802941">
        <w:rPr>
          <w:bCs/>
        </w:rPr>
        <w:t>s nabytím majetku do vlastnictví Domova Libníč a Centra sociálních služeb Empatie, IČO 00666271, děděním dle důvodové zprávy návrhu č. 518/RK/25, po schválení Dodatku č. 27 ke Zřizovací listině Domova Libníč a Centra sociálních služeb Empatie</w:t>
      </w:r>
      <w:r w:rsidRPr="00045495">
        <w:rPr>
          <w:bCs/>
        </w:rPr>
        <w:t xml:space="preserve">. Zároveň tímto usnesením </w:t>
      </w:r>
      <w:r w:rsidRPr="00045495">
        <w:rPr>
          <w:b/>
        </w:rPr>
        <w:t>navrhla</w:t>
      </w:r>
      <w:r w:rsidRPr="00045495">
        <w:rPr>
          <w:bCs/>
        </w:rPr>
        <w:t xml:space="preserve"> z</w:t>
      </w:r>
      <w:r w:rsidRPr="00802941">
        <w:rPr>
          <w:bCs/>
        </w:rPr>
        <w:t>astupitelstvu kraje schválit</w:t>
      </w:r>
      <w:r w:rsidRPr="00045495">
        <w:rPr>
          <w:bCs/>
        </w:rPr>
        <w:t xml:space="preserve"> </w:t>
      </w:r>
      <w:r w:rsidRPr="00802941">
        <w:rPr>
          <w:bCs/>
        </w:rPr>
        <w:t>Dodatek č. 27 ke Zřizovací listině Domova Libníč a Centra sociálních služeb Empatie, se sídlem č.p. 17, 373 71 Libníč, IČO 00666271, ve znění uvedeném v příloze návrhu č. 518/RK/25</w:t>
      </w:r>
      <w:r>
        <w:rPr>
          <w:bCs/>
        </w:rPr>
        <w:t>.</w:t>
      </w:r>
    </w:p>
    <w:p w14:paraId="1F1C5F91" w14:textId="77777777" w:rsidR="00CF5C18" w:rsidRPr="00802941" w:rsidRDefault="00CF5C18" w:rsidP="005F7DC4">
      <w:pPr>
        <w:pStyle w:val="KUJKnormal"/>
        <w:numPr>
          <w:ilvl w:val="0"/>
          <w:numId w:val="11"/>
        </w:numPr>
        <w:rPr>
          <w:bCs/>
        </w:rPr>
      </w:pPr>
      <w:r w:rsidRPr="00802941">
        <w:rPr>
          <w:bCs/>
        </w:rPr>
        <w:t xml:space="preserve"> </w:t>
      </w:r>
    </w:p>
    <w:p w14:paraId="1E8B004A" w14:textId="77777777" w:rsidR="00CF5C18" w:rsidRPr="00802941" w:rsidRDefault="00CF5C18" w:rsidP="00802941">
      <w:pPr>
        <w:pStyle w:val="KUJKnormal"/>
        <w:rPr>
          <w:bCs/>
        </w:rPr>
      </w:pPr>
    </w:p>
    <w:p w14:paraId="5596DCB7" w14:textId="77777777" w:rsidR="00CF5C18" w:rsidRDefault="00CF5C18" w:rsidP="0064009A">
      <w:pPr>
        <w:pStyle w:val="KUJKnormal"/>
      </w:pPr>
      <w:r>
        <w:t>Finanční nároky a krytí: Nemá nároky na rozpočet kraje.</w:t>
      </w:r>
    </w:p>
    <w:p w14:paraId="179E3D69" w14:textId="77777777" w:rsidR="00CF5C18" w:rsidRDefault="00CF5C18" w:rsidP="0064009A">
      <w:pPr>
        <w:pStyle w:val="KUJKnormal"/>
      </w:pPr>
      <w:r>
        <w:t>Vyjádření správce rozpočtu: Nebylo vyžádáno.</w:t>
      </w:r>
    </w:p>
    <w:p w14:paraId="2CA6B252" w14:textId="77777777" w:rsidR="00CF5C18" w:rsidRDefault="00CF5C18" w:rsidP="0064009A">
      <w:pPr>
        <w:pStyle w:val="KUJKnormal"/>
      </w:pPr>
      <w:r>
        <w:t xml:space="preserve">Návrh projednán (stanoviska): </w:t>
      </w:r>
    </w:p>
    <w:p w14:paraId="1213D114" w14:textId="77777777" w:rsidR="00CF5C18" w:rsidRPr="00AE15B4" w:rsidRDefault="00CF5C18" w:rsidP="0046797D">
      <w:pPr>
        <w:pStyle w:val="KUJKnormal"/>
      </w:pPr>
      <w:r>
        <w:t xml:space="preserve">Mgr. Ing. Alexandra Kindlová (OSOV): Souhlasím - </w:t>
      </w:r>
    </w:p>
    <w:p w14:paraId="1D48A537" w14:textId="77777777" w:rsidR="00CF5C18" w:rsidRDefault="00CF5C18" w:rsidP="0064009A">
      <w:pPr>
        <w:pStyle w:val="KUJKnormal"/>
      </w:pPr>
    </w:p>
    <w:p w14:paraId="06F6E442" w14:textId="77777777" w:rsidR="00CF5C18" w:rsidRDefault="00CF5C18" w:rsidP="0064009A">
      <w:pPr>
        <w:pStyle w:val="KUJKnormal"/>
      </w:pPr>
    </w:p>
    <w:p w14:paraId="489F7112" w14:textId="77777777" w:rsidR="00CF5C18" w:rsidRPr="007939A8" w:rsidRDefault="00CF5C18" w:rsidP="0064009A">
      <w:pPr>
        <w:pStyle w:val="KUJKtucny"/>
      </w:pPr>
      <w:r w:rsidRPr="007939A8">
        <w:t>PŘÍLOHY:</w:t>
      </w:r>
    </w:p>
    <w:p w14:paraId="27C1A91D" w14:textId="77777777" w:rsidR="00CF5C18" w:rsidRPr="00B52AA9" w:rsidRDefault="00CF5C18" w:rsidP="00045495">
      <w:pPr>
        <w:pStyle w:val="KUJKcislovany"/>
        <w:spacing w:line="240" w:lineRule="auto"/>
      </w:pPr>
      <w:r>
        <w:t>Dodatek ke Zřizovací listině Domova pro seniory Dobrá Voda</w:t>
      </w:r>
      <w:r w:rsidRPr="0081756D">
        <w:t xml:space="preserve"> (</w:t>
      </w:r>
      <w:r>
        <w:t>Dodatek č. 22_D. Voda.doc</w:t>
      </w:r>
      <w:r w:rsidRPr="0081756D">
        <w:t>)</w:t>
      </w:r>
    </w:p>
    <w:p w14:paraId="4B8194C0" w14:textId="77777777" w:rsidR="00CF5C18" w:rsidRPr="00B52AA9" w:rsidRDefault="00CF5C18" w:rsidP="00045495">
      <w:pPr>
        <w:pStyle w:val="KUJKcislovany"/>
        <w:spacing w:line="240" w:lineRule="auto"/>
      </w:pPr>
      <w:r>
        <w:t>Dodatek ke Zřizovací listině Domova pro seniory Kaplice</w:t>
      </w:r>
      <w:r w:rsidRPr="0081756D">
        <w:t xml:space="preserve"> (</w:t>
      </w:r>
      <w:r>
        <w:t>Dodatek č. 17_Kaplice.doc</w:t>
      </w:r>
      <w:r w:rsidRPr="0081756D">
        <w:t>)</w:t>
      </w:r>
    </w:p>
    <w:p w14:paraId="45347413" w14:textId="77777777" w:rsidR="00CF5C18" w:rsidRPr="00B52AA9" w:rsidRDefault="00CF5C18" w:rsidP="00045495">
      <w:pPr>
        <w:pStyle w:val="KUJKcislovany"/>
        <w:spacing w:line="240" w:lineRule="auto"/>
      </w:pPr>
      <w:r>
        <w:t>Dodatek ke Zřizovací listině Domova Libníč a Centra sociálních služeb Empatie</w:t>
      </w:r>
      <w:r w:rsidRPr="0081756D">
        <w:t xml:space="preserve"> (</w:t>
      </w:r>
      <w:r>
        <w:t>Dodatek č. 27 Libníč_CSS_Empatie.doc</w:t>
      </w:r>
      <w:r w:rsidRPr="0081756D">
        <w:t>)</w:t>
      </w:r>
    </w:p>
    <w:p w14:paraId="0855CD14" w14:textId="77777777" w:rsidR="00CF5C18" w:rsidRDefault="00CF5C18" w:rsidP="0064009A">
      <w:pPr>
        <w:pStyle w:val="KUJKnormal"/>
      </w:pPr>
    </w:p>
    <w:p w14:paraId="5EA93960" w14:textId="77777777" w:rsidR="00CF5C18" w:rsidRDefault="00CF5C18" w:rsidP="0064009A">
      <w:pPr>
        <w:pStyle w:val="KUJKnormal"/>
      </w:pPr>
    </w:p>
    <w:p w14:paraId="1D0B1229" w14:textId="77777777" w:rsidR="00CF5C18" w:rsidRPr="007C1EE7" w:rsidRDefault="00CF5C18" w:rsidP="0064009A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4CC47327" w14:textId="77777777" w:rsidR="00CF5C18" w:rsidRDefault="00CF5C18" w:rsidP="0064009A">
      <w:pPr>
        <w:pStyle w:val="KUJKnormal"/>
      </w:pPr>
    </w:p>
    <w:p w14:paraId="27828B37" w14:textId="77777777" w:rsidR="00CF5C18" w:rsidRDefault="00CF5C18" w:rsidP="0064009A">
      <w:pPr>
        <w:pStyle w:val="KUJKnormal"/>
      </w:pPr>
      <w:r>
        <w:t>Termín kontroly: 30. 9. 2025</w:t>
      </w:r>
    </w:p>
    <w:p w14:paraId="562393F9" w14:textId="77777777" w:rsidR="00CF5C18" w:rsidRDefault="00CF5C18" w:rsidP="0064009A">
      <w:pPr>
        <w:pStyle w:val="KUJKnormal"/>
      </w:pPr>
      <w:r>
        <w:t>Termín splnění: 30. 9. 2025</w:t>
      </w:r>
    </w:p>
    <w:p w14:paraId="2DF08CE0" w14:textId="77777777" w:rsidR="00CF5C18" w:rsidRPr="00BB6565" w:rsidRDefault="00CF5C18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90AD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90AD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A366" w14:textId="77777777" w:rsidR="00CF5C18" w:rsidRDefault="00CF5C18" w:rsidP="00CF5C18">
    <w:r>
      <w:rPr>
        <w:noProof/>
      </w:rPr>
      <w:pict w14:anchorId="317D1B0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990708C" w14:textId="77777777" w:rsidR="00CF5C18" w:rsidRPr="00D405BE" w:rsidRDefault="00CF5C18" w:rsidP="00CF5C1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53A598B" w14:textId="77777777" w:rsidR="00CF5C18" w:rsidRPr="00D405BE" w:rsidRDefault="00CF5C18" w:rsidP="00CF5C1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17188D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B9BF846">
        <v:rect id="_x0000_i1026" style="width:481.9pt;height:2pt" o:hralign="center" o:hrstd="t" o:hrnoshade="t" o:hr="t" fillcolor="black" stroked="f"/>
      </w:pict>
    </w:r>
  </w:p>
  <w:p w14:paraId="5D944D8D" w14:textId="77777777" w:rsidR="00CF5C18" w:rsidRPr="00CF5C18" w:rsidRDefault="00CF5C18" w:rsidP="00CF5C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6783426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22E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5C18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27C53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1313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2025-09-19T10:13:00Z</dcterms:created>
  <dcterms:modified xsi:type="dcterms:W3CDTF">2025-09-19T10:13:00Z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6878366</vt:i4>
  </property>
  <property fmtid="{D5CDD505-2E9C-101B-9397-08002B2CF9AE}" pid="5" name="UlozitJako">
    <vt:lpwstr>C:\Users\mrazkova\AppData\Local\Temp\iU77015320\Zastupitelstvo\2025-09-18\Navrhy\256-ZK-25.</vt:lpwstr>
  </property>
  <property fmtid="{D5CDD505-2E9C-101B-9397-08002B2CF9AE}" pid="6" name="Zpracovat">
    <vt:bool>false</vt:bool>
  </property>
</Properties>
</file>