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F07DB" w14:paraId="53C84DA0" w14:textId="77777777" w:rsidTr="008C1F50">
        <w:trPr>
          <w:trHeight w:hRule="exact" w:val="397"/>
        </w:trPr>
        <w:tc>
          <w:tcPr>
            <w:tcW w:w="2376" w:type="dxa"/>
            <w:hideMark/>
          </w:tcPr>
          <w:p w14:paraId="49FD0FE4" w14:textId="77777777" w:rsidR="002F07DB" w:rsidRDefault="002F07D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5784DC" w14:textId="77777777" w:rsidR="002F07DB" w:rsidRDefault="002F07DB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14909609" w14:textId="77777777" w:rsidR="002F07DB" w:rsidRDefault="002F07D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D88DE5" w14:textId="77777777" w:rsidR="002F07DB" w:rsidRPr="006B4B13" w:rsidRDefault="002F07DB" w:rsidP="00970720">
            <w:pPr>
              <w:pStyle w:val="KUJKnormal"/>
              <w:rPr>
                <w:b/>
                <w:bCs/>
                <w:sz w:val="28"/>
              </w:rPr>
            </w:pPr>
            <w:r w:rsidRPr="006B4B13">
              <w:rPr>
                <w:b/>
                <w:bCs/>
                <w:sz w:val="28"/>
              </w:rPr>
              <w:t>14</w:t>
            </w:r>
          </w:p>
        </w:tc>
      </w:tr>
      <w:tr w:rsidR="002F07DB" w14:paraId="7FB3C320" w14:textId="77777777" w:rsidTr="008C1F50">
        <w:trPr>
          <w:cantSplit/>
          <w:trHeight w:hRule="exact" w:val="397"/>
        </w:trPr>
        <w:tc>
          <w:tcPr>
            <w:tcW w:w="2376" w:type="dxa"/>
            <w:hideMark/>
          </w:tcPr>
          <w:p w14:paraId="4656DF3F" w14:textId="77777777" w:rsidR="002F07DB" w:rsidRDefault="002F07D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BF51DA" w14:textId="77777777" w:rsidR="002F07DB" w:rsidRDefault="002F07DB" w:rsidP="00970720">
            <w:pPr>
              <w:pStyle w:val="KUJKnormal"/>
            </w:pPr>
            <w:r>
              <w:t>252/ZK/25</w:t>
            </w:r>
          </w:p>
        </w:tc>
      </w:tr>
      <w:tr w:rsidR="002F07DB" w14:paraId="7DC007E7" w14:textId="77777777" w:rsidTr="008C1F50">
        <w:trPr>
          <w:trHeight w:val="397"/>
        </w:trPr>
        <w:tc>
          <w:tcPr>
            <w:tcW w:w="2376" w:type="dxa"/>
          </w:tcPr>
          <w:p w14:paraId="2E51A5E7" w14:textId="77777777" w:rsidR="002F07DB" w:rsidRDefault="002F07DB" w:rsidP="00970720"/>
          <w:p w14:paraId="0D564B63" w14:textId="77777777" w:rsidR="002F07DB" w:rsidRDefault="002F07D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96DED8" w14:textId="77777777" w:rsidR="002F07DB" w:rsidRDefault="002F07DB" w:rsidP="00970720"/>
          <w:p w14:paraId="30EFE20E" w14:textId="77777777" w:rsidR="002F07DB" w:rsidRDefault="002F07D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ukončení pořizování 4c. aktualizace Zásad územního rozvoje Jihočeského kraje</w:t>
            </w:r>
          </w:p>
        </w:tc>
      </w:tr>
    </w:tbl>
    <w:p w14:paraId="4AFC1A6F" w14:textId="77777777" w:rsidR="002F07DB" w:rsidRDefault="002F07DB" w:rsidP="008C1F50">
      <w:pPr>
        <w:pStyle w:val="KUJKnormal"/>
        <w:rPr>
          <w:b/>
          <w:bCs/>
        </w:rPr>
      </w:pPr>
      <w:r>
        <w:rPr>
          <w:b/>
          <w:bCs/>
        </w:rPr>
        <w:pict w14:anchorId="28AB2D7E">
          <v:rect id="_x0000_i1029" style="width:453.6pt;height:1.5pt" o:hralign="center" o:hrstd="t" o:hrnoshade="t" o:hr="t" fillcolor="black" stroked="f"/>
        </w:pict>
      </w:r>
    </w:p>
    <w:p w14:paraId="448EF55B" w14:textId="77777777" w:rsidR="002F07DB" w:rsidRDefault="002F07DB" w:rsidP="008C1F50">
      <w:pPr>
        <w:pStyle w:val="KUJKnormal"/>
      </w:pPr>
    </w:p>
    <w:p w14:paraId="3B678684" w14:textId="77777777" w:rsidR="002F07DB" w:rsidRDefault="002F07DB" w:rsidP="008C1F5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F07DB" w14:paraId="7D7A60E7" w14:textId="77777777" w:rsidTr="002559B8">
        <w:trPr>
          <w:trHeight w:val="397"/>
        </w:trPr>
        <w:tc>
          <w:tcPr>
            <w:tcW w:w="2350" w:type="dxa"/>
            <w:hideMark/>
          </w:tcPr>
          <w:p w14:paraId="0DA0435C" w14:textId="77777777" w:rsidR="002F07DB" w:rsidRDefault="002F07D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44C5E3" w14:textId="77777777" w:rsidR="002F07DB" w:rsidRDefault="002F07DB" w:rsidP="002559B8">
            <w:pPr>
              <w:pStyle w:val="KUJKnormal"/>
            </w:pPr>
            <w:r>
              <w:t>MUDr. Martin Kuba</w:t>
            </w:r>
          </w:p>
          <w:p w14:paraId="61686869" w14:textId="77777777" w:rsidR="002F07DB" w:rsidRDefault="002F07DB" w:rsidP="002559B8"/>
        </w:tc>
      </w:tr>
      <w:tr w:rsidR="002F07DB" w14:paraId="1B52A6B7" w14:textId="77777777" w:rsidTr="002559B8">
        <w:trPr>
          <w:trHeight w:val="397"/>
        </w:trPr>
        <w:tc>
          <w:tcPr>
            <w:tcW w:w="2350" w:type="dxa"/>
          </w:tcPr>
          <w:p w14:paraId="5AE4792C" w14:textId="77777777" w:rsidR="002F07DB" w:rsidRDefault="002F07DB" w:rsidP="002559B8">
            <w:pPr>
              <w:pStyle w:val="KUJKtucny"/>
            </w:pPr>
            <w:r>
              <w:t>Zpracoval:</w:t>
            </w:r>
          </w:p>
          <w:p w14:paraId="0A09858C" w14:textId="77777777" w:rsidR="002F07DB" w:rsidRDefault="002F07DB" w:rsidP="002559B8"/>
        </w:tc>
        <w:tc>
          <w:tcPr>
            <w:tcW w:w="6862" w:type="dxa"/>
            <w:hideMark/>
          </w:tcPr>
          <w:p w14:paraId="2A55094D" w14:textId="77777777" w:rsidR="002F07DB" w:rsidRDefault="002F07DB" w:rsidP="002559B8">
            <w:pPr>
              <w:pStyle w:val="KUJKnormal"/>
            </w:pPr>
            <w:r>
              <w:t>OREG</w:t>
            </w:r>
          </w:p>
        </w:tc>
      </w:tr>
      <w:tr w:rsidR="002F07DB" w14:paraId="7924422D" w14:textId="77777777" w:rsidTr="002559B8">
        <w:trPr>
          <w:trHeight w:val="397"/>
        </w:trPr>
        <w:tc>
          <w:tcPr>
            <w:tcW w:w="2350" w:type="dxa"/>
          </w:tcPr>
          <w:p w14:paraId="4CD288DB" w14:textId="77777777" w:rsidR="002F07DB" w:rsidRPr="009715F9" w:rsidRDefault="002F07D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D9133F" w14:textId="77777777" w:rsidR="002F07DB" w:rsidRDefault="002F07DB" w:rsidP="002559B8"/>
        </w:tc>
        <w:tc>
          <w:tcPr>
            <w:tcW w:w="6862" w:type="dxa"/>
            <w:hideMark/>
          </w:tcPr>
          <w:p w14:paraId="79C441FB" w14:textId="77777777" w:rsidR="002F07DB" w:rsidRDefault="002F07DB" w:rsidP="002559B8">
            <w:pPr>
              <w:pStyle w:val="KUJKnormal"/>
            </w:pPr>
            <w:r>
              <w:t>Ing. arch. Petr Hornát</w:t>
            </w:r>
          </w:p>
        </w:tc>
      </w:tr>
    </w:tbl>
    <w:p w14:paraId="7F0BAC42" w14:textId="77777777" w:rsidR="002F07DB" w:rsidRDefault="002F07DB" w:rsidP="008C1F50">
      <w:pPr>
        <w:pStyle w:val="KUJKnormal"/>
      </w:pPr>
    </w:p>
    <w:p w14:paraId="7DDC602D" w14:textId="77777777" w:rsidR="002F07DB" w:rsidRPr="0052161F" w:rsidRDefault="002F07DB" w:rsidP="008C1F50">
      <w:pPr>
        <w:pStyle w:val="KUJKtucny"/>
      </w:pPr>
      <w:r w:rsidRPr="0052161F">
        <w:t>NÁVRH USNESENÍ</w:t>
      </w:r>
    </w:p>
    <w:p w14:paraId="0A629676" w14:textId="77777777" w:rsidR="002F07DB" w:rsidRDefault="002F07DB" w:rsidP="008C1F5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332E6F1" w14:textId="77777777" w:rsidR="002F07DB" w:rsidRPr="00841DFC" w:rsidRDefault="002F07DB" w:rsidP="008C1F50">
      <w:pPr>
        <w:pStyle w:val="KUJKPolozka"/>
        <w:spacing w:line="240" w:lineRule="auto"/>
      </w:pPr>
      <w:r w:rsidRPr="00841DFC">
        <w:t>Zastupitelstvo Jihočeského kraje</w:t>
      </w:r>
    </w:p>
    <w:p w14:paraId="52D25642" w14:textId="77777777" w:rsidR="002F07DB" w:rsidRDefault="002F07DB" w:rsidP="006B4B1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A441059" w14:textId="77777777" w:rsidR="002F07DB" w:rsidRPr="006B4B13" w:rsidRDefault="002F07DB" w:rsidP="006B4B13">
      <w:pPr>
        <w:pStyle w:val="KUJKnormal"/>
      </w:pPr>
      <w:r w:rsidRPr="006B4B13">
        <w:t>návrh na ukončení pořizování 4c. aktualizace Zásad územního rozvoje Jihočeského kraje;</w:t>
      </w:r>
    </w:p>
    <w:p w14:paraId="5034062A" w14:textId="77777777" w:rsidR="002F07DB" w:rsidRPr="007C29B7" w:rsidRDefault="002F07DB" w:rsidP="006B4B13">
      <w:pPr>
        <w:pStyle w:val="KUJKdoplnek2"/>
        <w:spacing w:line="240" w:lineRule="auto"/>
      </w:pPr>
      <w:r w:rsidRPr="00FF6395">
        <w:t>rozhoduje</w:t>
      </w:r>
    </w:p>
    <w:p w14:paraId="76DD5F4F" w14:textId="77777777" w:rsidR="002F07DB" w:rsidRPr="006B4B13" w:rsidRDefault="002F07DB" w:rsidP="006B4B13">
      <w:pPr>
        <w:pStyle w:val="KUJKnormal"/>
      </w:pPr>
      <w:r w:rsidRPr="006B4B13">
        <w:t>o ukončení pořizování 4c. aktualizace Zásad územního rozvoje Jihočeského kraje;</w:t>
      </w:r>
    </w:p>
    <w:p w14:paraId="259E42AD" w14:textId="77777777" w:rsidR="002F07DB" w:rsidRDefault="002F07DB" w:rsidP="006B4B13">
      <w:pPr>
        <w:pStyle w:val="KUJKdoplnek2"/>
        <w:spacing w:line="240" w:lineRule="auto"/>
      </w:pPr>
      <w:r w:rsidRPr="0021676C">
        <w:t>ukládá</w:t>
      </w:r>
    </w:p>
    <w:p w14:paraId="4370ACC2" w14:textId="77777777" w:rsidR="002F07DB" w:rsidRDefault="002F07DB" w:rsidP="006B4B13">
      <w:pPr>
        <w:pStyle w:val="KUJKnormal"/>
      </w:pPr>
      <w:r w:rsidRPr="006B4B13">
        <w:t xml:space="preserve">JUDr. Lukáši Glaserovi, LL.M., řediteli krajského úřadu, zajistit </w:t>
      </w:r>
      <w:r>
        <w:t xml:space="preserve">zapsání informace o </w:t>
      </w:r>
      <w:r w:rsidRPr="006B4B13">
        <w:t>ukončení pořizování 4c. aktualizace Zásad územního rozvoje Jihočeského kraje</w:t>
      </w:r>
      <w:r>
        <w:t xml:space="preserve"> do</w:t>
      </w:r>
      <w:r w:rsidRPr="006B4B13">
        <w:t xml:space="preserve"> evidenc</w:t>
      </w:r>
      <w:r>
        <w:t>e</w:t>
      </w:r>
      <w:r w:rsidRPr="006B4B13">
        <w:t xml:space="preserve"> územně plánovací činnosti</w:t>
      </w:r>
      <w:r>
        <w:t xml:space="preserve"> a zaslání této informace příslušným orgánům.</w:t>
      </w:r>
    </w:p>
    <w:p w14:paraId="54A05402" w14:textId="77777777" w:rsidR="002F07DB" w:rsidRPr="006B4B13" w:rsidRDefault="002F07DB" w:rsidP="006B4B13">
      <w:pPr>
        <w:pStyle w:val="KUJKnormal"/>
      </w:pPr>
      <w:r>
        <w:t>T: 31. 10. 2025</w:t>
      </w:r>
    </w:p>
    <w:p w14:paraId="25C3C026" w14:textId="77777777" w:rsidR="002F07DB" w:rsidRDefault="002F07DB" w:rsidP="008C1F50">
      <w:pPr>
        <w:pStyle w:val="KUJKnormal"/>
      </w:pPr>
    </w:p>
    <w:p w14:paraId="61AF291A" w14:textId="77777777" w:rsidR="002F07DB" w:rsidRDefault="002F07DB" w:rsidP="006B4B13">
      <w:pPr>
        <w:pStyle w:val="KUJKmezeraDZ"/>
      </w:pPr>
      <w:bookmarkStart w:id="1" w:name="US_DuvodZprava"/>
      <w:bookmarkEnd w:id="1"/>
    </w:p>
    <w:p w14:paraId="17C8A63C" w14:textId="77777777" w:rsidR="002F07DB" w:rsidRDefault="002F07DB" w:rsidP="006B4B13">
      <w:pPr>
        <w:pStyle w:val="KUJKnadpisDZ"/>
      </w:pPr>
      <w:r>
        <w:t>DŮVODOVÁ ZPRÁVA</w:t>
      </w:r>
    </w:p>
    <w:p w14:paraId="079E12D5" w14:textId="77777777" w:rsidR="002F07DB" w:rsidRPr="009B7B0B" w:rsidRDefault="002F07DB" w:rsidP="006B4B13">
      <w:pPr>
        <w:pStyle w:val="KUJKmezeraDZ"/>
      </w:pPr>
    </w:p>
    <w:p w14:paraId="56453059" w14:textId="77777777" w:rsidR="002F07DB" w:rsidRPr="002C72B3" w:rsidRDefault="002F07DB" w:rsidP="002C72B3">
      <w:pPr>
        <w:pStyle w:val="KUJKnormal"/>
        <w:spacing w:after="120"/>
        <w:contextualSpacing w:val="0"/>
      </w:pPr>
      <w:r w:rsidRPr="002C72B3">
        <w:t xml:space="preserve">V rámci veřejného projednávání 4. aktualizace Zásad územního rozvoje Jihočeského kraje (dále též „AZÚR“) obdržel Krajský úřad Jihočeského kraje, odbor regionálního rozvoje a územního plánování, jakožto pořizovatel této aktualizace, stanovisko Ministerstva průmyslu a obchodu (dále jen „MPO“) sp. zn. MPO 35141/2022 ze dne 16. 5. 2022 (viz příloha č. 2), ve kterém </w:t>
      </w:r>
      <w:r w:rsidRPr="002C72B3">
        <w:rPr>
          <w:u w:val="single"/>
        </w:rPr>
        <w:t>MPO svůj souhlas podmínilo zařazením plochy hlubinného úložiště radioaktivního odpadu Janoch do pořizované dokumentace</w:t>
      </w:r>
      <w:r w:rsidRPr="002C72B3">
        <w:t>. S ohledem na rozsah 4. AZÚR a na skutečnost, že případné zapracování tohoto požadavku do pořizované 4. AZÚR by znamenalo značné zkomplikování celého následného procesu pořizování této aktualizace, navrhl pořizovatel zastupitelstvu kraje oddělení řešení tohoto požadavku do samostatné 4c. AZÚR. O rozdělení aktualizace rozhodlo Zastupitelstvo Jihočeského kraje dne 14. 12. 2023 usnesením č. 435/2023/ZK-31.</w:t>
      </w:r>
    </w:p>
    <w:p w14:paraId="375C9E4C" w14:textId="77777777" w:rsidR="002F07DB" w:rsidRPr="002C72B3" w:rsidRDefault="002F07DB" w:rsidP="002C72B3">
      <w:pPr>
        <w:pStyle w:val="KUJKnormal"/>
        <w:spacing w:after="120"/>
        <w:contextualSpacing w:val="0"/>
      </w:pPr>
      <w:r w:rsidRPr="002C72B3">
        <w:t>Krajský úřad na základě výše uvedeného stanoviska jednal s MPO s cílem zajistit odložení povinnosti vymezení plochy pro úložiště jaderného odpadu do doby rozhodnutí příslušnými orgány o výsledné invariantní podobě úložiště. Na žádném jednání se pořizovateli nepodařilo získat souhlas MPO s odložením povinnosti vymezení předmětné plochy, resp. územní rezervy. Definitivní postoj k otázce vymezení plochy, resp. územní rezervy, pro úložiště jaderného odpadu vyjádřilo MPO dopisem adresovaným hejtmanovi Jihočeského kraje ze dne 10. 9. 2024 (viz příloha č. 3), v němž uvedlo, že musí trvat na vymezení uvedeného záměru ve 4c. AZÚR a připomnělo, že hlubinné úložiště je celorepublikový záměr podmiňující rozvoj jaderné energetiky na celém území ČR.</w:t>
      </w:r>
    </w:p>
    <w:p w14:paraId="7731ACE3" w14:textId="77777777" w:rsidR="002F07DB" w:rsidRPr="002C72B3" w:rsidRDefault="002F07DB" w:rsidP="002C72B3">
      <w:pPr>
        <w:pStyle w:val="KUJKnormal"/>
        <w:spacing w:after="120"/>
        <w:contextualSpacing w:val="0"/>
      </w:pPr>
      <w:r w:rsidRPr="002C72B3">
        <w:t xml:space="preserve">Jelikož pořizovatel nesouhlasil se zapracováním požadavku MPO do pořizované 4c. AZÚR zejména z důvodu, že by tímto postupem mohlo dojít k nevyváženosti přístupu k jednotlivým preferovaným lokalitám (v současnosti jsou preferovány 4 lokality: Březový potok – Plzeňský kraj, Janoch - Jihočeský kraj, Hrádek a Horka - Kraj Vysočina), podal </w:t>
      </w:r>
      <w:r w:rsidRPr="002C72B3">
        <w:rPr>
          <w:u w:val="single"/>
        </w:rPr>
        <w:t>žádost o vyřešení vzniklého rozporu na Ministerstvo pro místní rozvoj</w:t>
      </w:r>
      <w:r w:rsidRPr="002C72B3">
        <w:t xml:space="preserve"> (dále jen „MMR“). Podrobněji jsou důvody podané žádosti uvedeny v příloze č. 4.</w:t>
      </w:r>
    </w:p>
    <w:p w14:paraId="47C27427" w14:textId="77777777" w:rsidR="002F07DB" w:rsidRPr="002C72B3" w:rsidRDefault="002F07DB" w:rsidP="002C72B3">
      <w:pPr>
        <w:pStyle w:val="KUJKnormal"/>
        <w:spacing w:after="120"/>
        <w:contextualSpacing w:val="0"/>
      </w:pPr>
      <w:r w:rsidRPr="002C72B3">
        <w:t>Výsledkem vzniklého rozporu je dohoda uzavřená mezi MMR a MPO č.j. MMR-35150/2025-81 s účinností od 3. 6. 2025 (viz příloha č. 5). Strany dohody dospěly zejména k závěru, že nejrychlejší cestou k zajištění územní ochrany potencionálně vhodného území bude vymezení územních rezerv pro všechny čtyři lokality najednou, a to v</w:t>
      </w:r>
      <w:r w:rsidRPr="002C72B3">
        <w:rPr>
          <w:u w:val="single"/>
        </w:rPr>
        <w:t> Územním rozvojovém plánu</w:t>
      </w:r>
      <w:r w:rsidRPr="002C72B3">
        <w:t xml:space="preserve"> (dále jen „ÚRP“). Následným vydáním změny ÚRP se vymezení ploch územních rezerv stane závazným pro rozhodování v území a tím bude naplněn veřejný zájem na ochraně dotčených lokalit hájený MPO.</w:t>
      </w:r>
    </w:p>
    <w:p w14:paraId="09EEE765" w14:textId="77777777" w:rsidR="002F07DB" w:rsidRPr="002C72B3" w:rsidRDefault="002F07DB" w:rsidP="002C72B3">
      <w:pPr>
        <w:pStyle w:val="KUJKnormal"/>
        <w:spacing w:after="120"/>
        <w:contextualSpacing w:val="0"/>
      </w:pPr>
      <w:r w:rsidRPr="002C72B3">
        <w:t xml:space="preserve">Na základě shora uvedených skutečností, zejména výsledku uzavřené dohody, MPO nadále netrvá na svém požadavku na vymezení uvedeného záměru v pořizované 4c. AZÚR. Jelikož obsahem 4c. AZÚR je pouze vymezení plochy, resp. územní rezervy, pro potencionálně vhodné území pro úložiště radioaktivního odpadu v lokalitě Janoch, </w:t>
      </w:r>
      <w:r w:rsidRPr="002C72B3">
        <w:rPr>
          <w:b/>
          <w:bCs/>
          <w:u w:val="single"/>
        </w:rPr>
        <w:t>je Zastupitelstvu Jihočeského kraje v této fázi předkládán návrh na ukončení pořizovaní 4c. AZÚR.</w:t>
      </w:r>
    </w:p>
    <w:p w14:paraId="2D2FBE65" w14:textId="77777777" w:rsidR="002F07DB" w:rsidRDefault="002F07DB" w:rsidP="002C72B3">
      <w:pPr>
        <w:pStyle w:val="KUJKnormal"/>
        <w:spacing w:after="120"/>
        <w:contextualSpacing w:val="0"/>
      </w:pPr>
      <w:r w:rsidRPr="002C72B3">
        <w:t xml:space="preserve"> </w:t>
      </w:r>
    </w:p>
    <w:p w14:paraId="1BA80515" w14:textId="77777777" w:rsidR="002F07DB" w:rsidRDefault="002F07DB" w:rsidP="008C1F50">
      <w:pPr>
        <w:pStyle w:val="KUJKnormal"/>
      </w:pPr>
      <w:r>
        <w:t xml:space="preserve">Finanční nároky a krytí: </w:t>
      </w:r>
      <w:r w:rsidRPr="002C72B3">
        <w:t>Bez nároku na rozpočet kraje.</w:t>
      </w:r>
    </w:p>
    <w:p w14:paraId="17D7A8AF" w14:textId="77777777" w:rsidR="002F07DB" w:rsidRDefault="002F07DB" w:rsidP="008C1F50">
      <w:pPr>
        <w:pStyle w:val="KUJKnormal"/>
      </w:pPr>
    </w:p>
    <w:p w14:paraId="476F01F0" w14:textId="77777777" w:rsidR="002F07DB" w:rsidRDefault="002F07DB" w:rsidP="008C1F50">
      <w:pPr>
        <w:pStyle w:val="KUJKnormal"/>
      </w:pPr>
    </w:p>
    <w:p w14:paraId="08AA2F27" w14:textId="77777777" w:rsidR="002F07DB" w:rsidRDefault="002F07DB" w:rsidP="008C1F50">
      <w:pPr>
        <w:pStyle w:val="KUJKnormal"/>
      </w:pPr>
      <w:r>
        <w:t>Vyjádření správce rozpočtu:</w:t>
      </w:r>
    </w:p>
    <w:p w14:paraId="03DFB247" w14:textId="77777777" w:rsidR="002F07DB" w:rsidRDefault="002F07DB" w:rsidP="008C1F50">
      <w:pPr>
        <w:pStyle w:val="KUJKnormal"/>
      </w:pPr>
    </w:p>
    <w:p w14:paraId="37C70FBB" w14:textId="77777777" w:rsidR="002F07DB" w:rsidRDefault="002F07DB" w:rsidP="008C1F50">
      <w:pPr>
        <w:pStyle w:val="KUJKnormal"/>
      </w:pPr>
    </w:p>
    <w:p w14:paraId="6AB34CC7" w14:textId="77777777" w:rsidR="002F07DB" w:rsidRDefault="002F07DB" w:rsidP="008C1F50">
      <w:pPr>
        <w:pStyle w:val="KUJKnormal"/>
      </w:pPr>
      <w:r>
        <w:t>Návrh projednán (stanoviska): Návrh projednán v Radě Jihočeského kraje – usnesení č. 990/2025/RK-21 ze dne 4. 9. 2025.</w:t>
      </w:r>
    </w:p>
    <w:p w14:paraId="7B9551F2" w14:textId="77777777" w:rsidR="002F07DB" w:rsidRDefault="002F07DB" w:rsidP="008C1F50">
      <w:pPr>
        <w:pStyle w:val="KUJKnormal"/>
      </w:pPr>
    </w:p>
    <w:p w14:paraId="2A75A115" w14:textId="77777777" w:rsidR="002F07DB" w:rsidRDefault="002F07DB" w:rsidP="008C1F50">
      <w:pPr>
        <w:pStyle w:val="KUJKnormal"/>
      </w:pPr>
    </w:p>
    <w:p w14:paraId="7DB17951" w14:textId="77777777" w:rsidR="002F07DB" w:rsidRDefault="002F07DB" w:rsidP="008C1F50">
      <w:pPr>
        <w:pStyle w:val="KUJKtucny"/>
      </w:pPr>
      <w:r w:rsidRPr="007939A8">
        <w:t>PŘÍLOHY:</w:t>
      </w:r>
    </w:p>
    <w:p w14:paraId="1C881EB3" w14:textId="77777777" w:rsidR="002F07DB" w:rsidRPr="002C72B3" w:rsidRDefault="002F07DB" w:rsidP="002C72B3">
      <w:pPr>
        <w:pStyle w:val="KUJKnormal"/>
        <w:numPr>
          <w:ilvl w:val="0"/>
          <w:numId w:val="11"/>
        </w:numPr>
        <w:ind w:left="284" w:hanging="284"/>
      </w:pPr>
      <w:r w:rsidRPr="002C72B3">
        <w:t>Situace s vymezením zájmového území pro hlubinné úložiště jaderného odpadu v lokalitě Janoch</w:t>
      </w:r>
    </w:p>
    <w:p w14:paraId="2D0E7FB0" w14:textId="77777777" w:rsidR="002F07DB" w:rsidRPr="002C72B3" w:rsidRDefault="002F07DB" w:rsidP="002C72B3">
      <w:pPr>
        <w:pStyle w:val="KUJKnormal"/>
        <w:numPr>
          <w:ilvl w:val="0"/>
          <w:numId w:val="11"/>
        </w:numPr>
        <w:ind w:left="284" w:hanging="284"/>
      </w:pPr>
      <w:r w:rsidRPr="002C72B3">
        <w:t xml:space="preserve">Stanovisko MPO </w:t>
      </w:r>
    </w:p>
    <w:p w14:paraId="2045416E" w14:textId="77777777" w:rsidR="002F07DB" w:rsidRPr="002C72B3" w:rsidRDefault="002F07DB" w:rsidP="002C72B3">
      <w:pPr>
        <w:pStyle w:val="KUJKnormal"/>
        <w:numPr>
          <w:ilvl w:val="0"/>
          <w:numId w:val="11"/>
        </w:numPr>
        <w:ind w:left="284" w:hanging="284"/>
      </w:pPr>
      <w:r w:rsidRPr="002C72B3">
        <w:t xml:space="preserve">Dopis MPO adresovaný hejtmanovi Jihočeského kraje </w:t>
      </w:r>
    </w:p>
    <w:p w14:paraId="1BEBDF2C" w14:textId="77777777" w:rsidR="002F07DB" w:rsidRPr="002C72B3" w:rsidRDefault="002F07DB" w:rsidP="002C72B3">
      <w:pPr>
        <w:pStyle w:val="KUJKnormal"/>
        <w:numPr>
          <w:ilvl w:val="0"/>
          <w:numId w:val="11"/>
        </w:numPr>
        <w:ind w:left="284" w:hanging="284"/>
      </w:pPr>
      <w:r w:rsidRPr="002C72B3">
        <w:t xml:space="preserve">Žádost o vyřešení rozporu </w:t>
      </w:r>
    </w:p>
    <w:p w14:paraId="42DD5607" w14:textId="77777777" w:rsidR="002F07DB" w:rsidRPr="002C72B3" w:rsidRDefault="002F07DB" w:rsidP="002C72B3">
      <w:pPr>
        <w:pStyle w:val="KUJKnormal"/>
        <w:numPr>
          <w:ilvl w:val="0"/>
          <w:numId w:val="11"/>
        </w:numPr>
        <w:ind w:left="284" w:hanging="284"/>
      </w:pPr>
      <w:r w:rsidRPr="002C72B3">
        <w:t>Dohoda o vyřešení rozporu</w:t>
      </w:r>
    </w:p>
    <w:p w14:paraId="403A297A" w14:textId="77777777" w:rsidR="002F07DB" w:rsidRDefault="002F07DB" w:rsidP="008C1F50">
      <w:pPr>
        <w:pStyle w:val="KUJKnormal"/>
      </w:pPr>
    </w:p>
    <w:p w14:paraId="12560C7B" w14:textId="77777777" w:rsidR="002F07DB" w:rsidRDefault="002F07DB" w:rsidP="008C1F50">
      <w:pPr>
        <w:pStyle w:val="KUJKnormal"/>
      </w:pPr>
    </w:p>
    <w:p w14:paraId="0A299863" w14:textId="77777777" w:rsidR="002F07DB" w:rsidRPr="007C1EE7" w:rsidRDefault="002F07DB" w:rsidP="008C1F50">
      <w:pPr>
        <w:pStyle w:val="KUJKtucny"/>
      </w:pPr>
      <w:r w:rsidRPr="007C1EE7">
        <w:t>Zodpovídá:</w:t>
      </w:r>
      <w:r>
        <w:t xml:space="preserve"> </w:t>
      </w:r>
      <w:r w:rsidRPr="002C72B3">
        <w:t>Ing. arch. Petr Hornát, vedoucí OREG</w:t>
      </w:r>
    </w:p>
    <w:p w14:paraId="78C7CF4D" w14:textId="77777777" w:rsidR="002F07DB" w:rsidRDefault="002F07DB" w:rsidP="008C1F50">
      <w:pPr>
        <w:pStyle w:val="KUJKnormal"/>
      </w:pPr>
    </w:p>
    <w:p w14:paraId="2468A5CD" w14:textId="77777777" w:rsidR="002F07DB" w:rsidRDefault="002F07DB" w:rsidP="008C1F50">
      <w:pPr>
        <w:pStyle w:val="KUJKnormal"/>
      </w:pPr>
      <w:r>
        <w:t>Termín kontroly: 7. 11. 2025</w:t>
      </w:r>
    </w:p>
    <w:p w14:paraId="5DAD6171" w14:textId="77777777" w:rsidR="002F07DB" w:rsidRDefault="002F07DB" w:rsidP="008C1F50">
      <w:pPr>
        <w:pStyle w:val="KUJKnormal"/>
      </w:pPr>
      <w:r>
        <w:t>Termín splnění: 31. 10. 2025</w:t>
      </w:r>
    </w:p>
    <w:p w14:paraId="5F802030" w14:textId="77777777" w:rsidR="002F07DB" w:rsidRPr="00BB6565" w:rsidRDefault="002F07D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428B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428B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E52A" w14:textId="77777777" w:rsidR="002F07DB" w:rsidRDefault="002F07DB" w:rsidP="002F07DB">
    <w:r>
      <w:rPr>
        <w:noProof/>
      </w:rPr>
      <w:pict w14:anchorId="7BE85FB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6F70551" w14:textId="77777777" w:rsidR="002F07DB" w:rsidRPr="00D405BE" w:rsidRDefault="002F07DB" w:rsidP="002F07D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93C56C" w14:textId="77777777" w:rsidR="002F07DB" w:rsidRPr="00D405BE" w:rsidRDefault="002F07DB" w:rsidP="002F07D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0CCFE0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33A846C">
        <v:rect id="_x0000_i1026" style="width:481.9pt;height:2pt" o:hralign="center" o:hrstd="t" o:hrnoshade="t" o:hr="t" fillcolor="black" stroked="f"/>
      </w:pict>
    </w:r>
  </w:p>
  <w:p w14:paraId="485F513F" w14:textId="77777777" w:rsidR="002F07DB" w:rsidRPr="002F07DB" w:rsidRDefault="002F07DB" w:rsidP="002F07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C96E1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518231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4A9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07DB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991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2025-09-19T10:10:00Z</dcterms:created>
  <dcterms:modified xsi:type="dcterms:W3CDTF">2025-09-19T10:10:00Z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6876375</vt:i4>
  </property>
  <property fmtid="{D5CDD505-2E9C-101B-9397-08002B2CF9AE}" pid="5" name="UlozitJako">
    <vt:lpwstr>C:\Users\mrazkova\AppData\Local\Temp\iU77015320\Zastupitelstvo\2025-09-18\Navrhy\252-ZK-25.</vt:lpwstr>
  </property>
  <property fmtid="{D5CDD505-2E9C-101B-9397-08002B2CF9AE}" pid="6" name="Zpracovat">
    <vt:bool>false</vt:bool>
  </property>
</Properties>
</file>