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B6359" w14:paraId="119565B6" w14:textId="77777777" w:rsidTr="00A76B5E">
        <w:trPr>
          <w:trHeight w:hRule="exact" w:val="397"/>
        </w:trPr>
        <w:tc>
          <w:tcPr>
            <w:tcW w:w="2376" w:type="dxa"/>
            <w:hideMark/>
          </w:tcPr>
          <w:p w14:paraId="13BC3968" w14:textId="77777777" w:rsidR="007B6359" w:rsidRDefault="007B635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F2F963" w14:textId="77777777" w:rsidR="007B6359" w:rsidRDefault="007B6359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256240F" w14:textId="77777777" w:rsidR="007B6359" w:rsidRDefault="007B6359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5DB205CD" w14:textId="77777777" w:rsidR="007B6359" w:rsidRDefault="007B6359" w:rsidP="00970720">
            <w:pPr>
              <w:pStyle w:val="KUJKnormal"/>
            </w:pPr>
          </w:p>
        </w:tc>
      </w:tr>
      <w:tr w:rsidR="007B6359" w14:paraId="6828B2A6" w14:textId="77777777" w:rsidTr="00A76B5E">
        <w:trPr>
          <w:cantSplit/>
          <w:trHeight w:hRule="exact" w:val="397"/>
        </w:trPr>
        <w:tc>
          <w:tcPr>
            <w:tcW w:w="2376" w:type="dxa"/>
            <w:hideMark/>
          </w:tcPr>
          <w:p w14:paraId="2B6BC199" w14:textId="77777777" w:rsidR="007B6359" w:rsidRDefault="007B635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EED330" w14:textId="77777777" w:rsidR="007B6359" w:rsidRDefault="007B6359" w:rsidP="00970720">
            <w:pPr>
              <w:pStyle w:val="KUJKnormal"/>
            </w:pPr>
            <w:r>
              <w:t>248/ZK/25</w:t>
            </w:r>
          </w:p>
        </w:tc>
      </w:tr>
      <w:tr w:rsidR="007B6359" w14:paraId="27C34733" w14:textId="77777777" w:rsidTr="00A76B5E">
        <w:trPr>
          <w:trHeight w:val="397"/>
        </w:trPr>
        <w:tc>
          <w:tcPr>
            <w:tcW w:w="2376" w:type="dxa"/>
          </w:tcPr>
          <w:p w14:paraId="7C5A7ED1" w14:textId="77777777" w:rsidR="007B6359" w:rsidRDefault="007B6359" w:rsidP="00970720"/>
          <w:p w14:paraId="36C00313" w14:textId="77777777" w:rsidR="007B6359" w:rsidRDefault="007B635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42C026" w14:textId="77777777" w:rsidR="007B6359" w:rsidRDefault="007B6359" w:rsidP="00970720"/>
          <w:p w14:paraId="3ED26040" w14:textId="77777777" w:rsidR="007B6359" w:rsidRDefault="007B635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 investiční dotace z rozpočtu kraje – Dětská psychiatrická nemocnice Opařany</w:t>
            </w:r>
          </w:p>
        </w:tc>
      </w:tr>
    </w:tbl>
    <w:p w14:paraId="098F421A" w14:textId="77777777" w:rsidR="007B6359" w:rsidRDefault="007B6359" w:rsidP="00A76B5E">
      <w:pPr>
        <w:pStyle w:val="KUJKnormal"/>
        <w:rPr>
          <w:b/>
          <w:bCs/>
        </w:rPr>
      </w:pPr>
      <w:r>
        <w:rPr>
          <w:b/>
          <w:bCs/>
        </w:rPr>
        <w:pict w14:anchorId="1E1B2DE4">
          <v:rect id="_x0000_i1029" style="width:453.6pt;height:1.5pt" o:hralign="center" o:hrstd="t" o:hrnoshade="t" o:hr="t" fillcolor="black" stroked="f"/>
        </w:pict>
      </w:r>
    </w:p>
    <w:p w14:paraId="57E7995D" w14:textId="77777777" w:rsidR="007B6359" w:rsidRDefault="007B6359" w:rsidP="00A76B5E">
      <w:pPr>
        <w:pStyle w:val="KUJKnormal"/>
      </w:pPr>
    </w:p>
    <w:p w14:paraId="6AF36E48" w14:textId="77777777" w:rsidR="007B6359" w:rsidRDefault="007B6359" w:rsidP="00A76B5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B6359" w14:paraId="57AD2D55" w14:textId="77777777" w:rsidTr="002559B8">
        <w:trPr>
          <w:trHeight w:val="397"/>
        </w:trPr>
        <w:tc>
          <w:tcPr>
            <w:tcW w:w="2350" w:type="dxa"/>
            <w:hideMark/>
          </w:tcPr>
          <w:p w14:paraId="17DAB6C5" w14:textId="77777777" w:rsidR="007B6359" w:rsidRDefault="007B635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A26BB9" w14:textId="77777777" w:rsidR="007B6359" w:rsidRDefault="007B6359" w:rsidP="002559B8">
            <w:pPr>
              <w:pStyle w:val="KUJKnormal"/>
            </w:pPr>
            <w:r>
              <w:t>MUDr. Martin Kuba</w:t>
            </w:r>
          </w:p>
          <w:p w14:paraId="3E0B6EF9" w14:textId="77777777" w:rsidR="007B6359" w:rsidRDefault="007B6359" w:rsidP="002559B8"/>
        </w:tc>
      </w:tr>
      <w:tr w:rsidR="007B6359" w14:paraId="2D7CA2F4" w14:textId="77777777" w:rsidTr="002559B8">
        <w:trPr>
          <w:trHeight w:val="397"/>
        </w:trPr>
        <w:tc>
          <w:tcPr>
            <w:tcW w:w="2350" w:type="dxa"/>
          </w:tcPr>
          <w:p w14:paraId="29B0FEC8" w14:textId="77777777" w:rsidR="007B6359" w:rsidRDefault="007B6359" w:rsidP="002559B8">
            <w:pPr>
              <w:pStyle w:val="KUJKtucny"/>
            </w:pPr>
            <w:r>
              <w:t>Zpracoval:</w:t>
            </w:r>
          </w:p>
          <w:p w14:paraId="062AFD86" w14:textId="77777777" w:rsidR="007B6359" w:rsidRDefault="007B6359" w:rsidP="002559B8"/>
        </w:tc>
        <w:tc>
          <w:tcPr>
            <w:tcW w:w="6862" w:type="dxa"/>
            <w:hideMark/>
          </w:tcPr>
          <w:p w14:paraId="3A4CC05E" w14:textId="77777777" w:rsidR="007B6359" w:rsidRDefault="007B6359" w:rsidP="002559B8">
            <w:pPr>
              <w:pStyle w:val="KUJKnormal"/>
            </w:pPr>
            <w:r>
              <w:t>OZDR</w:t>
            </w:r>
          </w:p>
        </w:tc>
      </w:tr>
      <w:tr w:rsidR="007B6359" w14:paraId="22BC650C" w14:textId="77777777" w:rsidTr="002559B8">
        <w:trPr>
          <w:trHeight w:val="397"/>
        </w:trPr>
        <w:tc>
          <w:tcPr>
            <w:tcW w:w="2350" w:type="dxa"/>
          </w:tcPr>
          <w:p w14:paraId="21842516" w14:textId="77777777" w:rsidR="007B6359" w:rsidRPr="009715F9" w:rsidRDefault="007B635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8F8A8A" w14:textId="77777777" w:rsidR="007B6359" w:rsidRDefault="007B6359" w:rsidP="002559B8"/>
        </w:tc>
        <w:tc>
          <w:tcPr>
            <w:tcW w:w="6862" w:type="dxa"/>
            <w:hideMark/>
          </w:tcPr>
          <w:p w14:paraId="4EC2D042" w14:textId="77777777" w:rsidR="007B6359" w:rsidRDefault="007B6359" w:rsidP="002559B8">
            <w:pPr>
              <w:pStyle w:val="KUJKnormal"/>
            </w:pPr>
            <w:r>
              <w:t>Mgr. Ivana Turková</w:t>
            </w:r>
          </w:p>
        </w:tc>
      </w:tr>
    </w:tbl>
    <w:p w14:paraId="307D3482" w14:textId="77777777" w:rsidR="007B6359" w:rsidRDefault="007B6359" w:rsidP="00A76B5E">
      <w:pPr>
        <w:pStyle w:val="KUJKnormal"/>
      </w:pPr>
    </w:p>
    <w:p w14:paraId="4E542D14" w14:textId="77777777" w:rsidR="007B6359" w:rsidRPr="0052161F" w:rsidRDefault="007B6359" w:rsidP="00A76B5E">
      <w:pPr>
        <w:pStyle w:val="KUJKtucny"/>
      </w:pPr>
      <w:r w:rsidRPr="0052161F">
        <w:t>NÁVRH USNESENÍ</w:t>
      </w:r>
    </w:p>
    <w:p w14:paraId="0E52278B" w14:textId="77777777" w:rsidR="007B6359" w:rsidRDefault="007B6359" w:rsidP="00A76B5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0C3B9B8" w14:textId="77777777" w:rsidR="007B6359" w:rsidRPr="00841DFC" w:rsidRDefault="007B6359" w:rsidP="00A76B5E">
      <w:pPr>
        <w:pStyle w:val="KUJKPolozka"/>
        <w:spacing w:line="240" w:lineRule="auto"/>
      </w:pPr>
      <w:r w:rsidRPr="00841DFC">
        <w:t>Zastupitelstvo Jihočeského kraje</w:t>
      </w:r>
    </w:p>
    <w:p w14:paraId="6FB8807D" w14:textId="77777777" w:rsidR="007B6359" w:rsidRPr="00E10FE7" w:rsidRDefault="007B6359" w:rsidP="003B13A4">
      <w:pPr>
        <w:pStyle w:val="KUJKdoplnek2"/>
        <w:spacing w:line="240" w:lineRule="auto"/>
      </w:pPr>
      <w:r w:rsidRPr="00AF7BAE">
        <w:t>schvaluje</w:t>
      </w:r>
    </w:p>
    <w:p w14:paraId="1426218B" w14:textId="77777777" w:rsidR="007B6359" w:rsidRDefault="007B6359" w:rsidP="003B13A4">
      <w:pPr>
        <w:pStyle w:val="KUJKnormal"/>
        <w:numPr>
          <w:ilvl w:val="6"/>
          <w:numId w:val="11"/>
        </w:numPr>
        <w:spacing w:line="256" w:lineRule="auto"/>
        <w:ind w:left="284" w:hanging="284"/>
      </w:pPr>
      <w:r>
        <w:t>poskytnutí individuální investiční dotace ve výši 8 000 000,- Kč z rozpočtu Jihočeského kraje státní příspěvkové organizaci Dětská psychiatrická nemocnice Opařany, Opařany 121, 391 61 Opařany, IČO 00667421,</w:t>
      </w:r>
    </w:p>
    <w:p w14:paraId="15E18054" w14:textId="77777777" w:rsidR="007B6359" w:rsidRDefault="007B6359" w:rsidP="003B13A4">
      <w:pPr>
        <w:pStyle w:val="KUJKnormal"/>
        <w:numPr>
          <w:ilvl w:val="6"/>
          <w:numId w:val="11"/>
        </w:numPr>
        <w:spacing w:line="256" w:lineRule="auto"/>
        <w:ind w:left="284" w:hanging="284"/>
      </w:pPr>
      <w:r>
        <w:t>uzavření veřejnoprávní smlouvy o poskytnutí dotace dle přílohy č. 2 návrhu č. 248/ZK/25;</w:t>
      </w:r>
    </w:p>
    <w:p w14:paraId="0704DE27" w14:textId="77777777" w:rsidR="007B6359" w:rsidRDefault="007B6359" w:rsidP="003B13A4">
      <w:pPr>
        <w:pStyle w:val="KUJKdoplnek2"/>
        <w:spacing w:line="240" w:lineRule="auto"/>
      </w:pPr>
      <w:r w:rsidRPr="0021676C">
        <w:t>ukládá</w:t>
      </w:r>
    </w:p>
    <w:p w14:paraId="60CB2428" w14:textId="77777777" w:rsidR="007B6359" w:rsidRDefault="007B6359" w:rsidP="003B13A4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LL. M., řediteli krajského úřadu, zajistit provedení potřebných úkonů vedoucích k realizaci části I. usnesení.</w:t>
      </w:r>
    </w:p>
    <w:p w14:paraId="6C36EFE4" w14:textId="77777777" w:rsidR="007B6359" w:rsidRDefault="007B6359" w:rsidP="003B13A4">
      <w:pPr>
        <w:pStyle w:val="KUJKnormal"/>
      </w:pPr>
      <w:r>
        <w:rPr>
          <w:bCs/>
        </w:rPr>
        <w:t>T: 31. 10. 2025</w:t>
      </w:r>
    </w:p>
    <w:p w14:paraId="129DE41C" w14:textId="77777777" w:rsidR="007B6359" w:rsidRDefault="007B6359" w:rsidP="00A76B5E">
      <w:pPr>
        <w:pStyle w:val="KUJKnormal"/>
      </w:pPr>
    </w:p>
    <w:p w14:paraId="4E44B766" w14:textId="77777777" w:rsidR="007B6359" w:rsidRDefault="007B6359" w:rsidP="00A76B5E">
      <w:pPr>
        <w:pStyle w:val="KUJKnormal"/>
      </w:pPr>
    </w:p>
    <w:p w14:paraId="3D3CAADB" w14:textId="77777777" w:rsidR="007B6359" w:rsidRDefault="007B6359" w:rsidP="003B13A4">
      <w:pPr>
        <w:pStyle w:val="KUJKmezeraDZ"/>
      </w:pPr>
      <w:bookmarkStart w:id="1" w:name="US_DuvodZprava"/>
      <w:bookmarkEnd w:id="1"/>
    </w:p>
    <w:p w14:paraId="5B73757D" w14:textId="77777777" w:rsidR="007B6359" w:rsidRDefault="007B6359" w:rsidP="003B13A4">
      <w:pPr>
        <w:pStyle w:val="KUJKnadpisDZ"/>
      </w:pPr>
      <w:r>
        <w:t>DŮVODOVÁ ZPRÁVA</w:t>
      </w:r>
    </w:p>
    <w:p w14:paraId="776F25C2" w14:textId="77777777" w:rsidR="007B6359" w:rsidRPr="009B7B0B" w:rsidRDefault="007B6359" w:rsidP="003B13A4">
      <w:pPr>
        <w:pStyle w:val="KUJKmezeraDZ"/>
      </w:pPr>
    </w:p>
    <w:p w14:paraId="7E086C26" w14:textId="77777777" w:rsidR="007B6359" w:rsidRDefault="007B6359" w:rsidP="00275979">
      <w:pPr>
        <w:pStyle w:val="KUJKnormal"/>
        <w:spacing w:after="60"/>
      </w:pPr>
      <w:r>
        <w:t xml:space="preserve">Návrh je předkládán v souladu s § 36 písm. c) zákona č. 129/2000 Sb., o krajích (krajské zřízení), ve znění pozdějších předpisů, podle kterého rozhodovat o poskytování dotací nad 1 mil. Kč v jednotlivém případě fyzickým nebo právnickým osobám a uzavření veřejnoprávních smluv o poskytnutí dotací je vyhrazeno zastupitelstvu kraje. Podle směrnice č. SM/107/ZK, </w:t>
      </w:r>
      <w:r>
        <w:rPr>
          <w:i/>
          <w:iCs/>
        </w:rPr>
        <w:t>Poskytování veřejné finanční podpory</w:t>
      </w:r>
      <w:r>
        <w:t xml:space="preserve"> je veřejná finanční podpora bez vyhlášení programu poskytována jako individuální dotace na základě žádosti o poskytnutí dotace a v souladu se zákonem č. 250/2000 Sb., o rozpočtových pravidlech územních rozpočtů, ve znění pozdějších předpisů.</w:t>
      </w:r>
    </w:p>
    <w:p w14:paraId="2429E491" w14:textId="77777777" w:rsidR="007B6359" w:rsidRDefault="007B6359" w:rsidP="00275979">
      <w:pPr>
        <w:pStyle w:val="KUJKnormal"/>
      </w:pPr>
    </w:p>
    <w:p w14:paraId="763264C4" w14:textId="77777777" w:rsidR="007B6359" w:rsidRDefault="007B6359" w:rsidP="00275979">
      <w:pPr>
        <w:pStyle w:val="KUJKnormal"/>
        <w:spacing w:after="60"/>
        <w:contextualSpacing w:val="0"/>
      </w:pPr>
      <w:r>
        <w:t>Jihočeskému kraji byla dne 29. 7. 2025 doručena žádost Dětské psychiatrické nemocnice Opařany (dále také „DPN“) o poskytnutí individuální investiční dotace z rozpočtu Jihočeského kraje na rekonstrukci budovy pro denní stacionář (etapa II.). Žádost je přílohou č. 1 návrhu.</w:t>
      </w:r>
    </w:p>
    <w:p w14:paraId="0650A818" w14:textId="77777777" w:rsidR="007B6359" w:rsidRDefault="007B6359" w:rsidP="00275979">
      <w:pPr>
        <w:pStyle w:val="KUJKnormal"/>
        <w:spacing w:after="60"/>
        <w:contextualSpacing w:val="0"/>
      </w:pPr>
    </w:p>
    <w:p w14:paraId="5F4D61FB" w14:textId="77777777" w:rsidR="007B6359" w:rsidRDefault="007B6359" w:rsidP="00275979">
      <w:pPr>
        <w:pStyle w:val="KUJKnormal"/>
        <w:spacing w:after="60"/>
        <w:contextualSpacing w:val="0"/>
      </w:pPr>
    </w:p>
    <w:p w14:paraId="36B4BC0A" w14:textId="77777777" w:rsidR="007B6359" w:rsidRDefault="007B6359" w:rsidP="00275979">
      <w:pPr>
        <w:pStyle w:val="KUJKnormal"/>
        <w:spacing w:after="60"/>
        <w:contextualSpacing w:val="0"/>
      </w:pPr>
      <w:r>
        <w:t>Projekt DPN je zaměřen na rekonstrukci dlouhodobě nevyužívaného objektu v areálu DPN Opařany, resp. části Budovy A (část I. NP a část II. NP). Cílem přestavby těchto prostor je vytvoření denního stacionáře pro děti a dorost, jehož prostřednictvím dojde k poskytování zcela nového typu dětské/adolescentní psychiatrické péče v Jihočeském kraji se současným zvýšením dostupnosti ambulantní/intenzivní péče.</w:t>
      </w:r>
    </w:p>
    <w:p w14:paraId="4E9EAE03" w14:textId="77777777" w:rsidR="007B6359" w:rsidRDefault="007B6359" w:rsidP="00275979">
      <w:pPr>
        <w:pStyle w:val="KUJKnormal"/>
        <w:spacing w:after="60"/>
        <w:contextualSpacing w:val="0"/>
      </w:pPr>
      <w:r>
        <w:t>Výsledkem realizace etapy II. bude vybudování ambulantních a terapeutických prostor pro potřeby denního stacionáře. Tyto prostory nabídnou nové kapacity nejen v dětské a dorostové psychiatrii, ale i v klinické psychologii a utvoří tak funkční celek pro léčbu dětských pacientů bez nutnosti hospitalizace, takže pacient zůstává v kontaktu s rodinou i školou.</w:t>
      </w:r>
    </w:p>
    <w:p w14:paraId="388695E3" w14:textId="77777777" w:rsidR="007B6359" w:rsidRDefault="007B6359" w:rsidP="00275979">
      <w:pPr>
        <w:pStyle w:val="KUJKnormal"/>
        <w:spacing w:after="60"/>
      </w:pPr>
      <w:r>
        <w:t>Organizace zahájí realizaci projektu v letošním roce, ukončení rekonstrukce předpokládá koncem roku 2027 a zahájení provozu denního stacionáře pak v roce 2028.</w:t>
      </w:r>
    </w:p>
    <w:p w14:paraId="1E30F56A" w14:textId="77777777" w:rsidR="007B6359" w:rsidRDefault="007B6359" w:rsidP="00275979">
      <w:pPr>
        <w:pStyle w:val="KUJKnormal"/>
        <w:spacing w:after="60"/>
      </w:pPr>
    </w:p>
    <w:p w14:paraId="5743B614" w14:textId="77777777" w:rsidR="007B6359" w:rsidRDefault="007B6359" w:rsidP="00275979">
      <w:pPr>
        <w:pStyle w:val="KUJKnormal"/>
        <w:spacing w:after="60"/>
        <w:contextualSpacing w:val="0"/>
      </w:pPr>
      <w:r>
        <w:t xml:space="preserve">DPN Opařany je registrovaným poskytovatelem zdravotních služeb v oboru ambulantní i lůžkové formy oboru dětské a dorostové psychiatrie na území Jihočeského kraje. Poskytují komplexní lůžkovou i ambulantní péči dětem a adolescentům s duševními poruchami v celém diagnostickém a věkovém spektru. DPN je akreditovaným pracovištěm pro vzdělávání lékařů a klinických psychologů a dlouhodobě rozvíjí moderní terapeutické programy. Zřizovatelem státní příspěvkové organizace DPN Opařany je Ministerstvo zdravotnictví ČR. </w:t>
      </w:r>
    </w:p>
    <w:p w14:paraId="5BACFD8C" w14:textId="77777777" w:rsidR="007B6359" w:rsidRDefault="007B6359" w:rsidP="00275979">
      <w:pPr>
        <w:pStyle w:val="KUJKnormal"/>
        <w:spacing w:after="60"/>
      </w:pPr>
      <w:r>
        <w:t>Cílem celého projektu je zvýšit dostupnost a kvalitu komunitní psychiatrické péče pro děti a dospívající prostřednictvím vybudování denního stacionáře a rozšíření ambulantních kapacit. Tento model umožňuje zachovat sociální vazby, minimalizuje narušení rodinného života a podporuje začlenění dítěte do běžného prostředí. Denní stacionář bude určen dětem a adolescentům s širokým spektrem duševních poruch, od úzkostných a depresivních stavů, přes poruchy chování, ADHD, poruchy autistického spektra až po adaptaci po náročných životních událostech. Vhodný je zejména pro pacienty, u nichž ambulantní péče není dostatečná, ale není nutná nebo vhodná hospitalizace. Denní stacionář ročně poskytne léčbu 65-75 pacientům ve věku 13-18 let včetně rodinných terapií. Dále budou v prostorách stacionáře probíhat skupiny pro rodiče a další edukativně-terapeutické programy.</w:t>
      </w:r>
    </w:p>
    <w:p w14:paraId="1687CD5C" w14:textId="77777777" w:rsidR="007B6359" w:rsidRDefault="007B6359" w:rsidP="00275979">
      <w:pPr>
        <w:pStyle w:val="KUJKnormal"/>
        <w:spacing w:after="60"/>
      </w:pPr>
    </w:p>
    <w:p w14:paraId="72DE12AB" w14:textId="77777777" w:rsidR="007B6359" w:rsidRDefault="007B6359" w:rsidP="00275979">
      <w:pPr>
        <w:pStyle w:val="KUJKnormal"/>
        <w:spacing w:after="60"/>
      </w:pPr>
      <w:r>
        <w:t>Podpora Jihočeského kraje umožní realizaci projektu, který zásadně zlepší dostupnost a kvalitu péče o děti a dospívající s duševními poruchami v Jihočeském kraji a přispěje ke stabilizaci celého systému dětské psychiatrie v ČR.</w:t>
      </w:r>
    </w:p>
    <w:p w14:paraId="4C7F1891" w14:textId="77777777" w:rsidR="007B6359" w:rsidRDefault="007B6359" w:rsidP="00275979">
      <w:pPr>
        <w:pStyle w:val="KUJKnormal"/>
        <w:spacing w:after="60"/>
      </w:pPr>
    </w:p>
    <w:p w14:paraId="42DE42A0" w14:textId="77777777" w:rsidR="007B6359" w:rsidRDefault="007B6359" w:rsidP="00275979">
      <w:pPr>
        <w:pStyle w:val="KUJKnormal"/>
        <w:spacing w:after="60"/>
      </w:pPr>
    </w:p>
    <w:p w14:paraId="63AEC6B2" w14:textId="77777777" w:rsidR="007B6359" w:rsidRDefault="007B6359" w:rsidP="00275979">
      <w:pPr>
        <w:pStyle w:val="KUJKnormal"/>
        <w:spacing w:after="60"/>
      </w:pPr>
    </w:p>
    <w:p w14:paraId="43097AF2" w14:textId="77777777" w:rsidR="007B6359" w:rsidRDefault="007B6359" w:rsidP="00275979">
      <w:pPr>
        <w:pStyle w:val="KUJKnormal"/>
        <w:spacing w:after="60"/>
      </w:pPr>
      <w:r>
        <w:t xml:space="preserve">Finanční nároky a krytí: </w:t>
      </w:r>
    </w:p>
    <w:p w14:paraId="5DBE7F69" w14:textId="77777777" w:rsidR="007B6359" w:rsidRPr="00535BDF" w:rsidRDefault="007B6359" w:rsidP="00535BDF">
      <w:pPr>
        <w:pStyle w:val="KUJKnormal"/>
        <w:spacing w:after="60"/>
        <w:rPr>
          <w:szCs w:val="20"/>
        </w:rPr>
      </w:pPr>
      <w:r w:rsidRPr="00535BDF">
        <w:rPr>
          <w:szCs w:val="20"/>
        </w:rPr>
        <w:t>Finanční prostředky ve výši 8 000 000 Kč jsou alokovány v rozpočtu Jihočeského kraje ORJ 09-OZDR (ORJ 953 – dotační politika, § 3522 – Ostatní nemocnice, pol. 6359 – Investiční transfery příspěvkovým organizacím zřízeným jinými zřizovateli, UZ 92</w:t>
      </w:r>
      <w:r>
        <w:rPr>
          <w:szCs w:val="20"/>
        </w:rPr>
        <w:t>, ORG 9121030000000</w:t>
      </w:r>
      <w:r w:rsidRPr="00535BDF">
        <w:rPr>
          <w:szCs w:val="20"/>
        </w:rPr>
        <w:t>).</w:t>
      </w:r>
    </w:p>
    <w:p w14:paraId="702AD5C1" w14:textId="77777777" w:rsidR="007B6359" w:rsidRDefault="007B6359" w:rsidP="00275979">
      <w:pPr>
        <w:pStyle w:val="KUJKnormal"/>
        <w:spacing w:after="60"/>
      </w:pPr>
    </w:p>
    <w:p w14:paraId="36573B8F" w14:textId="77777777" w:rsidR="007B6359" w:rsidRDefault="007B6359" w:rsidP="00275979">
      <w:pPr>
        <w:pStyle w:val="KUJKnormal"/>
        <w:spacing w:after="60"/>
      </w:pPr>
      <w:r>
        <w:t>Vyjádření správce rozpočtu:</w:t>
      </w:r>
    </w:p>
    <w:p w14:paraId="4B94ACE6" w14:textId="77777777" w:rsidR="007B6359" w:rsidRDefault="007B6359" w:rsidP="00F65A03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rozpočtového hlediska. Výdaj je v souladu s upraveným rozpočtem OZDR.</w:t>
      </w:r>
    </w:p>
    <w:p w14:paraId="21B9C621" w14:textId="77777777" w:rsidR="007B6359" w:rsidRDefault="007B6359" w:rsidP="00275979">
      <w:pPr>
        <w:pStyle w:val="KUJKnormal"/>
        <w:spacing w:after="60"/>
      </w:pPr>
    </w:p>
    <w:p w14:paraId="6EF299E8" w14:textId="77777777" w:rsidR="007B6359" w:rsidRDefault="007B6359" w:rsidP="00275979">
      <w:pPr>
        <w:pStyle w:val="KUJKnormal"/>
        <w:spacing w:after="60"/>
      </w:pPr>
      <w:r>
        <w:t xml:space="preserve">Návrh projednán (stanoviska): </w:t>
      </w:r>
    </w:p>
    <w:p w14:paraId="6C0742C7" w14:textId="77777777" w:rsidR="007B6359" w:rsidRDefault="007B6359" w:rsidP="00275979">
      <w:pPr>
        <w:pStyle w:val="KUJKnormal"/>
      </w:pPr>
      <w:r>
        <w:t xml:space="preserve">Návrh projednala rada kraje </w:t>
      </w:r>
      <w:r>
        <w:rPr>
          <w:rFonts w:cs="Arial"/>
          <w:szCs w:val="20"/>
        </w:rPr>
        <w:t xml:space="preserve">dne 4. 9. 2025 a usnesením č. 978/2025/RK-21 doporučila zastupitelstvu kraje </w:t>
      </w:r>
      <w:r>
        <w:t>schválit poskytnutí dotace a uzavření smlouvy o poskytnutí dotace.</w:t>
      </w:r>
    </w:p>
    <w:p w14:paraId="6D99C2E7" w14:textId="77777777" w:rsidR="007B6359" w:rsidRPr="00A521E1" w:rsidRDefault="007B6359" w:rsidP="00F50F70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3ED70670" w14:textId="77777777" w:rsidR="007B6359" w:rsidRDefault="007B6359" w:rsidP="00275979">
      <w:pPr>
        <w:pStyle w:val="KUJKnormal"/>
        <w:spacing w:after="60"/>
      </w:pPr>
    </w:p>
    <w:p w14:paraId="5A1ECD87" w14:textId="77777777" w:rsidR="007B6359" w:rsidRDefault="007B6359" w:rsidP="00275979">
      <w:pPr>
        <w:pStyle w:val="KUJKnormal"/>
        <w:spacing w:after="60"/>
      </w:pPr>
    </w:p>
    <w:p w14:paraId="6ABFA1E3" w14:textId="77777777" w:rsidR="007B6359" w:rsidRDefault="007B6359" w:rsidP="00275979">
      <w:pPr>
        <w:pStyle w:val="KUJKnormal"/>
        <w:spacing w:after="60"/>
      </w:pPr>
    </w:p>
    <w:p w14:paraId="54B2663E" w14:textId="77777777" w:rsidR="007B6359" w:rsidRDefault="007B6359" w:rsidP="00275979">
      <w:pPr>
        <w:pStyle w:val="KUJKnormal"/>
        <w:spacing w:after="60"/>
        <w:rPr>
          <w:b/>
        </w:rPr>
      </w:pPr>
      <w:r>
        <w:rPr>
          <w:b/>
        </w:rPr>
        <w:t>PŘÍLOHY:</w:t>
      </w:r>
    </w:p>
    <w:p w14:paraId="5B093E20" w14:textId="77777777" w:rsidR="007B6359" w:rsidRPr="00B52AA9" w:rsidRDefault="007B6359" w:rsidP="00535BDF">
      <w:pPr>
        <w:pStyle w:val="KUJKcislovany"/>
        <w:spacing w:line="240" w:lineRule="auto"/>
      </w:pPr>
      <w:r>
        <w:t>Žádost o poskytnutí individuální investiční dotace z rozpočtu Jihočeského kraje pro rok 2025</w:t>
      </w:r>
      <w:r w:rsidRPr="0081756D">
        <w:t xml:space="preserve"> (</w:t>
      </w:r>
      <w:r>
        <w:t>KUJK_ZK180925_248_př.1 Žádost o dotaci_DPN Opařany_anonym.pdf</w:t>
      </w:r>
      <w:r w:rsidRPr="0081756D">
        <w:t>)</w:t>
      </w:r>
    </w:p>
    <w:p w14:paraId="0CA13728" w14:textId="77777777" w:rsidR="007B6359" w:rsidRPr="00B52AA9" w:rsidRDefault="007B6359" w:rsidP="00535BDF">
      <w:pPr>
        <w:pStyle w:val="KUJKcislovany"/>
        <w:spacing w:line="240" w:lineRule="auto"/>
      </w:pPr>
      <w:r>
        <w:t xml:space="preserve">Smlouva o poskytnutí investiční dotace  </w:t>
      </w:r>
      <w:r w:rsidRPr="0081756D">
        <w:t xml:space="preserve"> (</w:t>
      </w:r>
      <w:r>
        <w:t>KUJK_ZK180925_248_př.2 Smlouva o individuální dotaci_DPN Opařany.pdf</w:t>
      </w:r>
      <w:r w:rsidRPr="0081756D">
        <w:t>)</w:t>
      </w:r>
    </w:p>
    <w:p w14:paraId="1FCDB1BB" w14:textId="77777777" w:rsidR="007B6359" w:rsidRDefault="007B6359" w:rsidP="00275979">
      <w:pPr>
        <w:pStyle w:val="KUJKnormal"/>
        <w:spacing w:after="60"/>
        <w:rPr>
          <w:b/>
          <w:bCs/>
        </w:rPr>
      </w:pPr>
    </w:p>
    <w:p w14:paraId="31280F41" w14:textId="77777777" w:rsidR="007B6359" w:rsidRDefault="007B6359" w:rsidP="00275979">
      <w:pPr>
        <w:pStyle w:val="KUJKnormal"/>
        <w:spacing w:after="60"/>
        <w:rPr>
          <w:b/>
          <w:bCs/>
        </w:rPr>
      </w:pPr>
    </w:p>
    <w:p w14:paraId="68DDEC8E" w14:textId="77777777" w:rsidR="007B6359" w:rsidRDefault="007B6359" w:rsidP="00275979">
      <w:pPr>
        <w:pStyle w:val="KUJKnormal"/>
        <w:spacing w:after="60"/>
        <w:rPr>
          <w:b/>
        </w:rPr>
      </w:pPr>
      <w:r>
        <w:rPr>
          <w:b/>
          <w:bCs/>
        </w:rPr>
        <w:t>Zodpovídá:</w:t>
      </w:r>
      <w:r>
        <w:t xml:space="preserve"> </w:t>
      </w:r>
      <w:r>
        <w:rPr>
          <w:bCs/>
        </w:rPr>
        <w:t>vedoucí OZDR - Mgr. Ivana Turková</w:t>
      </w:r>
    </w:p>
    <w:p w14:paraId="24C8E96A" w14:textId="77777777" w:rsidR="007B6359" w:rsidRDefault="007B6359" w:rsidP="00275979">
      <w:pPr>
        <w:pStyle w:val="KUJKnormal"/>
        <w:spacing w:after="60"/>
      </w:pPr>
    </w:p>
    <w:p w14:paraId="4AAF5B94" w14:textId="77777777" w:rsidR="007B6359" w:rsidRDefault="007B6359" w:rsidP="00275979">
      <w:pPr>
        <w:pStyle w:val="KUJKnormal"/>
        <w:spacing w:after="60"/>
      </w:pPr>
      <w:r>
        <w:t>Termín kontroly: 13. 11. 2025</w:t>
      </w:r>
    </w:p>
    <w:p w14:paraId="44590EF6" w14:textId="77777777" w:rsidR="007B6359" w:rsidRDefault="007B6359" w:rsidP="00275979">
      <w:pPr>
        <w:pStyle w:val="KUJKnormal"/>
        <w:spacing w:after="60"/>
      </w:pPr>
      <w:r>
        <w:t>Termín splnění: 31. 10. 2025</w:t>
      </w:r>
    </w:p>
    <w:p w14:paraId="279FD72C" w14:textId="77777777" w:rsidR="007B6359" w:rsidRPr="00BB6565" w:rsidRDefault="007B6359" w:rsidP="00275979">
      <w:pPr>
        <w:pStyle w:val="KUJKnormal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2596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2596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B22D" w14:textId="77777777" w:rsidR="007B6359" w:rsidRDefault="007B6359" w:rsidP="007B6359">
    <w:r>
      <w:rPr>
        <w:noProof/>
      </w:rPr>
      <w:pict w14:anchorId="0FAE74D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E4B850" w14:textId="77777777" w:rsidR="007B6359" w:rsidRPr="00D405BE" w:rsidRDefault="007B6359" w:rsidP="007B635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7FBEB7" w14:textId="77777777" w:rsidR="007B6359" w:rsidRPr="00D405BE" w:rsidRDefault="007B6359" w:rsidP="007B635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C6406F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6C8987">
        <v:rect id="_x0000_i1026" style="width:481.9pt;height:2pt" o:hralign="center" o:hrstd="t" o:hrnoshade="t" o:hr="t" fillcolor="black" stroked="f"/>
      </w:pict>
    </w:r>
  </w:p>
  <w:p w14:paraId="3FCCB71D" w14:textId="77777777" w:rsidR="007B6359" w:rsidRPr="007B6359" w:rsidRDefault="007B6359" w:rsidP="007B6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29902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4417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4A57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359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5B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2025-09-19T10:09:00Z</dcterms:created>
  <dcterms:modified xsi:type="dcterms:W3CDTF">2025-09-19T10:09:00Z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6870826</vt:i4>
  </property>
  <property fmtid="{D5CDD505-2E9C-101B-9397-08002B2CF9AE}" pid="5" name="UlozitJako">
    <vt:lpwstr>C:\Users\mrazkova\AppData\Local\Temp\iU77015320\Zastupitelstvo\2025-09-18\Navrhy\248-ZK-25.</vt:lpwstr>
  </property>
  <property fmtid="{D5CDD505-2E9C-101B-9397-08002B2CF9AE}" pid="6" name="Zpracovat">
    <vt:bool>false</vt:bool>
  </property>
</Properties>
</file>