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C7A36" w14:paraId="21E314E3" w14:textId="77777777" w:rsidTr="00896BDB">
        <w:trPr>
          <w:trHeight w:hRule="exact" w:val="397"/>
        </w:trPr>
        <w:tc>
          <w:tcPr>
            <w:tcW w:w="2376" w:type="dxa"/>
            <w:hideMark/>
          </w:tcPr>
          <w:p w14:paraId="3021BB62" w14:textId="77777777" w:rsidR="00EC7A36" w:rsidRDefault="00EC7A36" w:rsidP="00970720">
            <w:pPr>
              <w:pStyle w:val="KUJKtucny"/>
            </w:pPr>
            <w:r>
              <w:t>Datum jednání:</w:t>
            </w:r>
          </w:p>
        </w:tc>
        <w:tc>
          <w:tcPr>
            <w:tcW w:w="3828" w:type="dxa"/>
            <w:hideMark/>
          </w:tcPr>
          <w:p w14:paraId="191E7525" w14:textId="77777777" w:rsidR="00EC7A36" w:rsidRDefault="00EC7A36" w:rsidP="00970720">
            <w:pPr>
              <w:pStyle w:val="KUJKnormal"/>
            </w:pPr>
            <w:r>
              <w:t>18. 09. 2025</w:t>
            </w:r>
          </w:p>
        </w:tc>
        <w:tc>
          <w:tcPr>
            <w:tcW w:w="2126" w:type="dxa"/>
            <w:hideMark/>
          </w:tcPr>
          <w:p w14:paraId="4080DE6A" w14:textId="77777777" w:rsidR="00EC7A36" w:rsidRDefault="00EC7A36" w:rsidP="00970720">
            <w:pPr>
              <w:pStyle w:val="KUJKtucny"/>
            </w:pPr>
            <w:r>
              <w:t xml:space="preserve">Bod programu: </w:t>
            </w:r>
            <w:r w:rsidRPr="00BB6D4A">
              <w:rPr>
                <w:sz w:val="28"/>
              </w:rPr>
              <w:t>23</w:t>
            </w:r>
          </w:p>
        </w:tc>
        <w:tc>
          <w:tcPr>
            <w:tcW w:w="850" w:type="dxa"/>
          </w:tcPr>
          <w:p w14:paraId="2AE15769" w14:textId="77777777" w:rsidR="00EC7A36" w:rsidRDefault="00EC7A36" w:rsidP="00970720">
            <w:pPr>
              <w:pStyle w:val="KUJKnormal"/>
            </w:pPr>
          </w:p>
        </w:tc>
      </w:tr>
      <w:tr w:rsidR="00EC7A36" w14:paraId="58CC947C" w14:textId="77777777" w:rsidTr="00896BDB">
        <w:trPr>
          <w:cantSplit/>
          <w:trHeight w:hRule="exact" w:val="397"/>
        </w:trPr>
        <w:tc>
          <w:tcPr>
            <w:tcW w:w="2376" w:type="dxa"/>
            <w:hideMark/>
          </w:tcPr>
          <w:p w14:paraId="1FA515B8" w14:textId="77777777" w:rsidR="00EC7A36" w:rsidRDefault="00EC7A36" w:rsidP="00970720">
            <w:pPr>
              <w:pStyle w:val="KUJKtucny"/>
            </w:pPr>
            <w:r>
              <w:t>Číslo návrhu:</w:t>
            </w:r>
          </w:p>
        </w:tc>
        <w:tc>
          <w:tcPr>
            <w:tcW w:w="6804" w:type="dxa"/>
            <w:gridSpan w:val="3"/>
            <w:hideMark/>
          </w:tcPr>
          <w:p w14:paraId="1B3EF1BD" w14:textId="77777777" w:rsidR="00EC7A36" w:rsidRDefault="00EC7A36" w:rsidP="00970720">
            <w:pPr>
              <w:pStyle w:val="KUJKnormal"/>
            </w:pPr>
            <w:r>
              <w:t>235/ZK/25</w:t>
            </w:r>
          </w:p>
        </w:tc>
      </w:tr>
      <w:tr w:rsidR="00EC7A36" w14:paraId="4AC894B9" w14:textId="77777777" w:rsidTr="00896BDB">
        <w:trPr>
          <w:trHeight w:val="397"/>
        </w:trPr>
        <w:tc>
          <w:tcPr>
            <w:tcW w:w="2376" w:type="dxa"/>
          </w:tcPr>
          <w:p w14:paraId="3B69350F" w14:textId="77777777" w:rsidR="00EC7A36" w:rsidRDefault="00EC7A36" w:rsidP="00970720"/>
          <w:p w14:paraId="4E255C63" w14:textId="77777777" w:rsidR="00EC7A36" w:rsidRDefault="00EC7A36" w:rsidP="00970720">
            <w:pPr>
              <w:pStyle w:val="KUJKtucny"/>
            </w:pPr>
            <w:r>
              <w:t>Název bodu:</w:t>
            </w:r>
          </w:p>
        </w:tc>
        <w:tc>
          <w:tcPr>
            <w:tcW w:w="6804" w:type="dxa"/>
            <w:gridSpan w:val="3"/>
          </w:tcPr>
          <w:p w14:paraId="0A5616F0" w14:textId="77777777" w:rsidR="00EC7A36" w:rsidRDefault="00EC7A36" w:rsidP="00970720"/>
          <w:p w14:paraId="23BAA7EA" w14:textId="77777777" w:rsidR="00EC7A36" w:rsidRDefault="00EC7A36" w:rsidP="00970720">
            <w:pPr>
              <w:pStyle w:val="KUJKtucny"/>
              <w:rPr>
                <w:sz w:val="22"/>
                <w:szCs w:val="22"/>
              </w:rPr>
            </w:pPr>
            <w:r>
              <w:rPr>
                <w:sz w:val="22"/>
                <w:szCs w:val="22"/>
              </w:rPr>
              <w:t>Žádosti o prodloužení termínu vrácení návratné finanční výpomoci</w:t>
            </w:r>
          </w:p>
        </w:tc>
      </w:tr>
    </w:tbl>
    <w:p w14:paraId="0BFE5972" w14:textId="77777777" w:rsidR="00EC7A36" w:rsidRDefault="00EC7A36" w:rsidP="00896BDB">
      <w:pPr>
        <w:pStyle w:val="KUJKnormal"/>
        <w:rPr>
          <w:b/>
          <w:bCs/>
        </w:rPr>
      </w:pPr>
      <w:r>
        <w:rPr>
          <w:b/>
          <w:bCs/>
        </w:rPr>
        <w:pict w14:anchorId="6D8205B4">
          <v:rect id="_x0000_i1029" style="width:453.6pt;height:1.5pt" o:hralign="center" o:hrstd="t" o:hrnoshade="t" o:hr="t" fillcolor="black" stroked="f"/>
        </w:pict>
      </w:r>
    </w:p>
    <w:p w14:paraId="37BA34E5" w14:textId="77777777" w:rsidR="00EC7A36" w:rsidRDefault="00EC7A36" w:rsidP="00896BDB">
      <w:pPr>
        <w:pStyle w:val="KUJKnormal"/>
      </w:pPr>
    </w:p>
    <w:p w14:paraId="7D8BFDCB" w14:textId="77777777" w:rsidR="00EC7A36" w:rsidRDefault="00EC7A36" w:rsidP="00896BDB"/>
    <w:tbl>
      <w:tblPr>
        <w:tblW w:w="0" w:type="auto"/>
        <w:tblCellMar>
          <w:left w:w="70" w:type="dxa"/>
          <w:right w:w="70" w:type="dxa"/>
        </w:tblCellMar>
        <w:tblLook w:val="04A0" w:firstRow="1" w:lastRow="0" w:firstColumn="1" w:lastColumn="0" w:noHBand="0" w:noVBand="1"/>
      </w:tblPr>
      <w:tblGrid>
        <w:gridCol w:w="2350"/>
        <w:gridCol w:w="6862"/>
      </w:tblGrid>
      <w:tr w:rsidR="00EC7A36" w14:paraId="2A3A2D3B" w14:textId="77777777" w:rsidTr="002559B8">
        <w:trPr>
          <w:trHeight w:val="397"/>
        </w:trPr>
        <w:tc>
          <w:tcPr>
            <w:tcW w:w="2350" w:type="dxa"/>
            <w:hideMark/>
          </w:tcPr>
          <w:p w14:paraId="7E945552" w14:textId="77777777" w:rsidR="00EC7A36" w:rsidRDefault="00EC7A36" w:rsidP="002559B8">
            <w:pPr>
              <w:pStyle w:val="KUJKtucny"/>
            </w:pPr>
            <w:r>
              <w:t>Předkladatel:</w:t>
            </w:r>
          </w:p>
        </w:tc>
        <w:tc>
          <w:tcPr>
            <w:tcW w:w="6862" w:type="dxa"/>
          </w:tcPr>
          <w:p w14:paraId="1B9A1F4E" w14:textId="77777777" w:rsidR="00EC7A36" w:rsidRDefault="00EC7A36" w:rsidP="002559B8">
            <w:pPr>
              <w:pStyle w:val="KUJKnormal"/>
            </w:pPr>
            <w:r>
              <w:t>Ing. Tomáš Hajdušek</w:t>
            </w:r>
          </w:p>
          <w:p w14:paraId="02AFB833" w14:textId="77777777" w:rsidR="00EC7A36" w:rsidRDefault="00EC7A36" w:rsidP="002559B8"/>
        </w:tc>
      </w:tr>
      <w:tr w:rsidR="00EC7A36" w14:paraId="64F7C24B" w14:textId="77777777" w:rsidTr="002559B8">
        <w:trPr>
          <w:trHeight w:val="397"/>
        </w:trPr>
        <w:tc>
          <w:tcPr>
            <w:tcW w:w="2350" w:type="dxa"/>
          </w:tcPr>
          <w:p w14:paraId="14E60CD3" w14:textId="77777777" w:rsidR="00EC7A36" w:rsidRDefault="00EC7A36" w:rsidP="002559B8">
            <w:pPr>
              <w:pStyle w:val="KUJKtucny"/>
            </w:pPr>
            <w:r>
              <w:t>Zpracoval:</w:t>
            </w:r>
          </w:p>
          <w:p w14:paraId="5886C3B5" w14:textId="77777777" w:rsidR="00EC7A36" w:rsidRDefault="00EC7A36" w:rsidP="002559B8"/>
        </w:tc>
        <w:tc>
          <w:tcPr>
            <w:tcW w:w="6862" w:type="dxa"/>
            <w:hideMark/>
          </w:tcPr>
          <w:p w14:paraId="450ED46A" w14:textId="77777777" w:rsidR="00EC7A36" w:rsidRDefault="00EC7A36" w:rsidP="002559B8">
            <w:pPr>
              <w:pStyle w:val="KUJKnormal"/>
            </w:pPr>
            <w:r>
              <w:t>OEZI</w:t>
            </w:r>
          </w:p>
        </w:tc>
      </w:tr>
      <w:tr w:rsidR="00EC7A36" w14:paraId="78F20619" w14:textId="77777777" w:rsidTr="002559B8">
        <w:trPr>
          <w:trHeight w:val="397"/>
        </w:trPr>
        <w:tc>
          <w:tcPr>
            <w:tcW w:w="2350" w:type="dxa"/>
          </w:tcPr>
          <w:p w14:paraId="0FE5A4A5" w14:textId="77777777" w:rsidR="00EC7A36" w:rsidRPr="009715F9" w:rsidRDefault="00EC7A36" w:rsidP="002559B8">
            <w:pPr>
              <w:pStyle w:val="KUJKnormal"/>
              <w:rPr>
                <w:b/>
              </w:rPr>
            </w:pPr>
            <w:r w:rsidRPr="009715F9">
              <w:rPr>
                <w:b/>
              </w:rPr>
              <w:t>Vedoucí odboru:</w:t>
            </w:r>
          </w:p>
          <w:p w14:paraId="77EA08E8" w14:textId="77777777" w:rsidR="00EC7A36" w:rsidRDefault="00EC7A36" w:rsidP="002559B8"/>
        </w:tc>
        <w:tc>
          <w:tcPr>
            <w:tcW w:w="6862" w:type="dxa"/>
            <w:hideMark/>
          </w:tcPr>
          <w:p w14:paraId="6864AA9C" w14:textId="77777777" w:rsidR="00EC7A36" w:rsidRDefault="00EC7A36" w:rsidP="002559B8">
            <w:pPr>
              <w:pStyle w:val="KUJKnormal"/>
            </w:pPr>
            <w:r>
              <w:t>Ing. Jan Návara</w:t>
            </w:r>
          </w:p>
        </w:tc>
      </w:tr>
    </w:tbl>
    <w:p w14:paraId="77E0EEB4" w14:textId="77777777" w:rsidR="00EC7A36" w:rsidRDefault="00EC7A36" w:rsidP="00896BDB">
      <w:pPr>
        <w:pStyle w:val="KUJKnormal"/>
      </w:pPr>
    </w:p>
    <w:p w14:paraId="0B3278E3" w14:textId="77777777" w:rsidR="00EC7A36" w:rsidRPr="0052161F" w:rsidRDefault="00EC7A36" w:rsidP="00896BDB">
      <w:pPr>
        <w:pStyle w:val="KUJKtucny"/>
      </w:pPr>
      <w:r w:rsidRPr="0052161F">
        <w:t>NÁVRH USNESENÍ</w:t>
      </w:r>
    </w:p>
    <w:p w14:paraId="2A545BEE" w14:textId="77777777" w:rsidR="00EC7A36" w:rsidRDefault="00EC7A36" w:rsidP="00DE6CB8">
      <w:pPr>
        <w:pStyle w:val="KUJKnormal"/>
        <w:rPr>
          <w:rFonts w:ascii="Calibri" w:hAnsi="Calibri" w:cs="Calibri"/>
          <w:sz w:val="12"/>
          <w:szCs w:val="12"/>
        </w:rPr>
      </w:pPr>
      <w:bookmarkStart w:id="0" w:name="US_ZaVeVeci"/>
      <w:bookmarkEnd w:id="0"/>
    </w:p>
    <w:p w14:paraId="01578D89" w14:textId="77777777" w:rsidR="00EC7A36" w:rsidRPr="00DE6CB8" w:rsidRDefault="00EC7A36" w:rsidP="00896BDB">
      <w:pPr>
        <w:pStyle w:val="KUJKPolozka"/>
        <w:spacing w:line="240" w:lineRule="auto"/>
        <w:rPr>
          <w:sz w:val="19"/>
          <w:szCs w:val="19"/>
        </w:rPr>
      </w:pPr>
      <w:r w:rsidRPr="00DE6CB8">
        <w:rPr>
          <w:sz w:val="19"/>
          <w:szCs w:val="19"/>
        </w:rPr>
        <w:t>Zastupitelstvo Jihočeského kraje</w:t>
      </w:r>
    </w:p>
    <w:p w14:paraId="16DD6C9B" w14:textId="77777777" w:rsidR="00EC7A36" w:rsidRPr="00DE6CB8" w:rsidRDefault="00EC7A36" w:rsidP="00DE6CB8">
      <w:pPr>
        <w:pStyle w:val="KUJKdoplnek2"/>
        <w:spacing w:line="240" w:lineRule="auto"/>
        <w:ind w:left="357" w:hanging="357"/>
        <w:rPr>
          <w:sz w:val="19"/>
          <w:szCs w:val="19"/>
        </w:rPr>
      </w:pPr>
      <w:r w:rsidRPr="00DE6CB8">
        <w:rPr>
          <w:sz w:val="19"/>
          <w:szCs w:val="19"/>
        </w:rPr>
        <w:t>bere na vědomí</w:t>
      </w:r>
    </w:p>
    <w:p w14:paraId="479C33C0" w14:textId="77777777" w:rsidR="00EC7A36" w:rsidRPr="00DE6CB8" w:rsidRDefault="00EC7A36" w:rsidP="00DE6CB8">
      <w:pPr>
        <w:pStyle w:val="KUJKPolozka"/>
        <w:spacing w:line="240" w:lineRule="auto"/>
        <w:contextualSpacing w:val="0"/>
        <w:rPr>
          <w:b w:val="0"/>
          <w:bCs/>
          <w:szCs w:val="20"/>
        </w:rPr>
      </w:pPr>
      <w:r w:rsidRPr="00DE6CB8">
        <w:rPr>
          <w:b w:val="0"/>
          <w:bCs/>
          <w:szCs w:val="20"/>
        </w:rPr>
        <w:t>1. žádost Základní organizace Českého svazu ochránců přírody Onyx z. s., Panská 363/9, 602 00 Brno, IČO 75103397, o prodloužení termínu vrácení návratné finanční výpomoci poskytnuté z rozpočtu Jihočeského kraje na realizaci projektu „Optimalization of Natura 2000 sites management delivery in the South Bohemia Region and the territory of South Slovakia“, schváleného pro financování z programu LIFE, dle přílohy č. 1 k návrhu č. 235/ZK/25,</w:t>
      </w:r>
    </w:p>
    <w:p w14:paraId="4E7A2FFE" w14:textId="77777777" w:rsidR="00EC7A36" w:rsidRPr="00DE6CB8" w:rsidRDefault="00EC7A36" w:rsidP="00DE6CB8">
      <w:pPr>
        <w:pStyle w:val="KUJKPolozka"/>
        <w:spacing w:line="240" w:lineRule="auto"/>
        <w:contextualSpacing w:val="0"/>
        <w:rPr>
          <w:b w:val="0"/>
          <w:bCs/>
          <w:szCs w:val="20"/>
        </w:rPr>
      </w:pPr>
      <w:r w:rsidRPr="00DE6CB8">
        <w:rPr>
          <w:b w:val="0"/>
          <w:bCs/>
          <w:szCs w:val="20"/>
        </w:rPr>
        <w:t xml:space="preserve">2. žádost Střední odborné školy a Středního odborného učiliště, Písek, Komenského 86/14, 397 01 Písek, IČO 00511382, o prodloužení termínu vrácení návratné finanční výpomoci poskytnuté z rozpočtu Jihočeského kraje na realizaci projektu „Modernizace technologického vybavení pro odbornou výuku technických oborů“, schváleného pro financování z Integrovaného regionálního operačního programu 2021 – 2027, dle přílohy č. 2 k návrhu č. 235/ZK/25; </w:t>
      </w:r>
    </w:p>
    <w:p w14:paraId="40900056" w14:textId="77777777" w:rsidR="00EC7A36" w:rsidRPr="00DE6CB8" w:rsidRDefault="00EC7A36" w:rsidP="00DE6CB8">
      <w:pPr>
        <w:pStyle w:val="KUJKdoplnek2"/>
        <w:numPr>
          <w:ilvl w:val="0"/>
          <w:numId w:val="0"/>
        </w:numPr>
        <w:tabs>
          <w:tab w:val="left" w:pos="426"/>
        </w:tabs>
        <w:spacing w:line="240" w:lineRule="auto"/>
        <w:rPr>
          <w:szCs w:val="20"/>
        </w:rPr>
      </w:pPr>
      <w:r w:rsidRPr="00DE6CB8">
        <w:rPr>
          <w:szCs w:val="20"/>
        </w:rPr>
        <w:t>II.</w:t>
      </w:r>
      <w:r w:rsidRPr="00DE6CB8">
        <w:rPr>
          <w:szCs w:val="20"/>
        </w:rPr>
        <w:tab/>
        <w:t>schvaluje</w:t>
      </w:r>
    </w:p>
    <w:p w14:paraId="6F69ADA5" w14:textId="77777777" w:rsidR="00EC7A36" w:rsidRPr="00DE6CB8" w:rsidRDefault="00EC7A36" w:rsidP="00DE6CB8">
      <w:pPr>
        <w:pStyle w:val="KUJKnormal"/>
        <w:spacing w:line="240" w:lineRule="auto"/>
        <w:contextualSpacing w:val="0"/>
        <w:rPr>
          <w:szCs w:val="20"/>
        </w:rPr>
      </w:pPr>
      <w:r w:rsidRPr="00DE6CB8">
        <w:rPr>
          <w:szCs w:val="20"/>
        </w:rPr>
        <w:t>1. Základní organizaci Českého svazu ochránců přírody Onyx z. s., Panská 363/9, 602 00 Brno, IČO 75103397, prodloužení termínu vrácení návratné finanční výpomoci poskytnuté z rozpočtu Jihočeského kraje na realizaci projektu „Optimalization of Natura 2000 sites management delivery in the South Bohemia Region and the territory of South Slovakia“ do 31. 12. 2025 a uzavření dodatku č. 1 ke smlouvě o poskytnutí návratné finanční výpomoci č. SFV/OEZI/1834/19 ze dne 16. 5. 2019,</w:t>
      </w:r>
    </w:p>
    <w:p w14:paraId="44377AF1" w14:textId="77777777" w:rsidR="00EC7A36" w:rsidRPr="00DE6CB8" w:rsidRDefault="00EC7A36" w:rsidP="00DE6CB8">
      <w:pPr>
        <w:pStyle w:val="KUJKnormal"/>
        <w:spacing w:line="240" w:lineRule="auto"/>
        <w:contextualSpacing w:val="0"/>
        <w:rPr>
          <w:szCs w:val="20"/>
        </w:rPr>
      </w:pPr>
      <w:r w:rsidRPr="00DE6CB8">
        <w:rPr>
          <w:bCs/>
          <w:szCs w:val="20"/>
        </w:rPr>
        <w:t xml:space="preserve">2. Střední odborné škole a Střednímu odbornému učilišti, Písek, Komenského 86/14, 397 01 Písek, IČO 00511382, </w:t>
      </w:r>
      <w:r w:rsidRPr="00DE6CB8">
        <w:rPr>
          <w:szCs w:val="20"/>
        </w:rPr>
        <w:t>prodloužení termínu vrácení návratné finanční výpomoci poskytnuté z rozpočtu Jihočeského kraje na realizaci projektu „Modernizace technologického vybavení pro odbornou výuku technických oborů“ do</w:t>
      </w:r>
      <w:r>
        <w:rPr>
          <w:szCs w:val="20"/>
        </w:rPr>
        <w:t xml:space="preserve"> </w:t>
      </w:r>
      <w:r w:rsidRPr="00DE6CB8">
        <w:rPr>
          <w:szCs w:val="20"/>
        </w:rPr>
        <w:t xml:space="preserve">31. 12. 2026 a uzavření dodatku č. 1 ke smlouvě o poskytnutí návratné finanční výpomoci </w:t>
      </w:r>
      <w:r w:rsidRPr="00DE6CB8">
        <w:rPr>
          <w:szCs w:val="20"/>
        </w:rPr>
        <w:br/>
        <w:t xml:space="preserve">č. SFV/OEZI/2246/23 ze dne 7. 12. 2023; </w:t>
      </w:r>
    </w:p>
    <w:p w14:paraId="1F744DE3" w14:textId="77777777" w:rsidR="00EC7A36" w:rsidRPr="00DE6CB8" w:rsidRDefault="00EC7A36" w:rsidP="00DE6CB8">
      <w:pPr>
        <w:pStyle w:val="KUJKdoplnek2"/>
        <w:numPr>
          <w:ilvl w:val="0"/>
          <w:numId w:val="0"/>
        </w:numPr>
        <w:tabs>
          <w:tab w:val="left" w:pos="426"/>
        </w:tabs>
        <w:spacing w:line="240" w:lineRule="auto"/>
        <w:rPr>
          <w:szCs w:val="20"/>
        </w:rPr>
      </w:pPr>
      <w:r w:rsidRPr="00DE6CB8">
        <w:rPr>
          <w:szCs w:val="20"/>
        </w:rPr>
        <w:t xml:space="preserve">III. </w:t>
      </w:r>
      <w:r w:rsidRPr="00DE6CB8">
        <w:rPr>
          <w:szCs w:val="20"/>
        </w:rPr>
        <w:tab/>
        <w:t>ukládá</w:t>
      </w:r>
    </w:p>
    <w:p w14:paraId="4BDCCB3D" w14:textId="77777777" w:rsidR="00EC7A36" w:rsidRPr="00DE6CB8" w:rsidRDefault="00EC7A36" w:rsidP="00896BDB">
      <w:pPr>
        <w:pStyle w:val="KUJKnormal"/>
        <w:rPr>
          <w:szCs w:val="20"/>
        </w:rPr>
      </w:pPr>
      <w:r w:rsidRPr="00DE6CB8">
        <w:rPr>
          <w:szCs w:val="20"/>
        </w:rPr>
        <w:t>JUDr. Lukáši Glaserovi, LL.M., řediteli krajského úřadu, zajistit realizaci části II. uvedeného usnesení.</w:t>
      </w:r>
    </w:p>
    <w:p w14:paraId="706DD1D4" w14:textId="77777777" w:rsidR="00EC7A36" w:rsidRDefault="00EC7A36" w:rsidP="00896BDB">
      <w:pPr>
        <w:pStyle w:val="KUJKnormal"/>
        <w:rPr>
          <w:szCs w:val="20"/>
        </w:rPr>
      </w:pPr>
      <w:r w:rsidRPr="00DE6CB8">
        <w:rPr>
          <w:szCs w:val="20"/>
        </w:rPr>
        <w:t>T: 31. 10. 2025</w:t>
      </w:r>
    </w:p>
    <w:p w14:paraId="401796B8" w14:textId="77777777" w:rsidR="00EC7A36" w:rsidRDefault="00EC7A36" w:rsidP="00896BDB">
      <w:pPr>
        <w:pStyle w:val="KUJKnormal"/>
        <w:rPr>
          <w:szCs w:val="20"/>
        </w:rPr>
      </w:pPr>
    </w:p>
    <w:p w14:paraId="63FDEF7A" w14:textId="77777777" w:rsidR="00EC7A36" w:rsidRDefault="00EC7A36" w:rsidP="00DE6CB8">
      <w:pPr>
        <w:pStyle w:val="KUJKmezeraDZ"/>
      </w:pPr>
      <w:bookmarkStart w:id="1" w:name="US_DuvodZprava"/>
      <w:bookmarkEnd w:id="1"/>
    </w:p>
    <w:p w14:paraId="1FD904F9" w14:textId="77777777" w:rsidR="00EC7A36" w:rsidRDefault="00EC7A36" w:rsidP="00DE6CB8">
      <w:pPr>
        <w:pStyle w:val="KUJKnadpisDZ"/>
      </w:pPr>
      <w:r>
        <w:br w:type="page"/>
        <w:t>DŮVODOVÁ ZPRÁVA</w:t>
      </w:r>
    </w:p>
    <w:p w14:paraId="63A07C47" w14:textId="77777777" w:rsidR="00EC7A36" w:rsidRPr="009B7B0B" w:rsidRDefault="00EC7A36" w:rsidP="00DE6CB8">
      <w:pPr>
        <w:pStyle w:val="KUJKmezeraDZ"/>
      </w:pPr>
    </w:p>
    <w:p w14:paraId="1ECC95FF" w14:textId="77777777" w:rsidR="00EC7A36" w:rsidRPr="00653B9D" w:rsidRDefault="00EC7A36" w:rsidP="00653B9D">
      <w:pPr>
        <w:pStyle w:val="KUJKnormal"/>
        <w:spacing w:line="240" w:lineRule="auto"/>
        <w:contextualSpacing w:val="0"/>
        <w:rPr>
          <w:bCs/>
          <w:szCs w:val="20"/>
        </w:rPr>
      </w:pPr>
      <w:r w:rsidRPr="00653B9D">
        <w:rPr>
          <w:bCs/>
          <w:szCs w:val="20"/>
        </w:rPr>
        <w:t xml:space="preserve">Usnesením č.  106/2019/ZK-20 ze dne 11. 4. 2019 bylo Základní organizaci Českého svazu ochránců přírody Onyx z.s., Panská 363/9, 602 00 Brno, IČO: 75103397, schváleno poskytnutí návratné finanční výpomoci z rozpočtu kraje ve výši 3 133 500 Kč na realizaci projektu „Optimalization of Natura 2000 sites management delivery in the South Bohemia Region and the territory of South Slovakia“ v rámci program LIFE. Po schválení projektu pro financování z programu LIFE byla se Základní organizací Českého svazu ochránců přírody Onyx z. s. uzavřena dne 16. 5. 2019 smlouva o poskytnutí návratné finanční výpomoci </w:t>
      </w:r>
      <w:r>
        <w:rPr>
          <w:bCs/>
          <w:szCs w:val="20"/>
        </w:rPr>
        <w:br/>
      </w:r>
      <w:r w:rsidRPr="00653B9D">
        <w:rPr>
          <w:bCs/>
          <w:szCs w:val="20"/>
        </w:rPr>
        <w:t>č. SFV/OEZI/1834/19</w:t>
      </w:r>
      <w:r>
        <w:rPr>
          <w:bCs/>
          <w:szCs w:val="20"/>
        </w:rPr>
        <w:t xml:space="preserve"> </w:t>
      </w:r>
      <w:r w:rsidRPr="00653B9D">
        <w:rPr>
          <w:bCs/>
          <w:szCs w:val="20"/>
        </w:rPr>
        <w:t xml:space="preserve">a návratná finanční výpomoc byla ve čtyřech splátkách vyplacena z rozpočtu kraje. Celková částka návratné finanční výpomoci měla být dle uzavřené smlouvy o poskytnutí návratné finanční výpomoci vrácena do rozpočtu kraje do 15 pracovních dnů od obdržení poslední části dotace, nejpozději však do 30. 6. 2025. Protože ale doposud nebyla ze strany Ministerstva životního prostředí proplacena dotace ze státního rozpočtu, požádala Základní organizace Českého svazu ochránců přírody Onyx z. s. </w:t>
      </w:r>
      <w:r>
        <w:rPr>
          <w:bCs/>
          <w:szCs w:val="20"/>
        </w:rPr>
        <w:br/>
      </w:r>
      <w:r w:rsidRPr="00653B9D">
        <w:rPr>
          <w:bCs/>
          <w:szCs w:val="20"/>
        </w:rPr>
        <w:t xml:space="preserve">o prodloužení termínu vrácení návratné finanční výpomoci do 31. 12. 2025. Podmínky vrácení návratné finanční výpomoci zůstávají stejné jako v uzavřené smlouvě o poskytnutí návratné finanční výpomoci, tj. celková částka návratné finanční výpomoci musí být vrácena do 15 pracovních dnů od obdržení poslední části prostředků dotace z programu LIFE a ze státního rozpočtu, nejpozději však do 31. 12. 2025. </w:t>
      </w:r>
    </w:p>
    <w:p w14:paraId="29A32830" w14:textId="77777777" w:rsidR="00EC7A36" w:rsidRDefault="00EC7A36" w:rsidP="00653B9D">
      <w:pPr>
        <w:pStyle w:val="KUJKnormal"/>
        <w:spacing w:line="240" w:lineRule="auto"/>
        <w:contextualSpacing w:val="0"/>
        <w:rPr>
          <w:bCs/>
          <w:szCs w:val="20"/>
        </w:rPr>
      </w:pPr>
      <w:r w:rsidRPr="00653B9D">
        <w:rPr>
          <w:bCs/>
          <w:szCs w:val="20"/>
        </w:rPr>
        <w:t xml:space="preserve">Usnesením č.  349/2021/ZK-11 ze dne 20. 10. 2021 bylo Střední odborné škole a Střednímu odbornému učilišti, Písek, Komenského 86/14, 397 01 Písek, IČO: 00511382, schváleno poskytnutí návratné finanční výpomoci z rozpočtu kraje ve výši 6 032 700 Kč na realizaci projektu </w:t>
      </w:r>
      <w:r w:rsidRPr="00653B9D">
        <w:rPr>
          <w:szCs w:val="20"/>
        </w:rPr>
        <w:t xml:space="preserve">„Modernizace technologického vybavení pro odbornou výuku technických oborů“ </w:t>
      </w:r>
      <w:r w:rsidRPr="00653B9D">
        <w:rPr>
          <w:bCs/>
          <w:szCs w:val="20"/>
        </w:rPr>
        <w:t xml:space="preserve"> v rámci Integrovaného regionálního operačního programu 2021-2027 (IROP). Po schválení projektu pro financování z IROP byla se Střední odbornou školou a Středním odborným učilištěm, Písek, Komenského 86 uzavřena dne 7. 12. 2023 smlouva </w:t>
      </w:r>
      <w:r>
        <w:rPr>
          <w:bCs/>
          <w:szCs w:val="20"/>
        </w:rPr>
        <w:br/>
      </w:r>
      <w:r w:rsidRPr="00653B9D">
        <w:rPr>
          <w:bCs/>
          <w:szCs w:val="20"/>
        </w:rPr>
        <w:t xml:space="preserve">o poskytnutí návratné finanční výpomoci č. </w:t>
      </w:r>
      <w:r w:rsidRPr="00653B9D">
        <w:rPr>
          <w:szCs w:val="20"/>
        </w:rPr>
        <w:t xml:space="preserve">SFV/OEZI/2246/23 </w:t>
      </w:r>
      <w:r w:rsidRPr="00653B9D">
        <w:rPr>
          <w:bCs/>
          <w:szCs w:val="20"/>
        </w:rPr>
        <w:t>a celková částka návratné finanční výpomoci byla v jedné splátce v prosinci 2023 vyplacena z rozpočtu kraje. Realizace projektu měla být dle Rozhodnutí o poskytnutí dotace z IROP ukončena k 31. 8. 2024 a celková částka návratné finanční výpomoci měla být dle uzavřené smlouvy</w:t>
      </w:r>
      <w:r>
        <w:rPr>
          <w:bCs/>
          <w:szCs w:val="20"/>
        </w:rPr>
        <w:t xml:space="preserve"> </w:t>
      </w:r>
      <w:r w:rsidRPr="00653B9D">
        <w:rPr>
          <w:bCs/>
          <w:szCs w:val="20"/>
        </w:rPr>
        <w:t xml:space="preserve">o poskytnutí návratné finanční výpomoci vrácena do rozpočtu kraje do 15 pracovních dnů od obdržení prostředků dotace z IROP, nejpozději však do 365 dnů od data ukončení realizace projektu, tj. do 31. 8. 2025. Protože ale byla na základě žádosti Střední odborné školy </w:t>
      </w:r>
      <w:r>
        <w:rPr>
          <w:bCs/>
          <w:szCs w:val="20"/>
        </w:rPr>
        <w:br/>
      </w:r>
      <w:r w:rsidRPr="00653B9D">
        <w:rPr>
          <w:bCs/>
          <w:szCs w:val="20"/>
        </w:rPr>
        <w:t xml:space="preserve">a Středního odborného učiliště, Písek, Komenského 86, realizace projektu v IROP prodloužena do </w:t>
      </w:r>
      <w:r>
        <w:rPr>
          <w:bCs/>
          <w:szCs w:val="20"/>
        </w:rPr>
        <w:br/>
      </w:r>
      <w:r w:rsidRPr="00653B9D">
        <w:rPr>
          <w:bCs/>
          <w:szCs w:val="20"/>
        </w:rPr>
        <w:t xml:space="preserve">31. 12. 2025, požádala škola i o prodloužení termínu vrácení návratné finanční výpomoci. Podmínky vrácení návratné finanční výpomoci zůstávají stejné jako v uzavřené smlouvě o poskytnutí návratné finanční výpomoci, tj. celková částka návratné finanční výpomoci musí být vrácena do 15 pracovních dnů od obdržení prostředků dotace z IROP, nejpozději však do 31. 12. 2026, tj. do 365 dnů od data ukončení realizace projektu. </w:t>
      </w:r>
    </w:p>
    <w:p w14:paraId="73497707" w14:textId="77777777" w:rsidR="00EC7A36" w:rsidRDefault="00EC7A36" w:rsidP="00653B9D">
      <w:pPr>
        <w:pStyle w:val="KUJKnormal"/>
        <w:spacing w:line="240" w:lineRule="auto"/>
        <w:contextualSpacing w:val="0"/>
        <w:rPr>
          <w:bCs/>
          <w:szCs w:val="20"/>
        </w:rPr>
      </w:pPr>
    </w:p>
    <w:p w14:paraId="64682D38" w14:textId="77777777" w:rsidR="00EC7A36" w:rsidRPr="00653B9D" w:rsidRDefault="00EC7A36" w:rsidP="00653B9D">
      <w:pPr>
        <w:pStyle w:val="KUJKnormal"/>
        <w:spacing w:line="240" w:lineRule="auto"/>
        <w:contextualSpacing w:val="0"/>
        <w:rPr>
          <w:bCs/>
          <w:szCs w:val="20"/>
        </w:rPr>
      </w:pPr>
      <w:r w:rsidRPr="00BB6D4A">
        <w:rPr>
          <w:bCs/>
          <w:szCs w:val="20"/>
        </w:rPr>
        <w:t>Návrh projednala dne 4. 9. 2025 Rada Jihočeského kraje, která svým usnesením č. 1012/2025/RK-21 doporučila zastupitelstvu kraje prodloužení termínu vrácení návratné finanční výpomoci u obou projektů schválit.</w:t>
      </w:r>
    </w:p>
    <w:p w14:paraId="0B9BA9EB" w14:textId="77777777" w:rsidR="00EC7A36" w:rsidRPr="00653B9D" w:rsidRDefault="00EC7A36" w:rsidP="00653B9D">
      <w:pPr>
        <w:pStyle w:val="KUJKnormal"/>
        <w:spacing w:line="240" w:lineRule="auto"/>
        <w:contextualSpacing w:val="0"/>
        <w:rPr>
          <w:bCs/>
          <w:szCs w:val="20"/>
        </w:rPr>
      </w:pPr>
    </w:p>
    <w:p w14:paraId="6DD2576A" w14:textId="77777777" w:rsidR="00EC7A36" w:rsidRPr="00653B9D" w:rsidRDefault="00EC7A36" w:rsidP="00653B9D">
      <w:pPr>
        <w:pStyle w:val="KUJKnormal"/>
        <w:spacing w:line="240" w:lineRule="auto"/>
        <w:contextualSpacing w:val="0"/>
        <w:rPr>
          <w:bCs/>
          <w:szCs w:val="20"/>
        </w:rPr>
      </w:pPr>
      <w:r w:rsidRPr="00653B9D">
        <w:rPr>
          <w:bCs/>
          <w:szCs w:val="20"/>
        </w:rPr>
        <w:t xml:space="preserve">Finanční nároky a krytí: </w:t>
      </w:r>
      <w:r>
        <w:rPr>
          <w:bCs/>
          <w:szCs w:val="20"/>
        </w:rPr>
        <w:t>u</w:t>
      </w:r>
      <w:r w:rsidRPr="00653B9D">
        <w:rPr>
          <w:bCs/>
          <w:szCs w:val="20"/>
        </w:rPr>
        <w:t>snesení č. 106/2019/ZK-20 ze dne 11. 4. 2019</w:t>
      </w:r>
      <w:r>
        <w:rPr>
          <w:bCs/>
          <w:szCs w:val="20"/>
        </w:rPr>
        <w:t xml:space="preserve"> a u</w:t>
      </w:r>
      <w:r w:rsidRPr="00653B9D">
        <w:rPr>
          <w:bCs/>
          <w:szCs w:val="20"/>
        </w:rPr>
        <w:t>snesení</w:t>
      </w:r>
      <w:r>
        <w:rPr>
          <w:bCs/>
          <w:szCs w:val="20"/>
        </w:rPr>
        <w:t xml:space="preserve"> </w:t>
      </w:r>
      <w:r w:rsidRPr="00653B9D">
        <w:rPr>
          <w:bCs/>
          <w:szCs w:val="20"/>
        </w:rPr>
        <w:t>č.  349/2021/ZK-11 ze dne 20. 10. 2021</w:t>
      </w:r>
    </w:p>
    <w:p w14:paraId="39705C71" w14:textId="77777777" w:rsidR="00EC7A36" w:rsidRDefault="00EC7A36" w:rsidP="00653B9D">
      <w:pPr>
        <w:pStyle w:val="KUJKnormal"/>
        <w:spacing w:line="240" w:lineRule="auto"/>
        <w:contextualSpacing w:val="0"/>
      </w:pPr>
    </w:p>
    <w:p w14:paraId="26973A49" w14:textId="77777777" w:rsidR="00EC7A36" w:rsidRDefault="00EC7A36" w:rsidP="0050040C">
      <w:pPr>
        <w:pStyle w:val="KUJKnormal"/>
      </w:pPr>
      <w:r>
        <w:t>Vyjádření správce rozpočtu: Ing. Michaela Zárubová (OEKO):</w:t>
      </w:r>
      <w:r w:rsidRPr="007666AA">
        <w:t xml:space="preserve"> </w:t>
      </w:r>
      <w:r>
        <w:t xml:space="preserve"> Souhlasím</w:t>
      </w:r>
      <w:r w:rsidRPr="007666AA">
        <w:t xml:space="preserve"> - </w:t>
      </w:r>
      <w:r>
        <w:t xml:space="preserve">Prostředky na projekty jsou součástí příjmů rozpočtu roku 2025 ORJ 2060 ORG 1211002000000 a ORG 1492017404209, u těchto projektů se sníží příjmy proti nečerpaným výdajům a tyto příjmy budou zahrnuty do návrhu rozpočtu na rok 2026. </w:t>
      </w:r>
    </w:p>
    <w:p w14:paraId="12A3D731" w14:textId="77777777" w:rsidR="00EC7A36" w:rsidRDefault="00EC7A36" w:rsidP="00653B9D">
      <w:pPr>
        <w:pStyle w:val="KUJKnormal"/>
        <w:spacing w:line="240" w:lineRule="auto"/>
        <w:contextualSpacing w:val="0"/>
      </w:pPr>
    </w:p>
    <w:p w14:paraId="32833005" w14:textId="77777777" w:rsidR="00EC7A36" w:rsidRDefault="00EC7A36" w:rsidP="00653B9D">
      <w:pPr>
        <w:pStyle w:val="KUJKnormal"/>
        <w:spacing w:line="240" w:lineRule="auto"/>
        <w:contextualSpacing w:val="0"/>
      </w:pPr>
      <w:r>
        <w:t>Návrh projednán (stanoviska): nebylo vyžádáno</w:t>
      </w:r>
    </w:p>
    <w:p w14:paraId="6DD5F2A6" w14:textId="77777777" w:rsidR="00EC7A36" w:rsidRDefault="00EC7A36" w:rsidP="00653B9D">
      <w:pPr>
        <w:pStyle w:val="KUJKnormal"/>
        <w:spacing w:line="240" w:lineRule="auto"/>
        <w:contextualSpacing w:val="0"/>
      </w:pPr>
    </w:p>
    <w:p w14:paraId="43CACB68" w14:textId="77777777" w:rsidR="00EC7A36" w:rsidRPr="007939A8" w:rsidRDefault="00EC7A36" w:rsidP="00653B9D">
      <w:pPr>
        <w:pStyle w:val="KUJKtucny"/>
        <w:spacing w:line="240" w:lineRule="auto"/>
        <w:contextualSpacing w:val="0"/>
      </w:pPr>
      <w:r w:rsidRPr="007939A8">
        <w:t>PŘÍLOHY:</w:t>
      </w:r>
    </w:p>
    <w:p w14:paraId="55EA2D6C" w14:textId="77777777" w:rsidR="00EC7A36" w:rsidRPr="00B52AA9" w:rsidRDefault="00EC7A36" w:rsidP="00F52D5C">
      <w:pPr>
        <w:pStyle w:val="KUJKcislovany"/>
        <w:spacing w:line="240" w:lineRule="auto"/>
      </w:pPr>
      <w:r>
        <w:t>Příloha č. 1</w:t>
      </w:r>
      <w:r w:rsidRPr="0081756D">
        <w:t xml:space="preserve"> (</w:t>
      </w:r>
      <w:r>
        <w:t>Příloha č. 1 k návrhu č. 235_ZK_25_Žádost o prodloužení vrácení NFV_ONYX.pdf</w:t>
      </w:r>
      <w:r w:rsidRPr="0081756D">
        <w:t>)</w:t>
      </w:r>
    </w:p>
    <w:p w14:paraId="13DD5D81" w14:textId="77777777" w:rsidR="00EC7A36" w:rsidRPr="00B52AA9" w:rsidRDefault="00EC7A36" w:rsidP="00F52D5C">
      <w:pPr>
        <w:pStyle w:val="KUJKcislovany"/>
        <w:spacing w:line="240" w:lineRule="auto"/>
      </w:pPr>
      <w:r>
        <w:t>Příloha č. 2</w:t>
      </w:r>
      <w:r w:rsidRPr="0081756D">
        <w:t xml:space="preserve"> (</w:t>
      </w:r>
      <w:r>
        <w:t>Příloha č. 2 k návrhu č. 235_ZK_25_Žádost o prodloužení vrácení_NFV_SOŠ_SOU_Písek.pdf</w:t>
      </w:r>
      <w:r w:rsidRPr="0081756D">
        <w:t>)</w:t>
      </w:r>
    </w:p>
    <w:p w14:paraId="2E58EC77" w14:textId="77777777" w:rsidR="00EC7A36" w:rsidRDefault="00EC7A36" w:rsidP="00896BDB">
      <w:pPr>
        <w:pStyle w:val="KUJKnormal"/>
      </w:pPr>
    </w:p>
    <w:p w14:paraId="24745977" w14:textId="77777777" w:rsidR="00EC7A36" w:rsidRPr="007C1EE7" w:rsidRDefault="00EC7A36" w:rsidP="00896BDB">
      <w:pPr>
        <w:pStyle w:val="KUJKtucny"/>
      </w:pPr>
      <w:r w:rsidRPr="007C1EE7">
        <w:t>Zodpovídá:</w:t>
      </w:r>
      <w:r>
        <w:t xml:space="preserve"> </w:t>
      </w:r>
      <w:r w:rsidRPr="00653B9D">
        <w:rPr>
          <w:b w:val="0"/>
          <w:bCs/>
        </w:rPr>
        <w:t>vedoucí OEZI – Ing. Jan Návara</w:t>
      </w:r>
    </w:p>
    <w:p w14:paraId="1E98E19B" w14:textId="77777777" w:rsidR="00EC7A36" w:rsidRDefault="00EC7A36" w:rsidP="00896BDB">
      <w:pPr>
        <w:pStyle w:val="KUJKnormal"/>
      </w:pPr>
    </w:p>
    <w:p w14:paraId="6A13B3B3" w14:textId="77777777" w:rsidR="00EC7A36" w:rsidRDefault="00EC7A36" w:rsidP="00896BDB">
      <w:pPr>
        <w:pStyle w:val="KUJKnormal"/>
      </w:pPr>
      <w:r>
        <w:t>Termín kontroly: 31. 10. 2025</w:t>
      </w:r>
    </w:p>
    <w:p w14:paraId="10E1C34E" w14:textId="77777777" w:rsidR="00EC7A36" w:rsidRPr="00BB6565" w:rsidRDefault="00EC7A36" w:rsidP="00653B9D">
      <w:pPr>
        <w:pStyle w:val="KUJKnormal"/>
        <w:rPr>
          <w:szCs w:val="20"/>
        </w:rPr>
      </w:pPr>
      <w:r>
        <w:t>Termín splnění: 31. 10.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E10FD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E10FD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18AA" w14:textId="77777777" w:rsidR="00EC7A36" w:rsidRDefault="00EC7A36" w:rsidP="00EC7A36">
    <w:r>
      <w:rPr>
        <w:noProof/>
      </w:rPr>
      <w:pict w14:anchorId="1C7053E5">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2D274F5" w14:textId="77777777" w:rsidR="00EC7A36" w:rsidRPr="00D405BE" w:rsidRDefault="00EC7A36" w:rsidP="00EC7A36">
                <w:pPr>
                  <w:spacing w:after="60"/>
                  <w:rPr>
                    <w:rFonts w:cs="Arial"/>
                    <w:b/>
                    <w:sz w:val="22"/>
                  </w:rPr>
                </w:pPr>
                <w:r w:rsidRPr="00D405BE">
                  <w:rPr>
                    <w:rFonts w:cs="Arial"/>
                    <w:b/>
                    <w:sz w:val="22"/>
                  </w:rPr>
                  <w:t>ZASTUPITELSTVO JIHOČESKÉHO KRAJE</w:t>
                </w:r>
              </w:p>
              <w:p w14:paraId="4EDD9C0B" w14:textId="77777777" w:rsidR="00EC7A36" w:rsidRPr="00D405BE" w:rsidRDefault="00EC7A36" w:rsidP="00EC7A36">
                <w:pPr>
                  <w:spacing w:after="60"/>
                  <w:rPr>
                    <w:rFonts w:cs="Arial"/>
                    <w:sz w:val="22"/>
                  </w:rPr>
                </w:pPr>
                <w:r w:rsidRPr="00D405BE">
                  <w:rPr>
                    <w:rFonts w:cs="Arial"/>
                    <w:sz w:val="22"/>
                  </w:rPr>
                  <w:t>NÁVRH USNESENÍ</w:t>
                </w:r>
              </w:p>
            </w:txbxContent>
          </v:textbox>
        </v:shape>
      </w:pict>
    </w:r>
    <w:r>
      <w:rPr>
        <w:noProof/>
      </w:rPr>
    </w:r>
    <w:r>
      <w:pict w14:anchorId="26A6CCA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8056A78">
        <v:rect id="_x0000_i1026" style="width:481.9pt;height:2pt" o:hralign="center" o:hrstd="t" o:hrnoshade="t" o:hr="t" fillcolor="black" stroked="f"/>
      </w:pict>
    </w:r>
  </w:p>
  <w:p w14:paraId="291C7AA4" w14:textId="77777777" w:rsidR="00EC7A36" w:rsidRPr="00EC7A36" w:rsidRDefault="00EC7A36" w:rsidP="00EC7A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3F7DE3"/>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46D8"/>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C7A36"/>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2025-09-19T10:11:00Z</dcterms:created>
  <dcterms:modified xsi:type="dcterms:W3CDTF">2025-09-19T10:11:00Z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6844223</vt:i4>
  </property>
  <property fmtid="{D5CDD505-2E9C-101B-9397-08002B2CF9AE}" pid="4" name="ID_Navrh">
    <vt:i4>6859423</vt:i4>
  </property>
  <property fmtid="{D5CDD505-2E9C-101B-9397-08002B2CF9AE}" pid="5" name="UlozitJako">
    <vt:lpwstr>C:\Users\mrazkova\AppData\Local\Temp\iU77015320\Zastupitelstvo\2025-09-18\Navrhy\235-ZK-25.</vt:lpwstr>
  </property>
  <property fmtid="{D5CDD505-2E9C-101B-9397-08002B2CF9AE}" pid="6" name="Zpracovat">
    <vt:bool>false</vt:bool>
  </property>
</Properties>
</file>