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51AC9" w14:textId="77777777" w:rsidR="00F91901" w:rsidRPr="008B62A5" w:rsidRDefault="00F91901" w:rsidP="00F91901">
      <w:pPr>
        <w:jc w:val="center"/>
        <w:rPr>
          <w:rFonts w:ascii="Neue Haas Grotesk Text Pro" w:hAnsi="Neue Haas Grotesk Text Pro" w:cs="Arial"/>
          <w:b/>
          <w:sz w:val="21"/>
          <w:szCs w:val="21"/>
        </w:rPr>
      </w:pPr>
      <w:r w:rsidRPr="008B62A5">
        <w:rPr>
          <w:rFonts w:ascii="Neue Haas Grotesk Text Pro" w:hAnsi="Neue Haas Grotesk Text Pro" w:cs="Arial"/>
          <w:b/>
          <w:bCs/>
          <w:sz w:val="21"/>
          <w:szCs w:val="21"/>
        </w:rPr>
        <w:t>Smlouva o poskytnutí</w:t>
      </w:r>
      <w:r w:rsidRPr="008B62A5">
        <w:rPr>
          <w:rFonts w:ascii="Neue Haas Grotesk Text Pro" w:hAnsi="Neue Haas Grotesk Text Pro" w:cs="Arial"/>
          <w:sz w:val="21"/>
          <w:szCs w:val="21"/>
        </w:rPr>
        <w:t xml:space="preserve"> </w:t>
      </w:r>
      <w:r w:rsidRPr="008B62A5">
        <w:rPr>
          <w:rFonts w:ascii="Neue Haas Grotesk Text Pro" w:hAnsi="Neue Haas Grotesk Text Pro" w:cs="Arial"/>
          <w:b/>
          <w:bCs/>
          <w:sz w:val="21"/>
          <w:szCs w:val="21"/>
        </w:rPr>
        <w:t>dotace</w:t>
      </w:r>
      <w:r w:rsidRPr="008B62A5">
        <w:rPr>
          <w:rFonts w:ascii="Neue Haas Grotesk Text Pro" w:hAnsi="Neue Haas Grotesk Text Pro" w:cs="Arial"/>
          <w:b/>
          <w:sz w:val="21"/>
          <w:szCs w:val="21"/>
        </w:rPr>
        <w:t xml:space="preserve"> Jihočeského kraje na kofinancování akce</w:t>
      </w:r>
    </w:p>
    <w:p w14:paraId="439F1868" w14:textId="1C3F35CB" w:rsidR="00E805DC" w:rsidRPr="008B62A5" w:rsidRDefault="008B62A5" w:rsidP="00F91901">
      <w:pPr>
        <w:jc w:val="center"/>
        <w:rPr>
          <w:rFonts w:ascii="Neue Haas Grotesk Text Pro" w:hAnsi="Neue Haas Grotesk Text Pro" w:cs="Arial"/>
          <w:b/>
          <w:sz w:val="19"/>
          <w:szCs w:val="19"/>
        </w:rPr>
      </w:pPr>
      <w:r w:rsidRPr="008B62A5">
        <w:rPr>
          <w:rFonts w:ascii="Neue Haas Grotesk Text Pro" w:hAnsi="Neue Haas Grotesk Text Pro" w:cs="Arial"/>
          <w:b/>
          <w:sz w:val="21"/>
          <w:szCs w:val="21"/>
        </w:rPr>
        <w:t>v rámci Národního programu Životní prostředí</w:t>
      </w:r>
    </w:p>
    <w:p w14:paraId="49782AC4" w14:textId="7F8EAC9D" w:rsidR="00975EC2" w:rsidRPr="008B62A5" w:rsidRDefault="00E805DC" w:rsidP="000828B6">
      <w:pPr>
        <w:spacing w:before="240"/>
        <w:jc w:val="center"/>
        <w:rPr>
          <w:rFonts w:ascii="Neue Haas Grotesk Text Pro" w:hAnsi="Neue Haas Grotesk Text Pro" w:cs="Arial"/>
          <w:b/>
          <w:bCs/>
          <w:sz w:val="19"/>
          <w:szCs w:val="19"/>
        </w:rPr>
      </w:pPr>
      <w:r w:rsidRPr="008B62A5">
        <w:rPr>
          <w:rFonts w:ascii="Neue Haas Grotesk Text Pro" w:hAnsi="Neue Haas Grotesk Text Pro" w:cs="Arial"/>
          <w:b/>
          <w:bCs/>
          <w:sz w:val="19"/>
          <w:szCs w:val="19"/>
        </w:rPr>
        <w:t>SD</w:t>
      </w:r>
      <w:r w:rsidR="008A50FE" w:rsidRPr="008B62A5">
        <w:rPr>
          <w:rFonts w:ascii="Neue Haas Grotesk Text Pro" w:hAnsi="Neue Haas Grotesk Text Pro" w:cs="Arial"/>
          <w:b/>
          <w:bCs/>
          <w:sz w:val="19"/>
          <w:szCs w:val="19"/>
        </w:rPr>
        <w:t>O</w:t>
      </w:r>
      <w:r w:rsidRPr="008B62A5">
        <w:rPr>
          <w:rFonts w:ascii="Neue Haas Grotesk Text Pro" w:hAnsi="Neue Haas Grotesk Text Pro" w:cs="Arial"/>
          <w:b/>
          <w:bCs/>
          <w:sz w:val="19"/>
          <w:szCs w:val="19"/>
        </w:rPr>
        <w:t>/OZZL/</w:t>
      </w:r>
      <w:r w:rsidR="00D24165" w:rsidRPr="008B62A5">
        <w:rPr>
          <w:rFonts w:ascii="Neue Haas Grotesk Text Pro" w:hAnsi="Neue Haas Grotesk Text Pro" w:cs="Arial"/>
          <w:b/>
          <w:bCs/>
          <w:color w:val="E36C0A" w:themeColor="accent6" w:themeShade="BF"/>
          <w:sz w:val="19"/>
          <w:szCs w:val="19"/>
        </w:rPr>
        <w:t>…</w:t>
      </w:r>
      <w:r w:rsidR="00D24165" w:rsidRPr="008B62A5">
        <w:rPr>
          <w:rFonts w:ascii="Neue Haas Grotesk Text Pro" w:hAnsi="Neue Haas Grotesk Text Pro" w:cs="Arial"/>
          <w:b/>
          <w:bCs/>
          <w:sz w:val="19"/>
          <w:szCs w:val="19"/>
        </w:rPr>
        <w:t>/</w:t>
      </w:r>
      <w:r w:rsidR="00B7005C">
        <w:rPr>
          <w:rFonts w:ascii="Neue Haas Grotesk Text Pro" w:hAnsi="Neue Haas Grotesk Text Pro" w:cs="Arial"/>
          <w:b/>
          <w:bCs/>
          <w:color w:val="E36C0A" w:themeColor="accent6" w:themeShade="BF"/>
          <w:sz w:val="19"/>
          <w:szCs w:val="19"/>
        </w:rPr>
        <w:t>25</w:t>
      </w:r>
    </w:p>
    <w:p w14:paraId="220D8B01" w14:textId="77777777" w:rsidR="00832071" w:rsidRPr="008B62A5" w:rsidRDefault="00832071" w:rsidP="00E5350A">
      <w:pPr>
        <w:jc w:val="center"/>
        <w:rPr>
          <w:rFonts w:ascii="Neue Haas Grotesk Text Pro" w:hAnsi="Neue Haas Grotesk Text Pro" w:cs="Arial"/>
          <w:bCs/>
          <w:sz w:val="19"/>
          <w:szCs w:val="19"/>
        </w:rPr>
      </w:pPr>
      <w:r w:rsidRPr="008B62A5">
        <w:rPr>
          <w:rFonts w:ascii="Neue Haas Grotesk Text Pro" w:hAnsi="Neue Haas Grotesk Text Pro" w:cs="Arial"/>
          <w:bCs/>
          <w:sz w:val="19"/>
          <w:szCs w:val="19"/>
        </w:rPr>
        <w:t>(dále jen „smlouva“)</w:t>
      </w:r>
    </w:p>
    <w:p w14:paraId="7C9A6B1E" w14:textId="77777777" w:rsidR="00D24165" w:rsidRPr="008B62A5" w:rsidRDefault="00D24165" w:rsidP="00D24165">
      <w:pPr>
        <w:pStyle w:val="Zhlav"/>
        <w:tabs>
          <w:tab w:val="clear" w:pos="4536"/>
          <w:tab w:val="clear" w:pos="9072"/>
        </w:tabs>
        <w:jc w:val="center"/>
        <w:rPr>
          <w:rFonts w:ascii="Neue Haas Grotesk Text Pro" w:hAnsi="Neue Haas Grotesk Text Pro" w:cs="Arial"/>
          <w:bCs/>
          <w:i/>
          <w:color w:val="000000"/>
          <w:sz w:val="19"/>
          <w:szCs w:val="19"/>
        </w:rPr>
      </w:pPr>
    </w:p>
    <w:p w14:paraId="4B0C6239" w14:textId="77777777" w:rsidR="00D24165" w:rsidRPr="008B62A5" w:rsidRDefault="00D24165" w:rsidP="00D24165">
      <w:pPr>
        <w:pStyle w:val="Zhlav"/>
        <w:tabs>
          <w:tab w:val="clear" w:pos="4536"/>
          <w:tab w:val="clear" w:pos="9072"/>
        </w:tabs>
        <w:jc w:val="center"/>
        <w:rPr>
          <w:rFonts w:ascii="Neue Haas Grotesk Text Pro" w:hAnsi="Neue Haas Grotesk Text Pro" w:cs="Arial"/>
          <w:i/>
          <w:color w:val="000000"/>
          <w:sz w:val="19"/>
          <w:szCs w:val="19"/>
        </w:rPr>
      </w:pPr>
      <w:r w:rsidRPr="008B62A5">
        <w:rPr>
          <w:rFonts w:ascii="Neue Haas Grotesk Text Pro" w:hAnsi="Neue Haas Grotesk Text Pro" w:cs="Arial"/>
          <w:bCs/>
          <w:i/>
          <w:color w:val="000000"/>
          <w:sz w:val="19"/>
          <w:szCs w:val="19"/>
        </w:rPr>
        <w:t>uzavřená ve smyslu § 159 a násl. zákona č. 500/2004 Sb., správní řád, ve znění pozdějších předpisů</w:t>
      </w:r>
      <w:r w:rsidRPr="008B62A5">
        <w:rPr>
          <w:rFonts w:ascii="Neue Haas Grotesk Text Pro" w:hAnsi="Neue Haas Grotesk Text Pro" w:cs="Arial"/>
          <w:i/>
          <w:sz w:val="19"/>
          <w:szCs w:val="19"/>
        </w:rPr>
        <w:t xml:space="preserve"> </w:t>
      </w:r>
      <w:r w:rsidRPr="008B62A5">
        <w:rPr>
          <w:rFonts w:ascii="Neue Haas Grotesk Text Pro" w:hAnsi="Neue Haas Grotesk Text Pro" w:cs="Arial"/>
          <w:i/>
          <w:sz w:val="19"/>
          <w:szCs w:val="19"/>
        </w:rPr>
        <w:br/>
      </w:r>
      <w:r w:rsidRPr="008B62A5">
        <w:rPr>
          <w:rFonts w:ascii="Neue Haas Grotesk Text Pro" w:hAnsi="Neue Haas Grotesk Text Pro" w:cs="Arial"/>
          <w:i/>
          <w:color w:val="000000"/>
          <w:sz w:val="19"/>
          <w:szCs w:val="19"/>
        </w:rPr>
        <w:t xml:space="preserve">a § 10a odst. 5 zákona č. 250/2000 Sb., o rozpočtových pravidlech územních rozpočtů, ve znění </w:t>
      </w:r>
    </w:p>
    <w:p w14:paraId="3520F628" w14:textId="77777777" w:rsidR="00D24165" w:rsidRPr="008B62A5" w:rsidRDefault="00D24165" w:rsidP="00D24165">
      <w:pPr>
        <w:pStyle w:val="Zhlav"/>
        <w:tabs>
          <w:tab w:val="clear" w:pos="4536"/>
          <w:tab w:val="clear" w:pos="9072"/>
        </w:tabs>
        <w:jc w:val="center"/>
        <w:rPr>
          <w:rFonts w:ascii="Neue Haas Grotesk Text Pro" w:hAnsi="Neue Haas Grotesk Text Pro" w:cs="Arial"/>
          <w:bCs/>
          <w:i/>
          <w:color w:val="000000"/>
          <w:sz w:val="19"/>
          <w:szCs w:val="19"/>
        </w:rPr>
      </w:pPr>
      <w:r w:rsidRPr="008B62A5">
        <w:rPr>
          <w:rFonts w:ascii="Neue Haas Grotesk Text Pro" w:hAnsi="Neue Haas Grotesk Text Pro" w:cs="Arial"/>
          <w:i/>
          <w:color w:val="000000"/>
          <w:sz w:val="19"/>
          <w:szCs w:val="19"/>
        </w:rPr>
        <w:t>pozdějších předpisů</w:t>
      </w:r>
    </w:p>
    <w:p w14:paraId="4C902104" w14:textId="77777777" w:rsidR="00E04239" w:rsidRPr="008B62A5" w:rsidRDefault="00E04239" w:rsidP="00D26A01">
      <w:pPr>
        <w:spacing w:before="280"/>
        <w:jc w:val="center"/>
        <w:rPr>
          <w:rFonts w:ascii="Neue Haas Grotesk Text Pro" w:hAnsi="Neue Haas Grotesk Text Pro" w:cs="Arial"/>
          <w:b/>
          <w:bCs/>
          <w:sz w:val="19"/>
          <w:szCs w:val="19"/>
        </w:rPr>
      </w:pPr>
      <w:r w:rsidRPr="008B62A5">
        <w:rPr>
          <w:rFonts w:ascii="Neue Haas Grotesk Text Pro" w:hAnsi="Neue Haas Grotesk Text Pro" w:cs="Arial"/>
          <w:b/>
          <w:bCs/>
          <w:sz w:val="19"/>
          <w:szCs w:val="19"/>
        </w:rPr>
        <w:t>I.</w:t>
      </w:r>
    </w:p>
    <w:p w14:paraId="504F710A" w14:textId="77777777" w:rsidR="00E04239" w:rsidRPr="008B62A5" w:rsidRDefault="007A500D">
      <w:pPr>
        <w:jc w:val="center"/>
        <w:rPr>
          <w:rFonts w:ascii="Neue Haas Grotesk Text Pro" w:hAnsi="Neue Haas Grotesk Text Pro" w:cs="Arial"/>
          <w:b/>
          <w:bCs/>
          <w:sz w:val="19"/>
          <w:szCs w:val="19"/>
        </w:rPr>
      </w:pPr>
      <w:r w:rsidRPr="008B62A5">
        <w:rPr>
          <w:rFonts w:ascii="Neue Haas Grotesk Text Pro" w:hAnsi="Neue Haas Grotesk Text Pro" w:cs="Arial"/>
          <w:b/>
          <w:bCs/>
          <w:sz w:val="19"/>
          <w:szCs w:val="19"/>
        </w:rPr>
        <w:t>Obecná</w:t>
      </w:r>
      <w:r w:rsidR="00E04239" w:rsidRPr="008B62A5">
        <w:rPr>
          <w:rFonts w:ascii="Neue Haas Grotesk Text Pro" w:hAnsi="Neue Haas Grotesk Text Pro" w:cs="Arial"/>
          <w:b/>
          <w:bCs/>
          <w:sz w:val="19"/>
          <w:szCs w:val="19"/>
        </w:rPr>
        <w:t xml:space="preserve"> ustanovení</w:t>
      </w:r>
    </w:p>
    <w:p w14:paraId="12B07DA1" w14:textId="415DEF9F" w:rsidR="00E04239" w:rsidRPr="008B62A5" w:rsidRDefault="00D6426D" w:rsidP="008B62A5">
      <w:pPr>
        <w:pStyle w:val="Odstavecseseznamem"/>
        <w:numPr>
          <w:ilvl w:val="0"/>
          <w:numId w:val="12"/>
        </w:numPr>
        <w:tabs>
          <w:tab w:val="num" w:pos="1620"/>
        </w:tabs>
        <w:spacing w:before="120"/>
        <w:ind w:left="357" w:hanging="357"/>
        <w:jc w:val="both"/>
        <w:rPr>
          <w:rFonts w:ascii="Neue Haas Grotesk Text Pro" w:hAnsi="Neue Haas Grotesk Text Pro" w:cs="Arial"/>
          <w:sz w:val="19"/>
          <w:szCs w:val="19"/>
        </w:rPr>
      </w:pPr>
      <w:r w:rsidRPr="008B62A5">
        <w:rPr>
          <w:rFonts w:ascii="Neue Haas Grotesk Text Pro" w:hAnsi="Neue Haas Grotesk Text Pro" w:cs="Arial"/>
          <w:sz w:val="19"/>
          <w:szCs w:val="19"/>
        </w:rPr>
        <w:t>Zastupitelstvo</w:t>
      </w:r>
      <w:r w:rsidR="00E04239" w:rsidRPr="008B62A5">
        <w:rPr>
          <w:rFonts w:ascii="Neue Haas Grotesk Text Pro" w:hAnsi="Neue Haas Grotesk Text Pro" w:cs="Arial"/>
          <w:sz w:val="19"/>
          <w:szCs w:val="19"/>
        </w:rPr>
        <w:t xml:space="preserve"> Jihočeského kraje rozhodl</w:t>
      </w:r>
      <w:r w:rsidRPr="008B62A5">
        <w:rPr>
          <w:rFonts w:ascii="Neue Haas Grotesk Text Pro" w:hAnsi="Neue Haas Grotesk Text Pro" w:cs="Arial"/>
          <w:sz w:val="19"/>
          <w:szCs w:val="19"/>
        </w:rPr>
        <w:t>o</w:t>
      </w:r>
      <w:r w:rsidR="00E04239" w:rsidRPr="008B62A5">
        <w:rPr>
          <w:rFonts w:ascii="Neue Haas Grotesk Text Pro" w:hAnsi="Neue Haas Grotesk Text Pro" w:cs="Arial"/>
          <w:sz w:val="19"/>
          <w:szCs w:val="19"/>
        </w:rPr>
        <w:t xml:space="preserve"> </w:t>
      </w:r>
      <w:r w:rsidR="007A500D" w:rsidRPr="008B62A5">
        <w:rPr>
          <w:rFonts w:ascii="Neue Haas Grotesk Text Pro" w:hAnsi="Neue Haas Grotesk Text Pro" w:cs="Arial"/>
          <w:sz w:val="19"/>
          <w:szCs w:val="19"/>
        </w:rPr>
        <w:t xml:space="preserve">svým </w:t>
      </w:r>
      <w:r w:rsidR="00E04239" w:rsidRPr="008B62A5">
        <w:rPr>
          <w:rFonts w:ascii="Neue Haas Grotesk Text Pro" w:hAnsi="Neue Haas Grotesk Text Pro" w:cs="Arial"/>
          <w:sz w:val="19"/>
          <w:szCs w:val="19"/>
        </w:rPr>
        <w:t xml:space="preserve">usnesením č. </w:t>
      </w:r>
      <w:r w:rsidR="007A500D" w:rsidRPr="008B62A5">
        <w:rPr>
          <w:rFonts w:ascii="Neue Haas Grotesk Text Pro" w:hAnsi="Neue Haas Grotesk Text Pro" w:cs="Arial"/>
          <w:color w:val="E36C0A" w:themeColor="accent6" w:themeShade="BF"/>
          <w:sz w:val="19"/>
          <w:szCs w:val="19"/>
        </w:rPr>
        <w:t>…</w:t>
      </w:r>
      <w:r w:rsidR="005F2865" w:rsidRPr="008B62A5">
        <w:rPr>
          <w:rFonts w:ascii="Neue Haas Grotesk Text Pro" w:hAnsi="Neue Haas Grotesk Text Pro" w:cs="Arial"/>
          <w:color w:val="E36C0A" w:themeColor="accent6" w:themeShade="BF"/>
          <w:sz w:val="19"/>
          <w:szCs w:val="19"/>
        </w:rPr>
        <w:t>/20</w:t>
      </w:r>
      <w:r w:rsidR="00B7005C">
        <w:rPr>
          <w:rFonts w:ascii="Neue Haas Grotesk Text Pro" w:hAnsi="Neue Haas Grotesk Text Pro" w:cs="Arial"/>
          <w:color w:val="E36C0A" w:themeColor="accent6" w:themeShade="BF"/>
          <w:sz w:val="19"/>
          <w:szCs w:val="19"/>
        </w:rPr>
        <w:t>25</w:t>
      </w:r>
      <w:r w:rsidR="005F2865" w:rsidRPr="008B62A5">
        <w:rPr>
          <w:rFonts w:ascii="Neue Haas Grotesk Text Pro" w:hAnsi="Neue Haas Grotesk Text Pro" w:cs="Arial"/>
          <w:color w:val="E36C0A" w:themeColor="accent6" w:themeShade="BF"/>
          <w:sz w:val="19"/>
          <w:szCs w:val="19"/>
        </w:rPr>
        <w:t>/ZK-</w:t>
      </w:r>
      <w:r w:rsidR="005E1C9C" w:rsidRPr="008B62A5">
        <w:rPr>
          <w:rFonts w:ascii="Neue Haas Grotesk Text Pro" w:hAnsi="Neue Haas Grotesk Text Pro" w:cs="Arial"/>
          <w:sz w:val="19"/>
          <w:szCs w:val="19"/>
        </w:rPr>
        <w:t xml:space="preserve"> ze dne </w:t>
      </w:r>
      <w:r w:rsidR="007A500D" w:rsidRPr="008B62A5">
        <w:rPr>
          <w:rFonts w:ascii="Neue Haas Grotesk Text Pro" w:hAnsi="Neue Haas Grotesk Text Pro" w:cs="Arial"/>
          <w:color w:val="E36C0A" w:themeColor="accent6" w:themeShade="BF"/>
          <w:sz w:val="19"/>
          <w:szCs w:val="19"/>
        </w:rPr>
        <w:t>dd</w:t>
      </w:r>
      <w:r w:rsidR="005E1C9C" w:rsidRPr="008B62A5">
        <w:rPr>
          <w:rFonts w:ascii="Neue Haas Grotesk Text Pro" w:hAnsi="Neue Haas Grotesk Text Pro" w:cs="Arial"/>
          <w:color w:val="E36C0A" w:themeColor="accent6" w:themeShade="BF"/>
          <w:sz w:val="19"/>
          <w:szCs w:val="19"/>
        </w:rPr>
        <w:t>.</w:t>
      </w:r>
      <w:r w:rsidR="007A500D" w:rsidRPr="008B62A5">
        <w:rPr>
          <w:rFonts w:ascii="Neue Haas Grotesk Text Pro" w:hAnsi="Neue Haas Grotesk Text Pro" w:cs="Arial"/>
          <w:color w:val="E36C0A" w:themeColor="accent6" w:themeShade="BF"/>
          <w:sz w:val="19"/>
          <w:szCs w:val="19"/>
        </w:rPr>
        <w:t>mm</w:t>
      </w:r>
      <w:r w:rsidR="005E1C9C" w:rsidRPr="008B62A5">
        <w:rPr>
          <w:rFonts w:ascii="Neue Haas Grotesk Text Pro" w:hAnsi="Neue Haas Grotesk Text Pro" w:cs="Arial"/>
          <w:color w:val="E36C0A" w:themeColor="accent6" w:themeShade="BF"/>
          <w:sz w:val="19"/>
          <w:szCs w:val="19"/>
        </w:rPr>
        <w:t>.20</w:t>
      </w:r>
      <w:r w:rsidR="00E85E3C" w:rsidRPr="008B62A5">
        <w:rPr>
          <w:rFonts w:ascii="Neue Haas Grotesk Text Pro" w:hAnsi="Neue Haas Grotesk Text Pro" w:cs="Arial"/>
          <w:color w:val="E36C0A" w:themeColor="accent6" w:themeShade="BF"/>
          <w:sz w:val="19"/>
          <w:szCs w:val="19"/>
        </w:rPr>
        <w:t>2</w:t>
      </w:r>
      <w:r w:rsidR="00B7005C">
        <w:rPr>
          <w:rFonts w:ascii="Neue Haas Grotesk Text Pro" w:hAnsi="Neue Haas Grotesk Text Pro" w:cs="Arial"/>
          <w:color w:val="E36C0A" w:themeColor="accent6" w:themeShade="BF"/>
          <w:sz w:val="19"/>
          <w:szCs w:val="19"/>
        </w:rPr>
        <w:t>5</w:t>
      </w:r>
      <w:r w:rsidR="0004238F" w:rsidRPr="008B62A5">
        <w:rPr>
          <w:rFonts w:ascii="Neue Haas Grotesk Text Pro" w:hAnsi="Neue Haas Grotesk Text Pro" w:cs="Arial"/>
          <w:sz w:val="19"/>
          <w:szCs w:val="19"/>
        </w:rPr>
        <w:t xml:space="preserve"> podle </w:t>
      </w:r>
      <w:r w:rsidR="00E04239" w:rsidRPr="008B62A5">
        <w:rPr>
          <w:rFonts w:ascii="Neue Haas Grotesk Text Pro" w:hAnsi="Neue Haas Grotesk Text Pro" w:cs="Arial"/>
          <w:sz w:val="19"/>
          <w:szCs w:val="19"/>
        </w:rPr>
        <w:t>§ </w:t>
      </w:r>
      <w:r w:rsidR="0004238F" w:rsidRPr="008B62A5">
        <w:rPr>
          <w:rFonts w:ascii="Neue Haas Grotesk Text Pro" w:hAnsi="Neue Haas Grotesk Text Pro" w:cs="Arial"/>
          <w:sz w:val="19"/>
          <w:szCs w:val="19"/>
        </w:rPr>
        <w:t xml:space="preserve">36 písm. </w:t>
      </w:r>
      <w:r w:rsidR="00417614" w:rsidRPr="008B62A5">
        <w:rPr>
          <w:rFonts w:ascii="Neue Haas Grotesk Text Pro" w:hAnsi="Neue Haas Grotesk Text Pro" w:cs="Arial"/>
          <w:sz w:val="19"/>
          <w:szCs w:val="19"/>
        </w:rPr>
        <w:t>c</w:t>
      </w:r>
      <w:r w:rsidR="0004238F" w:rsidRPr="008B62A5">
        <w:rPr>
          <w:rFonts w:ascii="Neue Haas Grotesk Text Pro" w:hAnsi="Neue Haas Grotesk Text Pro" w:cs="Arial"/>
          <w:sz w:val="19"/>
          <w:szCs w:val="19"/>
        </w:rPr>
        <w:t xml:space="preserve">) zákona č. 129/2000 Sb., </w:t>
      </w:r>
      <w:r w:rsidR="00E04239" w:rsidRPr="008B62A5">
        <w:rPr>
          <w:rFonts w:ascii="Neue Haas Grotesk Text Pro" w:hAnsi="Neue Haas Grotesk Text Pro" w:cs="Arial"/>
          <w:sz w:val="19"/>
          <w:szCs w:val="19"/>
        </w:rPr>
        <w:t xml:space="preserve">o krajích, </w:t>
      </w:r>
      <w:r w:rsidR="00E83572" w:rsidRPr="008B62A5">
        <w:rPr>
          <w:rFonts w:ascii="Neue Haas Grotesk Text Pro" w:hAnsi="Neue Haas Grotesk Text Pro" w:cs="Arial"/>
          <w:sz w:val="19"/>
          <w:szCs w:val="19"/>
        </w:rPr>
        <w:t xml:space="preserve">ve znění pozdějších předpisů, </w:t>
      </w:r>
      <w:r w:rsidR="00BB40C6" w:rsidRPr="008B62A5">
        <w:rPr>
          <w:rFonts w:ascii="Neue Haas Grotesk Text Pro" w:hAnsi="Neue Haas Grotesk Text Pro" w:cs="Arial"/>
          <w:sz w:val="19"/>
          <w:szCs w:val="19"/>
        </w:rPr>
        <w:t>v souladu</w:t>
      </w:r>
      <w:r w:rsidR="00BB40C6" w:rsidRPr="008B62A5">
        <w:rPr>
          <w:rFonts w:ascii="Neue Haas Grotesk Text Pro" w:hAnsi="Neue Haas Grotesk Text Pro" w:cs="Arial"/>
          <w:sz w:val="19"/>
          <w:szCs w:val="19"/>
        </w:rPr>
        <w:br/>
      </w:r>
      <w:r w:rsidR="002822BA" w:rsidRPr="008B62A5">
        <w:rPr>
          <w:rFonts w:ascii="Neue Haas Grotesk Text Pro" w:hAnsi="Neue Haas Grotesk Text Pro" w:cs="Arial"/>
          <w:sz w:val="19"/>
          <w:szCs w:val="19"/>
        </w:rPr>
        <w:t xml:space="preserve">se </w:t>
      </w:r>
      <w:r w:rsidR="00E04239" w:rsidRPr="008B62A5">
        <w:rPr>
          <w:rFonts w:ascii="Neue Haas Grotesk Text Pro" w:hAnsi="Neue Haas Grotesk Text Pro" w:cs="Arial"/>
          <w:sz w:val="19"/>
          <w:szCs w:val="19"/>
        </w:rPr>
        <w:t>zákon</w:t>
      </w:r>
      <w:r w:rsidR="006B7EFA" w:rsidRPr="008B62A5">
        <w:rPr>
          <w:rFonts w:ascii="Neue Haas Grotesk Text Pro" w:hAnsi="Neue Haas Grotesk Text Pro" w:cs="Arial"/>
          <w:sz w:val="19"/>
          <w:szCs w:val="19"/>
        </w:rPr>
        <w:t>em</w:t>
      </w:r>
      <w:r w:rsidR="002822BA" w:rsidRPr="008B62A5">
        <w:rPr>
          <w:rFonts w:ascii="Neue Haas Grotesk Text Pro" w:hAnsi="Neue Haas Grotesk Text Pro" w:cs="Arial"/>
          <w:sz w:val="19"/>
          <w:szCs w:val="19"/>
        </w:rPr>
        <w:t xml:space="preserve"> </w:t>
      </w:r>
      <w:r w:rsidR="00E04239" w:rsidRPr="008B62A5">
        <w:rPr>
          <w:rFonts w:ascii="Neue Haas Grotesk Text Pro" w:hAnsi="Neue Haas Grotesk Text Pro" w:cs="Arial"/>
          <w:sz w:val="19"/>
          <w:szCs w:val="19"/>
        </w:rPr>
        <w:t>č. 250/2000 Sb., o rozpočtových pravidlech územních rozpočtů</w:t>
      </w:r>
      <w:r w:rsidR="004D4F2E" w:rsidRPr="008B62A5">
        <w:rPr>
          <w:rFonts w:ascii="Neue Haas Grotesk Text Pro" w:hAnsi="Neue Haas Grotesk Text Pro" w:cs="Arial"/>
          <w:sz w:val="19"/>
          <w:szCs w:val="19"/>
        </w:rPr>
        <w:t>,</w:t>
      </w:r>
      <w:r w:rsidR="00CA28CB" w:rsidRPr="008B62A5">
        <w:rPr>
          <w:rFonts w:ascii="Neue Haas Grotesk Text Pro" w:hAnsi="Neue Haas Grotesk Text Pro" w:cs="Arial"/>
          <w:sz w:val="19"/>
          <w:szCs w:val="19"/>
        </w:rPr>
        <w:t xml:space="preserve"> ve znění pozdějších předpisů</w:t>
      </w:r>
      <w:r w:rsidR="005E3F35" w:rsidRPr="008B62A5">
        <w:rPr>
          <w:rFonts w:ascii="Neue Haas Grotesk Text Pro" w:hAnsi="Neue Haas Grotesk Text Pro" w:cs="Arial"/>
          <w:sz w:val="19"/>
          <w:szCs w:val="19"/>
        </w:rPr>
        <w:t xml:space="preserve"> (dále jen „zákon o rozpočtových pravidlech územních rozpočtů“)</w:t>
      </w:r>
      <w:r w:rsidR="00BB40C6" w:rsidRPr="008B62A5">
        <w:rPr>
          <w:rFonts w:ascii="Neue Haas Grotesk Text Pro" w:hAnsi="Neue Haas Grotesk Text Pro" w:cs="Arial"/>
          <w:sz w:val="19"/>
          <w:szCs w:val="19"/>
        </w:rPr>
        <w:t xml:space="preserve"> a ve smyslu </w:t>
      </w:r>
      <w:r w:rsidR="00E83572" w:rsidRPr="008B62A5">
        <w:rPr>
          <w:rFonts w:ascii="Neue Haas Grotesk Text Pro" w:hAnsi="Neue Haas Grotesk Text Pro" w:cs="Arial"/>
          <w:sz w:val="19"/>
          <w:szCs w:val="19"/>
        </w:rPr>
        <w:t>směrnice Zastupitelstva Jihočeského kraje č. SM/107/ZK, Zásady</w:t>
      </w:r>
      <w:r w:rsidR="00E731CA" w:rsidRPr="008B62A5">
        <w:rPr>
          <w:rFonts w:ascii="Neue Haas Grotesk Text Pro" w:hAnsi="Neue Haas Grotesk Text Pro" w:cs="Arial"/>
          <w:sz w:val="19"/>
          <w:szCs w:val="19"/>
        </w:rPr>
        <w:t xml:space="preserve"> Jihočeského kraje </w:t>
      </w:r>
      <w:r w:rsidR="00E04239" w:rsidRPr="008B62A5">
        <w:rPr>
          <w:rFonts w:ascii="Neue Haas Grotesk Text Pro" w:hAnsi="Neue Haas Grotesk Text Pro" w:cs="Arial"/>
          <w:sz w:val="19"/>
          <w:szCs w:val="19"/>
        </w:rPr>
        <w:t xml:space="preserve">pro </w:t>
      </w:r>
      <w:r w:rsidR="002717A4" w:rsidRPr="008B62A5">
        <w:rPr>
          <w:rFonts w:ascii="Neue Haas Grotesk Text Pro" w:hAnsi="Neue Haas Grotesk Text Pro" w:cs="Arial"/>
          <w:sz w:val="19"/>
          <w:szCs w:val="19"/>
        </w:rPr>
        <w:t>poskytování veřejné finanční podpory, o poskytnutí dotace ve výši a za podmínek dále uvedených v této smlouvě</w:t>
      </w:r>
      <w:r w:rsidR="00E04239" w:rsidRPr="008B62A5">
        <w:rPr>
          <w:rFonts w:ascii="Neue Haas Grotesk Text Pro" w:hAnsi="Neue Haas Grotesk Text Pro" w:cs="Arial"/>
          <w:sz w:val="19"/>
          <w:szCs w:val="19"/>
        </w:rPr>
        <w:t>.</w:t>
      </w:r>
    </w:p>
    <w:p w14:paraId="17D039AC" w14:textId="57E366E8" w:rsidR="00E04239" w:rsidRPr="000C75C8" w:rsidRDefault="00315A5B" w:rsidP="008B62A5">
      <w:pPr>
        <w:pStyle w:val="Odstavecseseznamem"/>
        <w:numPr>
          <w:ilvl w:val="0"/>
          <w:numId w:val="12"/>
        </w:numPr>
        <w:tabs>
          <w:tab w:val="num" w:pos="1620"/>
        </w:tabs>
        <w:spacing w:before="120"/>
        <w:ind w:left="357" w:hanging="357"/>
        <w:jc w:val="both"/>
        <w:rPr>
          <w:rFonts w:ascii="Neue Haas Grotesk Text Pro" w:hAnsi="Neue Haas Grotesk Text Pro" w:cs="Arial"/>
          <w:sz w:val="19"/>
          <w:szCs w:val="19"/>
        </w:rPr>
      </w:pPr>
      <w:r w:rsidRPr="008B62A5">
        <w:rPr>
          <w:rFonts w:ascii="Neue Haas Grotesk Text Pro" w:hAnsi="Neue Haas Grotesk Text Pro" w:cs="Arial"/>
          <w:sz w:val="19"/>
          <w:szCs w:val="19"/>
        </w:rPr>
        <w:t>Tato smlouva je uzavírána na podkladě předložené</w:t>
      </w:r>
      <w:r w:rsidR="00D0021B" w:rsidRPr="008B62A5">
        <w:rPr>
          <w:rFonts w:ascii="Neue Haas Grotesk Text Pro" w:hAnsi="Neue Haas Grotesk Text Pro" w:cs="Arial"/>
          <w:sz w:val="19"/>
          <w:szCs w:val="19"/>
        </w:rPr>
        <w:t>ho</w:t>
      </w:r>
      <w:r w:rsidRPr="008B62A5">
        <w:rPr>
          <w:rFonts w:ascii="Neue Haas Grotesk Text Pro" w:hAnsi="Neue Haas Grotesk Text Pro" w:cs="Arial"/>
          <w:sz w:val="19"/>
          <w:szCs w:val="19"/>
        </w:rPr>
        <w:t xml:space="preserve"> </w:t>
      </w:r>
      <w:r w:rsidR="00D0021B" w:rsidRPr="008B62A5">
        <w:rPr>
          <w:rFonts w:ascii="Neue Haas Grotesk Text Pro" w:hAnsi="Neue Haas Grotesk Text Pro" w:cs="Arial"/>
          <w:sz w:val="19"/>
          <w:szCs w:val="19"/>
        </w:rPr>
        <w:t>Rozhodnutí o poskytnutí dotace  č</w:t>
      </w:r>
      <w:r w:rsidR="00D0021B" w:rsidRPr="00A25197">
        <w:rPr>
          <w:rFonts w:ascii="Neue Haas Grotesk Text Pro" w:hAnsi="Neue Haas Grotesk Text Pro" w:cs="Arial"/>
          <w:sz w:val="19"/>
          <w:szCs w:val="19"/>
        </w:rPr>
        <w:t xml:space="preserve">. </w:t>
      </w:r>
      <w:r w:rsidR="00A25197" w:rsidRPr="00A25197">
        <w:rPr>
          <w:rFonts w:ascii="Neue Haas Grotesk Text Pro" w:hAnsi="Neue Haas Grotesk Text Pro" w:cs="Arial"/>
          <w:sz w:val="19"/>
          <w:szCs w:val="19"/>
        </w:rPr>
        <w:t>1240700163</w:t>
      </w:r>
      <w:r w:rsidR="00D0021B" w:rsidRPr="00A25197">
        <w:rPr>
          <w:rFonts w:ascii="Neue Haas Grotesk Text Pro" w:hAnsi="Neue Haas Grotesk Text Pro" w:cs="Arial"/>
          <w:sz w:val="19"/>
          <w:szCs w:val="19"/>
        </w:rPr>
        <w:t xml:space="preserve"> </w:t>
      </w:r>
      <w:r w:rsidR="00D0021B" w:rsidRPr="008B62A5">
        <w:rPr>
          <w:rFonts w:ascii="Neue Haas Grotesk Text Pro" w:hAnsi="Neue Haas Grotesk Text Pro" w:cs="Arial"/>
          <w:sz w:val="19"/>
          <w:szCs w:val="19"/>
        </w:rPr>
        <w:t>(dále jen „Rozhodnutí“) a smlouvy o dílo na zhotovení stavebního díla „</w:t>
      </w:r>
      <w:r w:rsidR="000C75C8" w:rsidRPr="000C75C8">
        <w:rPr>
          <w:rFonts w:ascii="Neue Haas Grotesk Text Pro" w:hAnsi="Neue Haas Grotesk Text Pro" w:cs="Arial"/>
          <w:sz w:val="19"/>
          <w:szCs w:val="19"/>
        </w:rPr>
        <w:t>Čistírna odpadních vod – intenzifikace a rekonstrukce část 2 – ČOV, posílení stávající přípojky NN pro ČOV a provozní soubory (technologické části)</w:t>
      </w:r>
      <w:r w:rsidR="00D0021B" w:rsidRPr="000C75C8">
        <w:rPr>
          <w:rFonts w:ascii="Neue Haas Grotesk Text Pro" w:hAnsi="Neue Haas Grotesk Text Pro" w:cs="Arial"/>
          <w:sz w:val="19"/>
          <w:szCs w:val="19"/>
        </w:rPr>
        <w:t xml:space="preserve">“ uzavřené mezi </w:t>
      </w:r>
      <w:r w:rsidR="00A25197" w:rsidRPr="000C75C8">
        <w:rPr>
          <w:rFonts w:ascii="Neue Haas Grotesk Text Pro" w:hAnsi="Neue Haas Grotesk Text Pro" w:cs="Arial"/>
          <w:sz w:val="19"/>
          <w:szCs w:val="19"/>
        </w:rPr>
        <w:t>obcí Staré Hobzí</w:t>
      </w:r>
      <w:r w:rsidR="00D0021B" w:rsidRPr="000C75C8">
        <w:rPr>
          <w:rFonts w:ascii="Neue Haas Grotesk Text Pro" w:hAnsi="Neue Haas Grotesk Text Pro" w:cs="Arial"/>
          <w:sz w:val="19"/>
          <w:szCs w:val="19"/>
        </w:rPr>
        <w:t xml:space="preserve"> a společností </w:t>
      </w:r>
      <w:proofErr w:type="spellStart"/>
      <w:r w:rsidR="00A25197" w:rsidRPr="000C75C8">
        <w:rPr>
          <w:rFonts w:ascii="Neue Haas Grotesk Text Pro" w:hAnsi="Neue Haas Grotesk Text Pro" w:cs="Arial"/>
          <w:sz w:val="19"/>
          <w:szCs w:val="19"/>
        </w:rPr>
        <w:t>BaN</w:t>
      </w:r>
      <w:proofErr w:type="spellEnd"/>
      <w:r w:rsidR="00A25197" w:rsidRPr="000C75C8">
        <w:rPr>
          <w:rFonts w:ascii="Neue Haas Grotesk Text Pro" w:hAnsi="Neue Haas Grotesk Text Pro" w:cs="Arial"/>
          <w:sz w:val="19"/>
          <w:szCs w:val="19"/>
        </w:rPr>
        <w:t xml:space="preserve"> STAV s.r.o., V Ráji 154, 675 31 Jemnice</w:t>
      </w:r>
      <w:r w:rsidR="00D0021B" w:rsidRPr="000C75C8">
        <w:rPr>
          <w:rFonts w:ascii="Neue Haas Grotesk Text Pro" w:hAnsi="Neue Haas Grotesk Text Pro" w:cs="Arial"/>
          <w:sz w:val="19"/>
          <w:szCs w:val="19"/>
        </w:rPr>
        <w:t>, IČ</w:t>
      </w:r>
      <w:r w:rsidR="00A25197" w:rsidRPr="000C75C8">
        <w:rPr>
          <w:rFonts w:ascii="Neue Haas Grotesk Text Pro" w:hAnsi="Neue Haas Grotesk Text Pro" w:cs="Arial"/>
          <w:sz w:val="19"/>
          <w:szCs w:val="19"/>
        </w:rPr>
        <w:t>O 25515683.</w:t>
      </w:r>
    </w:p>
    <w:p w14:paraId="2A412718" w14:textId="77777777" w:rsidR="00E04239" w:rsidRPr="000C75C8" w:rsidRDefault="00E04239" w:rsidP="00461855">
      <w:pPr>
        <w:pStyle w:val="R2"/>
        <w:keepNext w:val="0"/>
        <w:spacing w:before="280"/>
        <w:outlineLvl w:val="9"/>
        <w:rPr>
          <w:rFonts w:ascii="Neue Haas Grotesk Text Pro" w:hAnsi="Neue Haas Grotesk Text Pro" w:cs="Arial"/>
          <w:sz w:val="19"/>
          <w:szCs w:val="19"/>
        </w:rPr>
      </w:pPr>
      <w:r w:rsidRPr="000C75C8">
        <w:rPr>
          <w:rFonts w:ascii="Neue Haas Grotesk Text Pro" w:hAnsi="Neue Haas Grotesk Text Pro" w:cs="Arial"/>
          <w:sz w:val="19"/>
          <w:szCs w:val="19"/>
        </w:rPr>
        <w:t>II.</w:t>
      </w:r>
    </w:p>
    <w:p w14:paraId="2085929F" w14:textId="77777777" w:rsidR="00E04239" w:rsidRPr="008B62A5" w:rsidRDefault="00200C8C" w:rsidP="00046167">
      <w:pPr>
        <w:jc w:val="center"/>
        <w:rPr>
          <w:rFonts w:ascii="Neue Haas Grotesk Text Pro" w:hAnsi="Neue Haas Grotesk Text Pro" w:cs="Arial"/>
          <w:b/>
          <w:bCs/>
          <w:sz w:val="19"/>
          <w:szCs w:val="19"/>
        </w:rPr>
      </w:pPr>
      <w:r w:rsidRPr="008B62A5">
        <w:rPr>
          <w:rFonts w:ascii="Neue Haas Grotesk Text Pro" w:hAnsi="Neue Haas Grotesk Text Pro" w:cs="Arial"/>
          <w:b/>
          <w:bCs/>
          <w:sz w:val="19"/>
          <w:szCs w:val="19"/>
        </w:rPr>
        <w:t>Poskytovatel a příjemce dotace</w:t>
      </w:r>
    </w:p>
    <w:p w14:paraId="3F569B81" w14:textId="77777777" w:rsidR="00E04239" w:rsidRPr="008B62A5" w:rsidRDefault="00E04239" w:rsidP="008B62A5">
      <w:pPr>
        <w:pStyle w:val="Odstavecseseznamem"/>
        <w:numPr>
          <w:ilvl w:val="0"/>
          <w:numId w:val="6"/>
        </w:numPr>
        <w:spacing w:before="120" w:after="120"/>
        <w:ind w:left="357" w:hanging="357"/>
        <w:rPr>
          <w:rFonts w:ascii="Neue Haas Grotesk Text Pro" w:hAnsi="Neue Haas Grotesk Text Pro" w:cs="Arial"/>
          <w:sz w:val="19"/>
          <w:szCs w:val="19"/>
        </w:rPr>
      </w:pPr>
      <w:r w:rsidRPr="008B62A5">
        <w:rPr>
          <w:rFonts w:ascii="Neue Haas Grotesk Text Pro" w:hAnsi="Neue Haas Grotesk Text Pro" w:cs="Arial"/>
          <w:sz w:val="19"/>
          <w:szCs w:val="19"/>
        </w:rPr>
        <w:t xml:space="preserve">Poskytovatelem </w:t>
      </w:r>
      <w:r w:rsidR="002E6C6B" w:rsidRPr="008B62A5">
        <w:rPr>
          <w:rFonts w:ascii="Neue Haas Grotesk Text Pro" w:hAnsi="Neue Haas Grotesk Text Pro" w:cs="Arial"/>
          <w:sz w:val="19"/>
          <w:szCs w:val="19"/>
        </w:rPr>
        <w:t>dotace</w:t>
      </w:r>
      <w:r w:rsidRPr="008B62A5">
        <w:rPr>
          <w:rFonts w:ascii="Neue Haas Grotesk Text Pro" w:hAnsi="Neue Haas Grotesk Text Pro" w:cs="Arial"/>
          <w:sz w:val="19"/>
          <w:szCs w:val="19"/>
        </w:rPr>
        <w:t xml:space="preserve"> podle této smlouvy je:</w:t>
      </w:r>
    </w:p>
    <w:p w14:paraId="7898711C" w14:textId="77777777" w:rsidR="00E04239" w:rsidRPr="008B62A5" w:rsidRDefault="00E04239" w:rsidP="00424A02">
      <w:pPr>
        <w:ind w:firstLine="357"/>
        <w:rPr>
          <w:rFonts w:ascii="Neue Haas Grotesk Text Pro" w:hAnsi="Neue Haas Grotesk Text Pro" w:cs="Arial"/>
          <w:sz w:val="19"/>
          <w:szCs w:val="19"/>
        </w:rPr>
      </w:pPr>
      <w:r w:rsidRPr="008B62A5">
        <w:rPr>
          <w:rFonts w:ascii="Neue Haas Grotesk Text Pro" w:hAnsi="Neue Haas Grotesk Text Pro" w:cs="Arial"/>
          <w:sz w:val="19"/>
          <w:szCs w:val="19"/>
        </w:rPr>
        <w:t>Jihočeský kraj</w:t>
      </w:r>
      <w:r w:rsidR="00DB42C9" w:rsidRPr="008B62A5">
        <w:rPr>
          <w:rFonts w:ascii="Neue Haas Grotesk Text Pro" w:hAnsi="Neue Haas Grotesk Text Pro" w:cs="Arial"/>
          <w:sz w:val="19"/>
          <w:szCs w:val="19"/>
        </w:rPr>
        <w:t xml:space="preserve">, </w:t>
      </w:r>
      <w:r w:rsidRPr="008B62A5">
        <w:rPr>
          <w:rFonts w:ascii="Neue Haas Grotesk Text Pro" w:hAnsi="Neue Haas Grotesk Text Pro" w:cs="Arial"/>
          <w:sz w:val="19"/>
          <w:szCs w:val="19"/>
        </w:rPr>
        <w:t xml:space="preserve">U Zimního stadionu 1952/2, 370 76 České Budějovice </w:t>
      </w:r>
    </w:p>
    <w:p w14:paraId="0B3849CB" w14:textId="77777777" w:rsidR="00E04239" w:rsidRPr="008B62A5" w:rsidRDefault="00E04239" w:rsidP="00424A02">
      <w:pPr>
        <w:ind w:firstLine="357"/>
        <w:rPr>
          <w:rFonts w:ascii="Neue Haas Grotesk Text Pro" w:hAnsi="Neue Haas Grotesk Text Pro" w:cs="Arial"/>
          <w:sz w:val="19"/>
          <w:szCs w:val="19"/>
        </w:rPr>
      </w:pPr>
      <w:r w:rsidRPr="008B62A5">
        <w:rPr>
          <w:rFonts w:ascii="Neue Haas Grotesk Text Pro" w:hAnsi="Neue Haas Grotesk Text Pro" w:cs="Arial"/>
          <w:sz w:val="19"/>
          <w:szCs w:val="19"/>
        </w:rPr>
        <w:t>IČ</w:t>
      </w:r>
      <w:r w:rsidR="00C92AF3" w:rsidRPr="008B62A5">
        <w:rPr>
          <w:rFonts w:ascii="Neue Haas Grotesk Text Pro" w:hAnsi="Neue Haas Grotesk Text Pro" w:cs="Arial"/>
          <w:sz w:val="19"/>
          <w:szCs w:val="19"/>
        </w:rPr>
        <w:t>O</w:t>
      </w:r>
      <w:r w:rsidR="00D57AF4" w:rsidRPr="008B62A5">
        <w:rPr>
          <w:rFonts w:ascii="Neue Haas Grotesk Text Pro" w:hAnsi="Neue Haas Grotesk Text Pro" w:cs="Arial"/>
          <w:sz w:val="19"/>
          <w:szCs w:val="19"/>
        </w:rPr>
        <w:t>:</w:t>
      </w:r>
      <w:r w:rsidRPr="008B62A5">
        <w:rPr>
          <w:rFonts w:ascii="Neue Haas Grotesk Text Pro" w:hAnsi="Neue Haas Grotesk Text Pro" w:cs="Arial"/>
          <w:sz w:val="19"/>
          <w:szCs w:val="19"/>
        </w:rPr>
        <w:t xml:space="preserve"> 70890650</w:t>
      </w:r>
    </w:p>
    <w:p w14:paraId="0973A5B9" w14:textId="738F97AA" w:rsidR="00D57AF4" w:rsidRPr="008B62A5" w:rsidRDefault="008B62A5" w:rsidP="00424A02">
      <w:pPr>
        <w:ind w:left="357"/>
        <w:jc w:val="both"/>
        <w:rPr>
          <w:rFonts w:ascii="Neue Haas Grotesk Text Pro" w:hAnsi="Neue Haas Grotesk Text Pro" w:cs="Arial"/>
          <w:color w:val="FF0000"/>
          <w:sz w:val="19"/>
          <w:szCs w:val="19"/>
        </w:rPr>
      </w:pPr>
      <w:r>
        <w:rPr>
          <w:rFonts w:ascii="Neue Haas Grotesk Text Pro" w:hAnsi="Neue Haas Grotesk Text Pro" w:cs="Arial"/>
          <w:sz w:val="19"/>
          <w:szCs w:val="19"/>
        </w:rPr>
        <w:t>z</w:t>
      </w:r>
      <w:r w:rsidR="00B729F2" w:rsidRPr="008B62A5">
        <w:rPr>
          <w:rFonts w:ascii="Neue Haas Grotesk Text Pro" w:hAnsi="Neue Haas Grotesk Text Pro" w:cs="Arial"/>
          <w:sz w:val="19"/>
          <w:szCs w:val="19"/>
        </w:rPr>
        <w:t xml:space="preserve">astoupený: </w:t>
      </w:r>
      <w:bookmarkStart w:id="0" w:name="_Hlk182809242"/>
      <w:r w:rsidR="00B729F2" w:rsidRPr="008B62A5">
        <w:rPr>
          <w:rFonts w:ascii="Neue Haas Grotesk Text Pro" w:hAnsi="Neue Haas Grotesk Text Pro" w:cs="Arial"/>
          <w:sz w:val="19"/>
          <w:szCs w:val="19"/>
        </w:rPr>
        <w:t xml:space="preserve">Ing. Davidem </w:t>
      </w:r>
      <w:proofErr w:type="spellStart"/>
      <w:r w:rsidR="00B729F2" w:rsidRPr="008B62A5">
        <w:rPr>
          <w:rFonts w:ascii="Neue Haas Grotesk Text Pro" w:hAnsi="Neue Haas Grotesk Text Pro" w:cs="Arial"/>
          <w:sz w:val="19"/>
          <w:szCs w:val="19"/>
        </w:rPr>
        <w:t>Štojdlem</w:t>
      </w:r>
      <w:proofErr w:type="spellEnd"/>
      <w:r w:rsidR="00B729F2" w:rsidRPr="008B62A5">
        <w:rPr>
          <w:rFonts w:ascii="Neue Haas Grotesk Text Pro" w:hAnsi="Neue Haas Grotesk Text Pro" w:cs="Arial"/>
          <w:sz w:val="19"/>
          <w:szCs w:val="19"/>
        </w:rPr>
        <w:t>, náměstkem hejtmana kraje, na základě plné moci hejtmana kraje  ze dne 19. 11. 2024</w:t>
      </w:r>
      <w:bookmarkEnd w:id="0"/>
    </w:p>
    <w:p w14:paraId="34A96DCB" w14:textId="77777777" w:rsidR="00DB42C9" w:rsidRPr="008B62A5" w:rsidRDefault="00DB42C9" w:rsidP="00424A02">
      <w:pPr>
        <w:ind w:firstLine="357"/>
        <w:jc w:val="both"/>
        <w:rPr>
          <w:rFonts w:ascii="Neue Haas Grotesk Text Pro" w:hAnsi="Neue Haas Grotesk Text Pro" w:cs="Arial"/>
          <w:sz w:val="19"/>
          <w:szCs w:val="19"/>
        </w:rPr>
      </w:pPr>
      <w:r w:rsidRPr="008B62A5">
        <w:rPr>
          <w:rFonts w:ascii="Neue Haas Grotesk Text Pro" w:hAnsi="Neue Haas Grotesk Text Pro" w:cs="Arial"/>
          <w:sz w:val="19"/>
          <w:szCs w:val="19"/>
        </w:rPr>
        <w:t>č. účtu: 190379532/0300</w:t>
      </w:r>
    </w:p>
    <w:p w14:paraId="62E5D870" w14:textId="77777777" w:rsidR="00E04239" w:rsidRPr="008B62A5" w:rsidRDefault="00E04239" w:rsidP="00424A02">
      <w:pPr>
        <w:spacing w:before="120"/>
        <w:ind w:firstLine="357"/>
        <w:jc w:val="both"/>
        <w:rPr>
          <w:rFonts w:ascii="Neue Haas Grotesk Text Pro" w:hAnsi="Neue Haas Grotesk Text Pro" w:cs="Arial"/>
          <w:i/>
          <w:sz w:val="19"/>
          <w:szCs w:val="19"/>
        </w:rPr>
      </w:pPr>
      <w:r w:rsidRPr="008B62A5">
        <w:rPr>
          <w:rFonts w:ascii="Neue Haas Grotesk Text Pro" w:hAnsi="Neue Haas Grotesk Text Pro" w:cs="Arial"/>
          <w:i/>
          <w:sz w:val="19"/>
          <w:szCs w:val="19"/>
        </w:rPr>
        <w:t>dá</w:t>
      </w:r>
      <w:r w:rsidR="00DB42C9" w:rsidRPr="008B62A5">
        <w:rPr>
          <w:rFonts w:ascii="Neue Haas Grotesk Text Pro" w:hAnsi="Neue Haas Grotesk Text Pro" w:cs="Arial"/>
          <w:i/>
          <w:sz w:val="19"/>
          <w:szCs w:val="19"/>
        </w:rPr>
        <w:t>le jako</w:t>
      </w:r>
      <w:r w:rsidRPr="008B62A5">
        <w:rPr>
          <w:rFonts w:ascii="Neue Haas Grotesk Text Pro" w:hAnsi="Neue Haas Grotesk Text Pro" w:cs="Arial"/>
          <w:i/>
          <w:sz w:val="19"/>
          <w:szCs w:val="19"/>
        </w:rPr>
        <w:t xml:space="preserve"> „poskytovatel“</w:t>
      </w:r>
    </w:p>
    <w:p w14:paraId="26AD3CC5" w14:textId="77777777" w:rsidR="00E04239" w:rsidRPr="008B62A5" w:rsidRDefault="00E04239" w:rsidP="008B62A5">
      <w:pPr>
        <w:pStyle w:val="Odstavecseseznamem"/>
        <w:numPr>
          <w:ilvl w:val="0"/>
          <w:numId w:val="6"/>
        </w:numPr>
        <w:spacing w:before="360" w:after="120"/>
        <w:ind w:left="357" w:hanging="357"/>
        <w:rPr>
          <w:rFonts w:ascii="Neue Haas Grotesk Text Pro" w:hAnsi="Neue Haas Grotesk Text Pro" w:cs="Arial"/>
          <w:sz w:val="19"/>
          <w:szCs w:val="19"/>
        </w:rPr>
      </w:pPr>
      <w:r w:rsidRPr="008B62A5">
        <w:rPr>
          <w:rFonts w:ascii="Neue Haas Grotesk Text Pro" w:hAnsi="Neue Haas Grotesk Text Pro" w:cs="Arial"/>
          <w:sz w:val="19"/>
          <w:szCs w:val="19"/>
        </w:rPr>
        <w:t xml:space="preserve">Příjemcem </w:t>
      </w:r>
      <w:r w:rsidR="002E6C6B" w:rsidRPr="008B62A5">
        <w:rPr>
          <w:rFonts w:ascii="Neue Haas Grotesk Text Pro" w:hAnsi="Neue Haas Grotesk Text Pro" w:cs="Arial"/>
          <w:sz w:val="19"/>
          <w:szCs w:val="19"/>
        </w:rPr>
        <w:t>dotace</w:t>
      </w:r>
      <w:r w:rsidRPr="008B62A5">
        <w:rPr>
          <w:rFonts w:ascii="Neue Haas Grotesk Text Pro" w:hAnsi="Neue Haas Grotesk Text Pro" w:cs="Arial"/>
          <w:sz w:val="19"/>
          <w:szCs w:val="19"/>
        </w:rPr>
        <w:t xml:space="preserve"> </w:t>
      </w:r>
      <w:r w:rsidR="00DB42C9" w:rsidRPr="008B62A5">
        <w:rPr>
          <w:rFonts w:ascii="Neue Haas Grotesk Text Pro" w:hAnsi="Neue Haas Grotesk Text Pro" w:cs="Arial"/>
          <w:sz w:val="19"/>
          <w:szCs w:val="19"/>
        </w:rPr>
        <w:t xml:space="preserve">podle této smlouvy </w:t>
      </w:r>
      <w:r w:rsidRPr="008B62A5">
        <w:rPr>
          <w:rFonts w:ascii="Neue Haas Grotesk Text Pro" w:hAnsi="Neue Haas Grotesk Text Pro" w:cs="Arial"/>
          <w:sz w:val="19"/>
          <w:szCs w:val="19"/>
        </w:rPr>
        <w:t>je:</w:t>
      </w:r>
    </w:p>
    <w:p w14:paraId="5F01239C" w14:textId="13EA9B0E" w:rsidR="00315A5B" w:rsidRPr="000C75C8" w:rsidRDefault="00C05FC8" w:rsidP="00390E0D">
      <w:pPr>
        <w:ind w:firstLine="357"/>
        <w:rPr>
          <w:rFonts w:ascii="Neue Haas Grotesk Text Pro" w:hAnsi="Neue Haas Grotesk Text Pro" w:cs="Arial"/>
          <w:sz w:val="19"/>
          <w:szCs w:val="19"/>
        </w:rPr>
      </w:pPr>
      <w:r w:rsidRPr="000C75C8">
        <w:rPr>
          <w:rFonts w:ascii="Neue Haas Grotesk Text Pro" w:hAnsi="Neue Haas Grotesk Text Pro" w:cs="Arial"/>
          <w:sz w:val="19"/>
          <w:szCs w:val="19"/>
        </w:rPr>
        <w:t xml:space="preserve">Obec Staré Hobzí, Staré Hobzí 35, </w:t>
      </w:r>
      <w:r w:rsidR="00437036" w:rsidRPr="000C75C8">
        <w:rPr>
          <w:rFonts w:ascii="Neue Haas Grotesk Text Pro" w:hAnsi="Neue Haas Grotesk Text Pro" w:cs="Arial"/>
          <w:sz w:val="19"/>
          <w:szCs w:val="19"/>
        </w:rPr>
        <w:t>378 71 Staré Hobzí</w:t>
      </w:r>
    </w:p>
    <w:p w14:paraId="49C013E7" w14:textId="4CAB0AEF" w:rsidR="00315A5B" w:rsidRPr="000C75C8" w:rsidRDefault="00315A5B" w:rsidP="00390E0D">
      <w:pPr>
        <w:pStyle w:val="Odstavecseseznamem"/>
        <w:ind w:left="0" w:firstLine="357"/>
        <w:rPr>
          <w:rFonts w:ascii="Neue Haas Grotesk Text Pro" w:hAnsi="Neue Haas Grotesk Text Pro" w:cs="Arial"/>
          <w:sz w:val="19"/>
          <w:szCs w:val="19"/>
        </w:rPr>
      </w:pPr>
      <w:r w:rsidRPr="000C75C8">
        <w:rPr>
          <w:rFonts w:ascii="Neue Haas Grotesk Text Pro" w:hAnsi="Neue Haas Grotesk Text Pro" w:cs="Arial"/>
          <w:sz w:val="19"/>
          <w:szCs w:val="19"/>
        </w:rPr>
        <w:t>IČ</w:t>
      </w:r>
      <w:r w:rsidR="00DB42C9" w:rsidRPr="000C75C8">
        <w:rPr>
          <w:rFonts w:ascii="Neue Haas Grotesk Text Pro" w:hAnsi="Neue Haas Grotesk Text Pro" w:cs="Arial"/>
          <w:sz w:val="19"/>
          <w:szCs w:val="19"/>
        </w:rPr>
        <w:t>O</w:t>
      </w:r>
      <w:r w:rsidRPr="000C75C8">
        <w:rPr>
          <w:rFonts w:ascii="Neue Haas Grotesk Text Pro" w:hAnsi="Neue Haas Grotesk Text Pro" w:cs="Arial"/>
          <w:sz w:val="19"/>
          <w:szCs w:val="19"/>
        </w:rPr>
        <w:t>:</w:t>
      </w:r>
      <w:r w:rsidR="002D0D1A" w:rsidRPr="000C75C8">
        <w:rPr>
          <w:rFonts w:ascii="Neue Haas Grotesk Text Pro" w:hAnsi="Neue Haas Grotesk Text Pro" w:cs="Arial"/>
          <w:sz w:val="19"/>
          <w:szCs w:val="19"/>
        </w:rPr>
        <w:t xml:space="preserve"> </w:t>
      </w:r>
      <w:r w:rsidR="00437036" w:rsidRPr="000C75C8">
        <w:rPr>
          <w:rFonts w:ascii="Neue Haas Grotesk Text Pro" w:hAnsi="Neue Haas Grotesk Text Pro" w:cs="Arial"/>
          <w:sz w:val="19"/>
          <w:szCs w:val="19"/>
        </w:rPr>
        <w:t>00247481</w:t>
      </w:r>
    </w:p>
    <w:p w14:paraId="68C864E6" w14:textId="71D5963D" w:rsidR="00315A5B" w:rsidRPr="000C75C8" w:rsidRDefault="00DB42C9" w:rsidP="00390E0D">
      <w:pPr>
        <w:pStyle w:val="Odstavecseseznamem"/>
        <w:ind w:left="357"/>
        <w:rPr>
          <w:rFonts w:ascii="Neue Haas Grotesk Text Pro" w:hAnsi="Neue Haas Grotesk Text Pro" w:cs="Arial"/>
          <w:sz w:val="19"/>
          <w:szCs w:val="19"/>
        </w:rPr>
      </w:pPr>
      <w:r w:rsidRPr="000C75C8">
        <w:rPr>
          <w:rFonts w:ascii="Neue Haas Grotesk Text Pro" w:hAnsi="Neue Haas Grotesk Text Pro" w:cs="Arial"/>
          <w:sz w:val="19"/>
          <w:szCs w:val="19"/>
        </w:rPr>
        <w:t>z</w:t>
      </w:r>
      <w:r w:rsidR="00A62B69" w:rsidRPr="000C75C8">
        <w:rPr>
          <w:rFonts w:ascii="Neue Haas Grotesk Text Pro" w:hAnsi="Neue Haas Grotesk Text Pro" w:cs="Arial"/>
          <w:sz w:val="19"/>
          <w:szCs w:val="19"/>
        </w:rPr>
        <w:t>astoupen</w:t>
      </w:r>
      <w:r w:rsidR="00437036" w:rsidRPr="000C75C8">
        <w:rPr>
          <w:rFonts w:ascii="Neue Haas Grotesk Text Pro" w:hAnsi="Neue Haas Grotesk Text Pro" w:cs="Arial"/>
          <w:sz w:val="19"/>
          <w:szCs w:val="19"/>
        </w:rPr>
        <w:t>á</w:t>
      </w:r>
      <w:r w:rsidR="00A62B69" w:rsidRPr="000C75C8">
        <w:rPr>
          <w:rFonts w:ascii="Neue Haas Grotesk Text Pro" w:hAnsi="Neue Haas Grotesk Text Pro" w:cs="Arial"/>
          <w:sz w:val="19"/>
          <w:szCs w:val="19"/>
        </w:rPr>
        <w:t>:</w:t>
      </w:r>
      <w:r w:rsidR="002D0D1A" w:rsidRPr="000C75C8">
        <w:rPr>
          <w:rFonts w:ascii="Neue Haas Grotesk Text Pro" w:hAnsi="Neue Haas Grotesk Text Pro" w:cs="Arial"/>
          <w:sz w:val="19"/>
          <w:szCs w:val="19"/>
        </w:rPr>
        <w:t xml:space="preserve"> </w:t>
      </w:r>
      <w:r w:rsidR="00437036" w:rsidRPr="000C75C8">
        <w:rPr>
          <w:rFonts w:ascii="Neue Haas Grotesk Text Pro" w:hAnsi="Neue Haas Grotesk Text Pro" w:cs="Arial"/>
          <w:sz w:val="19"/>
          <w:szCs w:val="19"/>
        </w:rPr>
        <w:t>Ing. Milanem Čermákem, starostou</w:t>
      </w:r>
    </w:p>
    <w:p w14:paraId="6AD3BF8B" w14:textId="0DA14B67" w:rsidR="00DB42C9" w:rsidRPr="000C75C8" w:rsidRDefault="00DB42C9" w:rsidP="00390E0D">
      <w:pPr>
        <w:pStyle w:val="Odstavecseseznamem"/>
        <w:ind w:left="0" w:firstLine="357"/>
        <w:rPr>
          <w:rFonts w:ascii="Neue Haas Grotesk Text Pro" w:hAnsi="Neue Haas Grotesk Text Pro" w:cs="Arial"/>
          <w:sz w:val="19"/>
          <w:szCs w:val="19"/>
        </w:rPr>
      </w:pPr>
      <w:r w:rsidRPr="000C75C8">
        <w:rPr>
          <w:rFonts w:ascii="Neue Haas Grotesk Text Pro" w:hAnsi="Neue Haas Grotesk Text Pro" w:cs="Arial"/>
          <w:sz w:val="19"/>
          <w:szCs w:val="19"/>
        </w:rPr>
        <w:t>č. účtu:</w:t>
      </w:r>
      <w:r w:rsidR="00437036" w:rsidRPr="000C75C8">
        <w:rPr>
          <w:rFonts w:ascii="Neue Haas Grotesk Text Pro" w:hAnsi="Neue Haas Grotesk Text Pro" w:cs="Arial"/>
          <w:sz w:val="19"/>
          <w:szCs w:val="19"/>
        </w:rPr>
        <w:t xml:space="preserve"> 603170359/0800</w:t>
      </w:r>
    </w:p>
    <w:p w14:paraId="5868183A" w14:textId="77777777" w:rsidR="00D6426D" w:rsidRPr="008B62A5" w:rsidRDefault="00DB42C9" w:rsidP="00390E0D">
      <w:pPr>
        <w:pStyle w:val="Odstavecseseznamem"/>
        <w:spacing w:before="120"/>
        <w:ind w:left="0" w:firstLine="357"/>
        <w:rPr>
          <w:rFonts w:ascii="Neue Haas Grotesk Text Pro" w:hAnsi="Neue Haas Grotesk Text Pro" w:cs="Arial"/>
          <w:i/>
          <w:sz w:val="19"/>
          <w:szCs w:val="19"/>
        </w:rPr>
      </w:pPr>
      <w:r w:rsidRPr="008B62A5">
        <w:rPr>
          <w:rFonts w:ascii="Neue Haas Grotesk Text Pro" w:hAnsi="Neue Haas Grotesk Text Pro" w:cs="Arial"/>
          <w:i/>
          <w:sz w:val="19"/>
          <w:szCs w:val="19"/>
        </w:rPr>
        <w:t>dále jako „příjemce“</w:t>
      </w:r>
    </w:p>
    <w:p w14:paraId="2C765618" w14:textId="77777777" w:rsidR="00E04239" w:rsidRPr="008B62A5" w:rsidRDefault="00E04239" w:rsidP="00461855">
      <w:pPr>
        <w:pStyle w:val="R2"/>
        <w:keepNext w:val="0"/>
        <w:spacing w:before="280"/>
        <w:outlineLvl w:val="9"/>
        <w:rPr>
          <w:rFonts w:ascii="Neue Haas Grotesk Text Pro" w:hAnsi="Neue Haas Grotesk Text Pro" w:cs="Arial"/>
          <w:sz w:val="19"/>
          <w:szCs w:val="19"/>
        </w:rPr>
      </w:pPr>
      <w:r w:rsidRPr="008B62A5">
        <w:rPr>
          <w:rFonts w:ascii="Neue Haas Grotesk Text Pro" w:hAnsi="Neue Haas Grotesk Text Pro" w:cs="Arial"/>
          <w:sz w:val="19"/>
          <w:szCs w:val="19"/>
        </w:rPr>
        <w:t>III.</w:t>
      </w:r>
    </w:p>
    <w:p w14:paraId="52D19535" w14:textId="77777777" w:rsidR="00E04239" w:rsidRPr="008B62A5" w:rsidRDefault="00DB42C9">
      <w:pPr>
        <w:jc w:val="center"/>
        <w:rPr>
          <w:rFonts w:ascii="Neue Haas Grotesk Text Pro" w:hAnsi="Neue Haas Grotesk Text Pro" w:cs="Arial"/>
          <w:b/>
          <w:bCs/>
          <w:sz w:val="19"/>
          <w:szCs w:val="19"/>
        </w:rPr>
      </w:pPr>
      <w:r w:rsidRPr="008B62A5">
        <w:rPr>
          <w:rFonts w:ascii="Neue Haas Grotesk Text Pro" w:hAnsi="Neue Haas Grotesk Text Pro" w:cs="Arial"/>
          <w:b/>
          <w:bCs/>
          <w:sz w:val="19"/>
          <w:szCs w:val="19"/>
        </w:rPr>
        <w:t>Účel a charakter dotace, doba, v níž má být účelu dosaženo</w:t>
      </w:r>
    </w:p>
    <w:p w14:paraId="4D55FED3" w14:textId="79420F4B" w:rsidR="00A5765D" w:rsidRPr="008B62A5" w:rsidRDefault="00E04239" w:rsidP="008B62A5">
      <w:pPr>
        <w:numPr>
          <w:ilvl w:val="0"/>
          <w:numId w:val="13"/>
        </w:numPr>
        <w:spacing w:before="120"/>
        <w:ind w:left="357" w:hanging="357"/>
        <w:jc w:val="both"/>
        <w:rPr>
          <w:rFonts w:ascii="Neue Haas Grotesk Text Pro" w:hAnsi="Neue Haas Grotesk Text Pro" w:cs="Arial"/>
          <w:sz w:val="19"/>
          <w:szCs w:val="19"/>
        </w:rPr>
      </w:pPr>
      <w:r w:rsidRPr="008B62A5">
        <w:rPr>
          <w:rFonts w:ascii="Neue Haas Grotesk Text Pro" w:hAnsi="Neue Haas Grotesk Text Pro" w:cs="Arial"/>
          <w:sz w:val="19"/>
          <w:szCs w:val="19"/>
        </w:rPr>
        <w:t xml:space="preserve">Účelem </w:t>
      </w:r>
      <w:r w:rsidR="00AC5A6F" w:rsidRPr="008B62A5">
        <w:rPr>
          <w:rFonts w:ascii="Neue Haas Grotesk Text Pro" w:hAnsi="Neue Haas Grotesk Text Pro" w:cs="Arial"/>
          <w:sz w:val="19"/>
          <w:szCs w:val="19"/>
        </w:rPr>
        <w:t xml:space="preserve">dotace je poskytnutí peněžních prostředků na zajištění kofinancování </w:t>
      </w:r>
      <w:r w:rsidR="00F9252B" w:rsidRPr="008B62A5">
        <w:rPr>
          <w:rFonts w:ascii="Neue Haas Grotesk Text Pro" w:hAnsi="Neue Haas Grotesk Text Pro" w:cs="Arial"/>
          <w:sz w:val="19"/>
          <w:szCs w:val="19"/>
        </w:rPr>
        <w:t>z veřejných zdrojů projektu</w:t>
      </w:r>
      <w:r w:rsidR="00AC5A6F" w:rsidRPr="008B62A5">
        <w:rPr>
          <w:rFonts w:ascii="Neue Haas Grotesk Text Pro" w:hAnsi="Neue Haas Grotesk Text Pro" w:cs="Arial"/>
          <w:sz w:val="19"/>
          <w:szCs w:val="19"/>
        </w:rPr>
        <w:t xml:space="preserve"> </w:t>
      </w:r>
      <w:r w:rsidR="00437036" w:rsidRPr="000C75C8">
        <w:rPr>
          <w:rFonts w:ascii="Neue Haas Grotesk Text Pro" w:hAnsi="Neue Haas Grotesk Text Pro" w:cs="Arial"/>
          <w:b/>
          <w:iCs/>
          <w:sz w:val="19"/>
          <w:szCs w:val="19"/>
        </w:rPr>
        <w:t>„</w:t>
      </w:r>
      <w:r w:rsidR="00437036" w:rsidRPr="000C75C8">
        <w:rPr>
          <w:rFonts w:ascii="Neue Haas Grotesk Text Pro" w:hAnsi="Neue Haas Grotesk Text Pro" w:cs="Arial"/>
          <w:b/>
          <w:iCs/>
          <w:sz w:val="19"/>
          <w:szCs w:val="19"/>
        </w:rPr>
        <w:t>Rekonstrukce a intenzifikace ČOV – Staré Hobzí</w:t>
      </w:r>
      <w:r w:rsidR="00437036" w:rsidRPr="000C75C8">
        <w:rPr>
          <w:rFonts w:ascii="Neue Haas Grotesk Text Pro" w:hAnsi="Neue Haas Grotesk Text Pro" w:cs="Arial"/>
          <w:b/>
          <w:iCs/>
          <w:sz w:val="19"/>
          <w:szCs w:val="19"/>
        </w:rPr>
        <w:t>“</w:t>
      </w:r>
      <w:r w:rsidR="00AC5A6F" w:rsidRPr="000C75C8">
        <w:rPr>
          <w:rFonts w:ascii="Neue Haas Grotesk Text Pro" w:hAnsi="Neue Haas Grotesk Text Pro" w:cs="Arial"/>
          <w:b/>
          <w:iCs/>
          <w:sz w:val="19"/>
          <w:szCs w:val="19"/>
        </w:rPr>
        <w:t>,</w:t>
      </w:r>
      <w:r w:rsidR="00AC5A6F" w:rsidRPr="000C75C8">
        <w:rPr>
          <w:rFonts w:ascii="Neue Haas Grotesk Text Pro" w:hAnsi="Neue Haas Grotesk Text Pro" w:cs="Arial"/>
          <w:sz w:val="19"/>
          <w:szCs w:val="19"/>
        </w:rPr>
        <w:t xml:space="preserve"> dále jen „projekt</w:t>
      </w:r>
      <w:r w:rsidR="00AC5A6F" w:rsidRPr="008B62A5">
        <w:rPr>
          <w:rFonts w:ascii="Neue Haas Grotesk Text Pro" w:hAnsi="Neue Haas Grotesk Text Pro" w:cs="Arial"/>
          <w:sz w:val="19"/>
          <w:szCs w:val="19"/>
        </w:rPr>
        <w:t xml:space="preserve">“. </w:t>
      </w:r>
      <w:r w:rsidR="00AC5A6F" w:rsidRPr="008B62A5">
        <w:rPr>
          <w:rFonts w:ascii="Neue Haas Grotesk Text Pro" w:hAnsi="Neue Haas Grotesk Text Pro" w:cs="Arial"/>
          <w:color w:val="000000"/>
          <w:sz w:val="19"/>
          <w:szCs w:val="19"/>
        </w:rPr>
        <w:t xml:space="preserve">Na základě poskytnuté dotace budou provedeny pouze činnosti s definovanými výstupy dle podrobného rozpočtu projektu </w:t>
      </w:r>
      <w:r w:rsidR="007741A3" w:rsidRPr="008B62A5">
        <w:rPr>
          <w:rFonts w:ascii="Neue Haas Grotesk Text Pro" w:hAnsi="Neue Haas Grotesk Text Pro" w:cs="Arial"/>
          <w:color w:val="000000"/>
          <w:sz w:val="19"/>
          <w:szCs w:val="19"/>
        </w:rPr>
        <w:t>doloženého</w:t>
      </w:r>
      <w:r w:rsidR="003714F0" w:rsidRPr="008B62A5">
        <w:rPr>
          <w:rFonts w:ascii="Neue Haas Grotesk Text Pro" w:hAnsi="Neue Haas Grotesk Text Pro" w:cs="Arial"/>
          <w:color w:val="000000"/>
          <w:sz w:val="19"/>
          <w:szCs w:val="19"/>
        </w:rPr>
        <w:t xml:space="preserve"> k žádosti o dotaci</w:t>
      </w:r>
      <w:r w:rsidR="00AC5A6F" w:rsidRPr="008B62A5">
        <w:rPr>
          <w:rFonts w:ascii="Neue Haas Grotesk Text Pro" w:hAnsi="Neue Haas Grotesk Text Pro" w:cs="Arial"/>
          <w:color w:val="000000"/>
          <w:sz w:val="19"/>
          <w:szCs w:val="19"/>
        </w:rPr>
        <w:t>.</w:t>
      </w:r>
    </w:p>
    <w:p w14:paraId="771DC60E" w14:textId="6043764C" w:rsidR="00AC5A6F" w:rsidRPr="008B62A5" w:rsidRDefault="00AC5A6F" w:rsidP="008B62A5">
      <w:pPr>
        <w:pStyle w:val="Odstavecseseznamem"/>
        <w:numPr>
          <w:ilvl w:val="0"/>
          <w:numId w:val="13"/>
        </w:numPr>
        <w:spacing w:before="60"/>
        <w:ind w:left="357" w:hanging="357"/>
        <w:jc w:val="both"/>
        <w:rPr>
          <w:rFonts w:ascii="Neue Haas Grotesk Text Pro" w:hAnsi="Neue Haas Grotesk Text Pro" w:cs="Arial"/>
          <w:sz w:val="19"/>
          <w:szCs w:val="19"/>
        </w:rPr>
      </w:pPr>
      <w:r w:rsidRPr="008B62A5">
        <w:rPr>
          <w:rFonts w:ascii="Neue Haas Grotesk Text Pro" w:hAnsi="Neue Haas Grotesk Text Pro" w:cs="Arial"/>
          <w:b/>
          <w:sz w:val="19"/>
          <w:szCs w:val="19"/>
        </w:rPr>
        <w:t>Celkové uznatelné</w:t>
      </w:r>
      <w:r w:rsidR="00D0021B" w:rsidRPr="008B62A5">
        <w:rPr>
          <w:rFonts w:ascii="Neue Haas Grotesk Text Pro" w:hAnsi="Neue Haas Grotesk Text Pro" w:cs="Arial"/>
          <w:b/>
          <w:sz w:val="19"/>
          <w:szCs w:val="19"/>
        </w:rPr>
        <w:t xml:space="preserve"> investiční</w:t>
      </w:r>
      <w:r w:rsidRPr="008B62A5">
        <w:rPr>
          <w:rFonts w:ascii="Neue Haas Grotesk Text Pro" w:hAnsi="Neue Haas Grotesk Text Pro" w:cs="Arial"/>
          <w:b/>
          <w:sz w:val="19"/>
          <w:szCs w:val="19"/>
        </w:rPr>
        <w:t xml:space="preserve"> výdaje projektu činí </w:t>
      </w:r>
      <w:r w:rsidR="000C75C8">
        <w:rPr>
          <w:rFonts w:ascii="Neue Haas Grotesk Text Pro" w:hAnsi="Neue Haas Grotesk Text Pro" w:cs="Arial"/>
          <w:b/>
          <w:sz w:val="19"/>
          <w:szCs w:val="19"/>
        </w:rPr>
        <w:t>14 349 164,91</w:t>
      </w:r>
      <w:r w:rsidR="000C75C8">
        <w:rPr>
          <w:rFonts w:ascii="Neue Haas Grotesk Text Pro" w:hAnsi="Neue Haas Grotesk Text Pro" w:cs="Arial"/>
          <w:b/>
          <w:color w:val="E36C0A" w:themeColor="accent6" w:themeShade="BF"/>
          <w:sz w:val="19"/>
          <w:szCs w:val="19"/>
        </w:rPr>
        <w:t xml:space="preserve"> </w:t>
      </w:r>
      <w:r w:rsidRPr="008B62A5">
        <w:rPr>
          <w:rFonts w:ascii="Neue Haas Grotesk Text Pro" w:hAnsi="Neue Haas Grotesk Text Pro" w:cs="Arial"/>
          <w:b/>
          <w:sz w:val="19"/>
          <w:szCs w:val="19"/>
        </w:rPr>
        <w:t>Kč.</w:t>
      </w:r>
    </w:p>
    <w:p w14:paraId="7D497150" w14:textId="3D525FB1" w:rsidR="00ED06F4" w:rsidRPr="008B62A5" w:rsidRDefault="00AE7C28" w:rsidP="008B62A5">
      <w:pPr>
        <w:numPr>
          <w:ilvl w:val="0"/>
          <w:numId w:val="13"/>
        </w:numPr>
        <w:spacing w:before="120"/>
        <w:ind w:left="357" w:hanging="357"/>
        <w:jc w:val="both"/>
        <w:rPr>
          <w:rFonts w:ascii="Neue Haas Grotesk Text Pro" w:hAnsi="Neue Haas Grotesk Text Pro" w:cs="Arial"/>
          <w:sz w:val="19"/>
          <w:szCs w:val="19"/>
        </w:rPr>
      </w:pPr>
      <w:r w:rsidRPr="008B62A5">
        <w:rPr>
          <w:rFonts w:ascii="Neue Haas Grotesk Text Pro" w:hAnsi="Neue Haas Grotesk Text Pro" w:cs="Arial"/>
          <w:sz w:val="19"/>
          <w:szCs w:val="19"/>
        </w:rPr>
        <w:t xml:space="preserve">Při snížení celkových uznatelných </w:t>
      </w:r>
      <w:r w:rsidR="00D0021B" w:rsidRPr="008B62A5">
        <w:rPr>
          <w:rFonts w:ascii="Neue Haas Grotesk Text Pro" w:hAnsi="Neue Haas Grotesk Text Pro" w:cs="Arial"/>
          <w:sz w:val="19"/>
          <w:szCs w:val="19"/>
        </w:rPr>
        <w:t xml:space="preserve">investičních </w:t>
      </w:r>
      <w:r w:rsidRPr="008B62A5">
        <w:rPr>
          <w:rFonts w:ascii="Neue Haas Grotesk Text Pro" w:hAnsi="Neue Haas Grotesk Text Pro" w:cs="Arial"/>
          <w:sz w:val="19"/>
          <w:szCs w:val="19"/>
        </w:rPr>
        <w:t>výdajů projektu na základě změny Rozhodnutí bude výše peněžních prostředků úměrně ponížena.</w:t>
      </w:r>
    </w:p>
    <w:p w14:paraId="4C440C62" w14:textId="46F961F9" w:rsidR="00E04239" w:rsidRPr="008B62A5" w:rsidRDefault="00BD0489" w:rsidP="008B62A5">
      <w:pPr>
        <w:numPr>
          <w:ilvl w:val="0"/>
          <w:numId w:val="13"/>
        </w:numPr>
        <w:spacing w:before="120"/>
        <w:ind w:left="357" w:hanging="357"/>
        <w:jc w:val="both"/>
        <w:rPr>
          <w:rFonts w:ascii="Neue Haas Grotesk Text Pro" w:hAnsi="Neue Haas Grotesk Text Pro" w:cs="Arial"/>
          <w:sz w:val="19"/>
          <w:szCs w:val="19"/>
        </w:rPr>
      </w:pPr>
      <w:r w:rsidRPr="008B62A5">
        <w:rPr>
          <w:rFonts w:ascii="Neue Haas Grotesk Text Pro" w:hAnsi="Neue Haas Grotesk Text Pro" w:cs="Arial"/>
          <w:sz w:val="19"/>
          <w:szCs w:val="19"/>
        </w:rPr>
        <w:t>Projekt</w:t>
      </w:r>
      <w:r w:rsidR="00BE7678" w:rsidRPr="008B62A5">
        <w:rPr>
          <w:rFonts w:ascii="Neue Haas Grotesk Text Pro" w:hAnsi="Neue Haas Grotesk Text Pro" w:cs="Arial"/>
          <w:sz w:val="19"/>
          <w:szCs w:val="19"/>
        </w:rPr>
        <w:t xml:space="preserve"> bude </w:t>
      </w:r>
      <w:r w:rsidRPr="008B62A5">
        <w:rPr>
          <w:rFonts w:ascii="Neue Haas Grotesk Text Pro" w:hAnsi="Neue Haas Grotesk Text Pro" w:cs="Arial"/>
          <w:sz w:val="19"/>
          <w:szCs w:val="19"/>
        </w:rPr>
        <w:t>realizován</w:t>
      </w:r>
      <w:r w:rsidR="00BE7678" w:rsidRPr="008B62A5">
        <w:rPr>
          <w:rFonts w:ascii="Neue Haas Grotesk Text Pro" w:hAnsi="Neue Haas Grotesk Text Pro" w:cs="Arial"/>
          <w:sz w:val="19"/>
          <w:szCs w:val="19"/>
        </w:rPr>
        <w:t xml:space="preserve"> v termínu </w:t>
      </w:r>
      <w:r w:rsidR="00BE7678" w:rsidRPr="000C75C8">
        <w:rPr>
          <w:rFonts w:ascii="Neue Haas Grotesk Text Pro" w:hAnsi="Neue Haas Grotesk Text Pro" w:cs="Arial"/>
          <w:sz w:val="19"/>
          <w:szCs w:val="19"/>
        </w:rPr>
        <w:t xml:space="preserve">od </w:t>
      </w:r>
      <w:r w:rsidR="000C75C8" w:rsidRPr="000C75C8">
        <w:rPr>
          <w:rFonts w:ascii="Neue Haas Grotesk Text Pro" w:hAnsi="Neue Haas Grotesk Text Pro" w:cs="Arial"/>
          <w:sz w:val="19"/>
          <w:szCs w:val="19"/>
        </w:rPr>
        <w:t>12.07.2024</w:t>
      </w:r>
      <w:r w:rsidR="00BE7678" w:rsidRPr="000C75C8">
        <w:rPr>
          <w:rFonts w:ascii="Neue Haas Grotesk Text Pro" w:hAnsi="Neue Haas Grotesk Text Pro" w:cs="Arial"/>
          <w:sz w:val="19"/>
          <w:szCs w:val="19"/>
        </w:rPr>
        <w:t xml:space="preserve"> do </w:t>
      </w:r>
      <w:r w:rsidR="000C75C8" w:rsidRPr="000C75C8">
        <w:rPr>
          <w:rFonts w:ascii="Neue Haas Grotesk Text Pro" w:hAnsi="Neue Haas Grotesk Text Pro" w:cs="Arial"/>
          <w:b/>
          <w:sz w:val="19"/>
          <w:szCs w:val="19"/>
        </w:rPr>
        <w:t>31.10.2026</w:t>
      </w:r>
      <w:r w:rsidR="00BE7678" w:rsidRPr="008B62A5">
        <w:rPr>
          <w:rFonts w:ascii="Neue Haas Grotesk Text Pro" w:hAnsi="Neue Haas Grotesk Text Pro" w:cs="Arial"/>
          <w:b/>
          <w:sz w:val="19"/>
          <w:szCs w:val="19"/>
        </w:rPr>
        <w:t>.</w:t>
      </w:r>
      <w:r w:rsidR="00BE7678" w:rsidRPr="008B62A5">
        <w:rPr>
          <w:rFonts w:ascii="Neue Haas Grotesk Text Pro" w:hAnsi="Neue Haas Grotesk Text Pro" w:cs="Arial"/>
          <w:sz w:val="19"/>
          <w:szCs w:val="19"/>
        </w:rPr>
        <w:t xml:space="preserve"> Tento termín je rovněž termínem, v němž musí být dosaženo účelu dotace</w:t>
      </w:r>
      <w:r w:rsidR="00E04239" w:rsidRPr="008B62A5">
        <w:rPr>
          <w:rFonts w:ascii="Neue Haas Grotesk Text Pro" w:hAnsi="Neue Haas Grotesk Text Pro" w:cs="Arial"/>
          <w:sz w:val="19"/>
          <w:szCs w:val="19"/>
        </w:rPr>
        <w:t>.</w:t>
      </w:r>
    </w:p>
    <w:p w14:paraId="699BEAD5" w14:textId="77777777" w:rsidR="00E04239" w:rsidRPr="008B62A5" w:rsidRDefault="00BE7678" w:rsidP="008B62A5">
      <w:pPr>
        <w:numPr>
          <w:ilvl w:val="0"/>
          <w:numId w:val="13"/>
        </w:numPr>
        <w:spacing w:before="120"/>
        <w:ind w:left="357" w:hanging="357"/>
        <w:jc w:val="both"/>
        <w:rPr>
          <w:rFonts w:ascii="Neue Haas Grotesk Text Pro" w:hAnsi="Neue Haas Grotesk Text Pro" w:cs="Arial"/>
          <w:sz w:val="19"/>
          <w:szCs w:val="19"/>
        </w:rPr>
      </w:pPr>
      <w:r w:rsidRPr="008B62A5">
        <w:rPr>
          <w:rFonts w:ascii="Neue Haas Grotesk Text Pro" w:hAnsi="Neue Haas Grotesk Text Pro" w:cs="Arial"/>
          <w:sz w:val="19"/>
          <w:szCs w:val="19"/>
        </w:rPr>
        <w:t>Peněžní prostředky dotace nesmí příjemce poskytnout jiným právnickým nebo fyzickým osobám, pokud nejde o úhrady spojené s realizací akce, na kterou byly poskytnuty a smí je zároveň použít jen k účelu, který je upraven v odst. 1 tohoto ustanovení</w:t>
      </w:r>
      <w:r w:rsidR="00E04239" w:rsidRPr="008B62A5">
        <w:rPr>
          <w:rFonts w:ascii="Neue Haas Grotesk Text Pro" w:hAnsi="Neue Haas Grotesk Text Pro" w:cs="Arial"/>
          <w:sz w:val="19"/>
          <w:szCs w:val="19"/>
        </w:rPr>
        <w:t>.</w:t>
      </w:r>
    </w:p>
    <w:p w14:paraId="1D8CE86A" w14:textId="77777777" w:rsidR="00934A25" w:rsidRPr="008B62A5" w:rsidRDefault="00E04239" w:rsidP="00461855">
      <w:pPr>
        <w:spacing w:before="280"/>
        <w:jc w:val="center"/>
        <w:rPr>
          <w:rFonts w:ascii="Neue Haas Grotesk Text Pro" w:hAnsi="Neue Haas Grotesk Text Pro" w:cs="Arial"/>
          <w:b/>
          <w:bCs/>
          <w:sz w:val="19"/>
          <w:szCs w:val="19"/>
        </w:rPr>
      </w:pPr>
      <w:r w:rsidRPr="008B62A5">
        <w:rPr>
          <w:rFonts w:ascii="Neue Haas Grotesk Text Pro" w:hAnsi="Neue Haas Grotesk Text Pro" w:cs="Arial"/>
          <w:b/>
          <w:bCs/>
          <w:sz w:val="19"/>
          <w:szCs w:val="19"/>
        </w:rPr>
        <w:lastRenderedPageBreak/>
        <w:t>IV.</w:t>
      </w:r>
    </w:p>
    <w:p w14:paraId="41BCE7B9" w14:textId="77777777" w:rsidR="00934A25" w:rsidRPr="008B62A5" w:rsidRDefault="00BE7678" w:rsidP="00934A25">
      <w:pPr>
        <w:jc w:val="center"/>
        <w:rPr>
          <w:rFonts w:ascii="Neue Haas Grotesk Text Pro" w:hAnsi="Neue Haas Grotesk Text Pro" w:cs="Arial"/>
          <w:b/>
          <w:bCs/>
          <w:sz w:val="19"/>
          <w:szCs w:val="19"/>
        </w:rPr>
      </w:pPr>
      <w:r w:rsidRPr="008B62A5">
        <w:rPr>
          <w:rFonts w:ascii="Neue Haas Grotesk Text Pro" w:hAnsi="Neue Haas Grotesk Text Pro" w:cs="Arial"/>
          <w:b/>
          <w:bCs/>
          <w:sz w:val="19"/>
          <w:szCs w:val="19"/>
        </w:rPr>
        <w:t xml:space="preserve">Výše </w:t>
      </w:r>
      <w:r w:rsidR="002E6C6B" w:rsidRPr="008B62A5">
        <w:rPr>
          <w:rFonts w:ascii="Neue Haas Grotesk Text Pro" w:hAnsi="Neue Haas Grotesk Text Pro" w:cs="Arial"/>
          <w:b/>
          <w:bCs/>
          <w:sz w:val="19"/>
          <w:szCs w:val="19"/>
        </w:rPr>
        <w:t>dotace</w:t>
      </w:r>
      <w:r w:rsidR="00F9252B" w:rsidRPr="008B62A5">
        <w:rPr>
          <w:rFonts w:ascii="Neue Haas Grotesk Text Pro" w:hAnsi="Neue Haas Grotesk Text Pro" w:cs="Arial"/>
          <w:b/>
          <w:bCs/>
          <w:sz w:val="19"/>
          <w:szCs w:val="19"/>
        </w:rPr>
        <w:t xml:space="preserve"> a vyplacení do</w:t>
      </w:r>
      <w:r w:rsidR="00164EC8" w:rsidRPr="008B62A5">
        <w:rPr>
          <w:rFonts w:ascii="Neue Haas Grotesk Text Pro" w:hAnsi="Neue Haas Grotesk Text Pro" w:cs="Arial"/>
          <w:b/>
          <w:bCs/>
          <w:sz w:val="19"/>
          <w:szCs w:val="19"/>
        </w:rPr>
        <w:t>t</w:t>
      </w:r>
      <w:r w:rsidR="00F9252B" w:rsidRPr="008B62A5">
        <w:rPr>
          <w:rFonts w:ascii="Neue Haas Grotesk Text Pro" w:hAnsi="Neue Haas Grotesk Text Pro" w:cs="Arial"/>
          <w:b/>
          <w:bCs/>
          <w:sz w:val="19"/>
          <w:szCs w:val="19"/>
        </w:rPr>
        <w:t>a</w:t>
      </w:r>
      <w:r w:rsidR="00164EC8" w:rsidRPr="008B62A5">
        <w:rPr>
          <w:rFonts w:ascii="Neue Haas Grotesk Text Pro" w:hAnsi="Neue Haas Grotesk Text Pro" w:cs="Arial"/>
          <w:b/>
          <w:bCs/>
          <w:sz w:val="19"/>
          <w:szCs w:val="19"/>
        </w:rPr>
        <w:t>ce</w:t>
      </w:r>
    </w:p>
    <w:p w14:paraId="07128D69" w14:textId="4F2B1161" w:rsidR="00934A25" w:rsidRPr="000C75C8" w:rsidRDefault="00164EC8" w:rsidP="008B62A5">
      <w:pPr>
        <w:pStyle w:val="Odstavecseseznamem"/>
        <w:numPr>
          <w:ilvl w:val="0"/>
          <w:numId w:val="14"/>
        </w:numPr>
        <w:spacing w:before="120"/>
        <w:ind w:left="357" w:hanging="357"/>
        <w:jc w:val="both"/>
        <w:rPr>
          <w:rFonts w:ascii="Neue Haas Grotesk Text Pro" w:hAnsi="Neue Haas Grotesk Text Pro" w:cs="Arial"/>
          <w:sz w:val="19"/>
          <w:szCs w:val="19"/>
        </w:rPr>
      </w:pPr>
      <w:r w:rsidRPr="008B62A5">
        <w:rPr>
          <w:rFonts w:ascii="Neue Haas Grotesk Text Pro" w:hAnsi="Neue Haas Grotesk Text Pro" w:cs="Arial"/>
          <w:sz w:val="19"/>
          <w:szCs w:val="19"/>
        </w:rPr>
        <w:t xml:space="preserve">Dotace bude poskytnuta maximálně ve </w:t>
      </w:r>
      <w:r w:rsidRPr="000C75C8">
        <w:rPr>
          <w:rFonts w:ascii="Neue Haas Grotesk Text Pro" w:hAnsi="Neue Haas Grotesk Text Pro" w:cs="Arial"/>
          <w:sz w:val="19"/>
          <w:szCs w:val="19"/>
        </w:rPr>
        <w:t xml:space="preserve">výši </w:t>
      </w:r>
      <w:r w:rsidR="000C75C8" w:rsidRPr="000C75C8">
        <w:rPr>
          <w:rFonts w:ascii="Neue Haas Grotesk Text Pro" w:hAnsi="Neue Haas Grotesk Text Pro" w:cs="Arial"/>
          <w:b/>
          <w:sz w:val="19"/>
          <w:szCs w:val="19"/>
        </w:rPr>
        <w:t xml:space="preserve">1 434 916,00 </w:t>
      </w:r>
      <w:r w:rsidRPr="000C75C8">
        <w:rPr>
          <w:rFonts w:ascii="Neue Haas Grotesk Text Pro" w:hAnsi="Neue Haas Grotesk Text Pro" w:cs="Arial"/>
          <w:b/>
          <w:bCs/>
          <w:sz w:val="19"/>
          <w:szCs w:val="19"/>
        </w:rPr>
        <w:t>Kč</w:t>
      </w:r>
      <w:r w:rsidR="00537608" w:rsidRPr="000C75C8">
        <w:rPr>
          <w:rFonts w:ascii="Neue Haas Grotesk Text Pro" w:hAnsi="Neue Haas Grotesk Text Pro" w:cs="Arial"/>
          <w:b/>
          <w:bCs/>
          <w:sz w:val="19"/>
          <w:szCs w:val="19"/>
        </w:rPr>
        <w:t xml:space="preserve"> </w:t>
      </w:r>
      <w:r w:rsidR="00537608" w:rsidRPr="000C75C8">
        <w:rPr>
          <w:rFonts w:ascii="Neue Haas Grotesk Text Pro" w:hAnsi="Neue Haas Grotesk Text Pro" w:cs="Arial"/>
          <w:bCs/>
          <w:sz w:val="19"/>
          <w:szCs w:val="19"/>
        </w:rPr>
        <w:t xml:space="preserve">(tj. </w:t>
      </w:r>
      <w:r w:rsidR="00267109" w:rsidRPr="000C75C8">
        <w:rPr>
          <w:rFonts w:ascii="Neue Haas Grotesk Text Pro" w:hAnsi="Neue Haas Grotesk Text Pro" w:cs="Arial"/>
          <w:bCs/>
          <w:sz w:val="19"/>
          <w:szCs w:val="19"/>
        </w:rPr>
        <w:t xml:space="preserve">max. </w:t>
      </w:r>
      <w:r w:rsidR="000C75C8" w:rsidRPr="000C75C8">
        <w:rPr>
          <w:rFonts w:ascii="Neue Haas Grotesk Text Pro" w:hAnsi="Neue Haas Grotesk Text Pro" w:cs="Arial"/>
          <w:bCs/>
          <w:sz w:val="19"/>
          <w:szCs w:val="19"/>
        </w:rPr>
        <w:t xml:space="preserve">9,99 </w:t>
      </w:r>
      <w:r w:rsidR="00537608" w:rsidRPr="000C75C8">
        <w:rPr>
          <w:rFonts w:ascii="Neue Haas Grotesk Text Pro" w:hAnsi="Neue Haas Grotesk Text Pro" w:cs="Arial"/>
          <w:bCs/>
          <w:sz w:val="19"/>
          <w:szCs w:val="19"/>
        </w:rPr>
        <w:t xml:space="preserve">% z celkových uznatelných </w:t>
      </w:r>
      <w:r w:rsidR="00D0021B" w:rsidRPr="000C75C8">
        <w:rPr>
          <w:rFonts w:ascii="Neue Haas Grotesk Text Pro" w:hAnsi="Neue Haas Grotesk Text Pro" w:cs="Arial"/>
          <w:bCs/>
          <w:sz w:val="19"/>
          <w:szCs w:val="19"/>
        </w:rPr>
        <w:t xml:space="preserve">investičních </w:t>
      </w:r>
      <w:r w:rsidR="00537608" w:rsidRPr="000C75C8">
        <w:rPr>
          <w:rFonts w:ascii="Neue Haas Grotesk Text Pro" w:hAnsi="Neue Haas Grotesk Text Pro" w:cs="Arial"/>
          <w:bCs/>
          <w:sz w:val="19"/>
          <w:szCs w:val="19"/>
        </w:rPr>
        <w:t>výdajů projektu)</w:t>
      </w:r>
      <w:r w:rsidRPr="000C75C8">
        <w:rPr>
          <w:rFonts w:ascii="Neue Haas Grotesk Text Pro" w:hAnsi="Neue Haas Grotesk Text Pro" w:cs="Arial"/>
          <w:sz w:val="19"/>
          <w:szCs w:val="19"/>
        </w:rPr>
        <w:t xml:space="preserve"> bezhotovostním převodem z účtu poskytovatele č. 190379532/0300 na účet příjemce č.</w:t>
      </w:r>
      <w:r w:rsidR="000C75C8" w:rsidRPr="000C75C8">
        <w:rPr>
          <w:rFonts w:ascii="Neue Haas Grotesk Text Pro" w:hAnsi="Neue Haas Grotesk Text Pro" w:cs="Arial"/>
          <w:sz w:val="19"/>
          <w:szCs w:val="19"/>
        </w:rPr>
        <w:t xml:space="preserve"> 603170359</w:t>
      </w:r>
      <w:r w:rsidRPr="000C75C8">
        <w:rPr>
          <w:rFonts w:ascii="Neue Haas Grotesk Text Pro" w:hAnsi="Neue Haas Grotesk Text Pro" w:cs="Arial"/>
          <w:sz w:val="19"/>
          <w:szCs w:val="19"/>
        </w:rPr>
        <w:t>/</w:t>
      </w:r>
      <w:r w:rsidR="000C75C8" w:rsidRPr="000C75C8">
        <w:rPr>
          <w:rFonts w:ascii="Neue Haas Grotesk Text Pro" w:hAnsi="Neue Haas Grotesk Text Pro" w:cs="Arial"/>
          <w:sz w:val="19"/>
          <w:szCs w:val="19"/>
        </w:rPr>
        <w:t>0800</w:t>
      </w:r>
      <w:r w:rsidRPr="000C75C8">
        <w:rPr>
          <w:rFonts w:ascii="Neue Haas Grotesk Text Pro" w:hAnsi="Neue Haas Grotesk Text Pro" w:cs="Arial"/>
          <w:sz w:val="19"/>
          <w:szCs w:val="19"/>
        </w:rPr>
        <w:t>., variabilní symbol č. </w:t>
      </w:r>
      <w:r w:rsidR="006B5C79" w:rsidRPr="000C75C8">
        <w:rPr>
          <w:rFonts w:ascii="Neue Haas Grotesk Text Pro" w:hAnsi="Neue Haas Grotesk Text Pro" w:cs="Arial"/>
          <w:sz w:val="19"/>
          <w:szCs w:val="19"/>
        </w:rPr>
        <w:t>7</w:t>
      </w:r>
      <w:r w:rsidRPr="000C75C8">
        <w:rPr>
          <w:rFonts w:ascii="Neue Haas Grotesk Text Pro" w:hAnsi="Neue Haas Grotesk Text Pro" w:cs="Arial"/>
          <w:sz w:val="19"/>
          <w:szCs w:val="19"/>
        </w:rPr>
        <w:t>42220</w:t>
      </w:r>
      <w:r w:rsidR="006B5C79" w:rsidRPr="000C75C8">
        <w:rPr>
          <w:rFonts w:ascii="Neue Haas Grotesk Text Pro" w:hAnsi="Neue Haas Grotesk Text Pro" w:cs="Arial"/>
          <w:sz w:val="19"/>
          <w:szCs w:val="19"/>
        </w:rPr>
        <w:t>0</w:t>
      </w:r>
      <w:r w:rsidRPr="000C75C8">
        <w:rPr>
          <w:rFonts w:ascii="Neue Haas Grotesk Text Pro" w:hAnsi="Neue Haas Grotesk Text Pro" w:cs="Arial"/>
          <w:sz w:val="19"/>
          <w:szCs w:val="19"/>
        </w:rPr>
        <w:t>7</w:t>
      </w:r>
      <w:r w:rsidR="00D0021B" w:rsidRPr="000C75C8">
        <w:rPr>
          <w:rFonts w:ascii="Neue Haas Grotesk Text Pro" w:hAnsi="Neue Haas Grotesk Text Pro" w:cs="Arial"/>
          <w:sz w:val="19"/>
          <w:szCs w:val="19"/>
        </w:rPr>
        <w:t>61</w:t>
      </w:r>
      <w:r w:rsidR="00FB262D" w:rsidRPr="000C75C8">
        <w:rPr>
          <w:rFonts w:ascii="Neue Haas Grotesk Text Pro" w:hAnsi="Neue Haas Grotesk Text Pro" w:cs="Arial"/>
          <w:sz w:val="19"/>
          <w:szCs w:val="19"/>
        </w:rPr>
        <w:t>.</w:t>
      </w:r>
    </w:p>
    <w:p w14:paraId="04034B8E" w14:textId="0CC6DA4D" w:rsidR="00934A25" w:rsidRPr="008B62A5" w:rsidRDefault="00934A25" w:rsidP="008B62A5">
      <w:pPr>
        <w:pStyle w:val="Odstavecseseznamem"/>
        <w:numPr>
          <w:ilvl w:val="0"/>
          <w:numId w:val="14"/>
        </w:numPr>
        <w:spacing w:before="120"/>
        <w:ind w:left="357" w:hanging="357"/>
        <w:jc w:val="both"/>
        <w:rPr>
          <w:rFonts w:ascii="Neue Haas Grotesk Text Pro" w:hAnsi="Neue Haas Grotesk Text Pro" w:cs="Arial"/>
          <w:sz w:val="19"/>
          <w:szCs w:val="19"/>
        </w:rPr>
      </w:pPr>
      <w:r w:rsidRPr="008B62A5">
        <w:rPr>
          <w:rFonts w:ascii="Neue Haas Grotesk Text Pro" w:hAnsi="Neue Haas Grotesk Text Pro" w:cs="Arial"/>
          <w:sz w:val="19"/>
          <w:szCs w:val="19"/>
        </w:rPr>
        <w:t xml:space="preserve">Vyplacení dotace na účet příjemce proběhne po vyčerpání </w:t>
      </w:r>
      <w:r w:rsidR="00DA4020" w:rsidRPr="008B62A5">
        <w:rPr>
          <w:rFonts w:ascii="Neue Haas Grotesk Text Pro" w:hAnsi="Neue Haas Grotesk Text Pro" w:cs="Arial"/>
          <w:sz w:val="19"/>
          <w:szCs w:val="19"/>
        </w:rPr>
        <w:t xml:space="preserve">podílu fondu a </w:t>
      </w:r>
      <w:r w:rsidRPr="008B62A5">
        <w:rPr>
          <w:rFonts w:ascii="Neue Haas Grotesk Text Pro" w:hAnsi="Neue Haas Grotesk Text Pro" w:cs="Arial"/>
          <w:sz w:val="19"/>
          <w:szCs w:val="19"/>
        </w:rPr>
        <w:t>vlastního podílu příjemce na financování projektu dle Rozhodnutí. Žádost příjemce o proplacení dotace bude obsahovat:</w:t>
      </w:r>
    </w:p>
    <w:p w14:paraId="0D7640E2" w14:textId="77777777" w:rsidR="00934A25" w:rsidRPr="008B62A5" w:rsidRDefault="00934A25" w:rsidP="008B62A5">
      <w:pPr>
        <w:pStyle w:val="Odstavecseseznamem"/>
        <w:numPr>
          <w:ilvl w:val="0"/>
          <w:numId w:val="5"/>
        </w:numPr>
        <w:spacing w:before="60" w:line="276" w:lineRule="auto"/>
        <w:ind w:left="714" w:hanging="357"/>
        <w:contextualSpacing/>
        <w:jc w:val="both"/>
        <w:rPr>
          <w:rFonts w:ascii="Neue Haas Grotesk Text Pro" w:hAnsi="Neue Haas Grotesk Text Pro" w:cs="Arial"/>
          <w:sz w:val="19"/>
          <w:szCs w:val="19"/>
        </w:rPr>
      </w:pPr>
      <w:r w:rsidRPr="008B62A5">
        <w:rPr>
          <w:rFonts w:ascii="Neue Haas Grotesk Text Pro" w:hAnsi="Neue Haas Grotesk Text Pro" w:cs="Arial"/>
          <w:sz w:val="19"/>
          <w:szCs w:val="19"/>
        </w:rPr>
        <w:t>identifikaci příjemce,</w:t>
      </w:r>
    </w:p>
    <w:p w14:paraId="0CA3DDB8" w14:textId="6025A9FB" w:rsidR="00934A25" w:rsidRPr="008B62A5" w:rsidRDefault="00934A25" w:rsidP="008B62A5">
      <w:pPr>
        <w:pStyle w:val="Odstavecseseznamem"/>
        <w:numPr>
          <w:ilvl w:val="0"/>
          <w:numId w:val="5"/>
        </w:numPr>
        <w:spacing w:before="60" w:line="276" w:lineRule="auto"/>
        <w:ind w:left="714" w:hanging="357"/>
        <w:contextualSpacing/>
        <w:jc w:val="both"/>
        <w:rPr>
          <w:rFonts w:ascii="Neue Haas Grotesk Text Pro" w:hAnsi="Neue Haas Grotesk Text Pro" w:cs="Arial"/>
          <w:sz w:val="19"/>
          <w:szCs w:val="19"/>
        </w:rPr>
      </w:pPr>
      <w:r w:rsidRPr="008B62A5">
        <w:rPr>
          <w:rFonts w:ascii="Neue Haas Grotesk Text Pro" w:hAnsi="Neue Haas Grotesk Text Pro" w:cs="Arial"/>
          <w:sz w:val="19"/>
          <w:szCs w:val="19"/>
        </w:rPr>
        <w:t>název akce a</w:t>
      </w:r>
      <w:r w:rsidR="0045349C" w:rsidRPr="008B62A5">
        <w:rPr>
          <w:rFonts w:ascii="Neue Haas Grotesk Text Pro" w:hAnsi="Neue Haas Grotesk Text Pro" w:cs="Arial"/>
          <w:sz w:val="19"/>
          <w:szCs w:val="19"/>
        </w:rPr>
        <w:t xml:space="preserve"> číslo smlouvy o poskytnutí dotace</w:t>
      </w:r>
      <w:r w:rsidRPr="008B62A5">
        <w:rPr>
          <w:rFonts w:ascii="Neue Haas Grotesk Text Pro" w:hAnsi="Neue Haas Grotesk Text Pro" w:cs="Arial"/>
          <w:sz w:val="19"/>
          <w:szCs w:val="19"/>
        </w:rPr>
        <w:t>,</w:t>
      </w:r>
    </w:p>
    <w:p w14:paraId="057D977E" w14:textId="77777777" w:rsidR="00934A25" w:rsidRPr="008B62A5" w:rsidRDefault="00934A25" w:rsidP="008B62A5">
      <w:pPr>
        <w:pStyle w:val="Odstavecseseznamem"/>
        <w:numPr>
          <w:ilvl w:val="0"/>
          <w:numId w:val="5"/>
        </w:numPr>
        <w:spacing w:before="60" w:line="276" w:lineRule="auto"/>
        <w:ind w:left="714" w:hanging="357"/>
        <w:contextualSpacing/>
        <w:jc w:val="both"/>
        <w:rPr>
          <w:rFonts w:ascii="Neue Haas Grotesk Text Pro" w:hAnsi="Neue Haas Grotesk Text Pro" w:cs="Arial"/>
          <w:sz w:val="19"/>
          <w:szCs w:val="19"/>
        </w:rPr>
      </w:pPr>
      <w:r w:rsidRPr="008B62A5">
        <w:rPr>
          <w:rFonts w:ascii="Neue Haas Grotesk Text Pro" w:hAnsi="Neue Haas Grotesk Text Pro" w:cs="Arial"/>
          <w:sz w:val="19"/>
          <w:szCs w:val="19"/>
        </w:rPr>
        <w:t>výši stanovené dotace,</w:t>
      </w:r>
    </w:p>
    <w:p w14:paraId="5617A32F" w14:textId="51B476DA" w:rsidR="002D3392" w:rsidRPr="008B62A5" w:rsidRDefault="00DE5DE7" w:rsidP="008B62A5">
      <w:pPr>
        <w:pStyle w:val="Odstavecseseznamem"/>
        <w:numPr>
          <w:ilvl w:val="0"/>
          <w:numId w:val="5"/>
        </w:numPr>
        <w:spacing w:before="60" w:line="276" w:lineRule="auto"/>
        <w:ind w:left="714" w:hanging="357"/>
        <w:contextualSpacing/>
        <w:jc w:val="both"/>
        <w:rPr>
          <w:rFonts w:ascii="Neue Haas Grotesk Text Pro" w:hAnsi="Neue Haas Grotesk Text Pro" w:cs="Arial"/>
          <w:sz w:val="19"/>
          <w:szCs w:val="19"/>
        </w:rPr>
      </w:pPr>
      <w:r w:rsidRPr="008B62A5">
        <w:rPr>
          <w:rFonts w:ascii="Neue Haas Grotesk Text Pro" w:hAnsi="Neue Haas Grotesk Text Pro" w:cs="Arial"/>
          <w:sz w:val="19"/>
          <w:szCs w:val="19"/>
        </w:rPr>
        <w:t>přehlednou</w:t>
      </w:r>
      <w:r w:rsidR="002D3392" w:rsidRPr="008B62A5">
        <w:rPr>
          <w:rFonts w:ascii="Neue Haas Grotesk Text Pro" w:hAnsi="Neue Haas Grotesk Text Pro" w:cs="Arial"/>
          <w:sz w:val="19"/>
          <w:szCs w:val="19"/>
        </w:rPr>
        <w:t xml:space="preserve"> tabulk</w:t>
      </w:r>
      <w:r w:rsidRPr="008B62A5">
        <w:rPr>
          <w:rFonts w:ascii="Neue Haas Grotesk Text Pro" w:hAnsi="Neue Haas Grotesk Text Pro" w:cs="Arial"/>
          <w:sz w:val="19"/>
          <w:szCs w:val="19"/>
        </w:rPr>
        <w:t>u</w:t>
      </w:r>
      <w:r w:rsidR="002D3392" w:rsidRPr="008B62A5">
        <w:rPr>
          <w:rFonts w:ascii="Neue Haas Grotesk Text Pro" w:hAnsi="Neue Haas Grotesk Text Pro" w:cs="Arial"/>
          <w:sz w:val="19"/>
          <w:szCs w:val="19"/>
        </w:rPr>
        <w:t xml:space="preserve"> fakturace s rozčleněním </w:t>
      </w:r>
      <w:r w:rsidR="006A456F" w:rsidRPr="008B62A5">
        <w:rPr>
          <w:rFonts w:ascii="Neue Haas Grotesk Text Pro" w:hAnsi="Neue Haas Grotesk Text Pro" w:cs="Arial"/>
          <w:sz w:val="19"/>
          <w:szCs w:val="19"/>
        </w:rPr>
        <w:t>peněžn</w:t>
      </w:r>
      <w:r w:rsidR="002D3392" w:rsidRPr="008B62A5">
        <w:rPr>
          <w:rFonts w:ascii="Neue Haas Grotesk Text Pro" w:hAnsi="Neue Haas Grotesk Text Pro" w:cs="Arial"/>
          <w:sz w:val="19"/>
          <w:szCs w:val="19"/>
        </w:rPr>
        <w:t xml:space="preserve">ích prostředků </w:t>
      </w:r>
      <w:r w:rsidR="00D0021B" w:rsidRPr="008B62A5">
        <w:rPr>
          <w:rFonts w:ascii="Neue Haas Grotesk Text Pro" w:hAnsi="Neue Haas Grotesk Text Pro" w:cs="Arial"/>
          <w:sz w:val="19"/>
          <w:szCs w:val="19"/>
        </w:rPr>
        <w:t>z fondu</w:t>
      </w:r>
      <w:r w:rsidR="002D3392" w:rsidRPr="008B62A5">
        <w:rPr>
          <w:rFonts w:ascii="Neue Haas Grotesk Text Pro" w:hAnsi="Neue Haas Grotesk Text Pro" w:cs="Arial"/>
          <w:sz w:val="19"/>
          <w:szCs w:val="19"/>
        </w:rPr>
        <w:t>, krajského rozpočtu a</w:t>
      </w:r>
      <w:r w:rsidR="00D0021B" w:rsidRPr="008B62A5">
        <w:rPr>
          <w:rFonts w:ascii="Neue Haas Grotesk Text Pro" w:hAnsi="Neue Haas Grotesk Text Pro" w:cs="Arial"/>
          <w:sz w:val="19"/>
          <w:szCs w:val="19"/>
        </w:rPr>
        <w:t> </w:t>
      </w:r>
      <w:r w:rsidR="002D3392" w:rsidRPr="008B62A5">
        <w:rPr>
          <w:rFonts w:ascii="Neue Haas Grotesk Text Pro" w:hAnsi="Neue Haas Grotesk Text Pro" w:cs="Arial"/>
          <w:sz w:val="19"/>
          <w:szCs w:val="19"/>
        </w:rPr>
        <w:t>vlastní prostředky,</w:t>
      </w:r>
    </w:p>
    <w:p w14:paraId="3E29605D" w14:textId="77777777" w:rsidR="00934A25" w:rsidRPr="008B62A5" w:rsidRDefault="00934A25" w:rsidP="008B62A5">
      <w:pPr>
        <w:pStyle w:val="Odstavecseseznamem"/>
        <w:numPr>
          <w:ilvl w:val="0"/>
          <w:numId w:val="5"/>
        </w:numPr>
        <w:spacing w:before="60" w:line="276" w:lineRule="auto"/>
        <w:ind w:left="714" w:hanging="357"/>
        <w:contextualSpacing/>
        <w:jc w:val="both"/>
        <w:rPr>
          <w:rFonts w:ascii="Neue Haas Grotesk Text Pro" w:hAnsi="Neue Haas Grotesk Text Pro" w:cs="Arial"/>
          <w:sz w:val="19"/>
          <w:szCs w:val="19"/>
        </w:rPr>
      </w:pPr>
      <w:r w:rsidRPr="008B62A5">
        <w:rPr>
          <w:rFonts w:ascii="Neue Haas Grotesk Text Pro" w:hAnsi="Neue Haas Grotesk Text Pro" w:cs="Arial"/>
          <w:sz w:val="19"/>
          <w:szCs w:val="19"/>
        </w:rPr>
        <w:t>kopie veškerých účetních dokladů (faktur) týkajících se projektu, dále také výpisy z běžného účtu jako doklad o zaplacení těchto účetních dokladů,</w:t>
      </w:r>
    </w:p>
    <w:p w14:paraId="5462B457" w14:textId="08C837A8" w:rsidR="00934A25" w:rsidRPr="008B62A5" w:rsidRDefault="00934A25" w:rsidP="008B62A5">
      <w:pPr>
        <w:pStyle w:val="Odstavecseseznamem"/>
        <w:numPr>
          <w:ilvl w:val="0"/>
          <w:numId w:val="5"/>
        </w:numPr>
        <w:spacing w:before="60" w:line="276" w:lineRule="auto"/>
        <w:ind w:left="714" w:hanging="357"/>
        <w:contextualSpacing/>
        <w:jc w:val="both"/>
        <w:rPr>
          <w:rFonts w:ascii="Neue Haas Grotesk Text Pro" w:hAnsi="Neue Haas Grotesk Text Pro" w:cs="Arial"/>
          <w:sz w:val="19"/>
          <w:szCs w:val="19"/>
        </w:rPr>
      </w:pPr>
      <w:r w:rsidRPr="008B62A5">
        <w:rPr>
          <w:rFonts w:ascii="Neue Haas Grotesk Text Pro" w:hAnsi="Neue Haas Grotesk Text Pro" w:cs="Arial"/>
          <w:sz w:val="19"/>
          <w:szCs w:val="19"/>
        </w:rPr>
        <w:t>podíl z rozpočtu kraje bude doložen formou kopií uhrazených účetních dokladů včetně příslušných výpisů z běžného účtu</w:t>
      </w:r>
      <w:r w:rsidR="00AA1CD0" w:rsidRPr="008B62A5">
        <w:rPr>
          <w:rFonts w:ascii="Neue Haas Grotesk Text Pro" w:hAnsi="Neue Haas Grotesk Text Pro" w:cs="Arial"/>
          <w:sz w:val="19"/>
          <w:szCs w:val="19"/>
        </w:rPr>
        <w:t xml:space="preserve"> jako dokladu o zaplacení.</w:t>
      </w:r>
    </w:p>
    <w:p w14:paraId="69AD3E4D" w14:textId="467FDB92" w:rsidR="00A879BB" w:rsidRPr="008B62A5" w:rsidRDefault="001271FD" w:rsidP="008B62A5">
      <w:pPr>
        <w:pStyle w:val="Odstavecseseznamem"/>
        <w:numPr>
          <w:ilvl w:val="0"/>
          <w:numId w:val="14"/>
        </w:numPr>
        <w:spacing w:before="120"/>
        <w:ind w:left="357" w:hanging="357"/>
        <w:jc w:val="both"/>
        <w:rPr>
          <w:rFonts w:ascii="Neue Haas Grotesk Text Pro" w:hAnsi="Neue Haas Grotesk Text Pro" w:cs="Arial"/>
          <w:sz w:val="19"/>
          <w:szCs w:val="19"/>
        </w:rPr>
      </w:pPr>
      <w:r w:rsidRPr="008B62A5">
        <w:rPr>
          <w:rFonts w:ascii="Neue Haas Grotesk Text Pro" w:hAnsi="Neue Haas Grotesk Text Pro" w:cs="Arial"/>
          <w:sz w:val="19"/>
          <w:szCs w:val="19"/>
        </w:rPr>
        <w:t>Peně</w:t>
      </w:r>
      <w:r w:rsidR="006A456F" w:rsidRPr="008B62A5">
        <w:rPr>
          <w:rFonts w:ascii="Neue Haas Grotesk Text Pro" w:hAnsi="Neue Haas Grotesk Text Pro" w:cs="Arial"/>
          <w:sz w:val="19"/>
          <w:szCs w:val="19"/>
        </w:rPr>
        <w:t>žní</w:t>
      </w:r>
      <w:r w:rsidR="00537608" w:rsidRPr="008B62A5">
        <w:rPr>
          <w:rFonts w:ascii="Neue Haas Grotesk Text Pro" w:hAnsi="Neue Haas Grotesk Text Pro" w:cs="Arial"/>
          <w:sz w:val="19"/>
          <w:szCs w:val="19"/>
        </w:rPr>
        <w:t xml:space="preserve"> prostředky budou poskytnuty formou zálohové platby a záloha bude </w:t>
      </w:r>
      <w:r w:rsidR="002D3392" w:rsidRPr="008B62A5">
        <w:rPr>
          <w:rFonts w:ascii="Neue Haas Grotesk Text Pro" w:hAnsi="Neue Haas Grotesk Text Pro" w:cs="Arial"/>
          <w:sz w:val="19"/>
          <w:szCs w:val="19"/>
        </w:rPr>
        <w:t xml:space="preserve">vyplacena </w:t>
      </w:r>
      <w:r w:rsidR="00164EC8" w:rsidRPr="008B62A5">
        <w:rPr>
          <w:rFonts w:ascii="Neue Haas Grotesk Text Pro" w:hAnsi="Neue Haas Grotesk Text Pro" w:cs="Arial"/>
          <w:sz w:val="19"/>
          <w:szCs w:val="19"/>
        </w:rPr>
        <w:t xml:space="preserve">do </w:t>
      </w:r>
      <w:r w:rsidR="002D3392" w:rsidRPr="008B62A5">
        <w:rPr>
          <w:rFonts w:ascii="Neue Haas Grotesk Text Pro" w:hAnsi="Neue Haas Grotesk Text Pro" w:cs="Arial"/>
          <w:sz w:val="19"/>
          <w:szCs w:val="19"/>
        </w:rPr>
        <w:t>3</w:t>
      </w:r>
      <w:r w:rsidR="00164EC8" w:rsidRPr="008B62A5">
        <w:rPr>
          <w:rFonts w:ascii="Neue Haas Grotesk Text Pro" w:hAnsi="Neue Haas Grotesk Text Pro" w:cs="Arial"/>
          <w:sz w:val="19"/>
          <w:szCs w:val="19"/>
        </w:rPr>
        <w:t xml:space="preserve"> měsíc</w:t>
      </w:r>
      <w:r w:rsidR="00615986" w:rsidRPr="008B62A5">
        <w:rPr>
          <w:rFonts w:ascii="Neue Haas Grotesk Text Pro" w:hAnsi="Neue Haas Grotesk Text Pro" w:cs="Arial"/>
          <w:sz w:val="19"/>
          <w:szCs w:val="19"/>
        </w:rPr>
        <w:t>ů</w:t>
      </w:r>
      <w:r w:rsidR="002D3392" w:rsidRPr="008B62A5">
        <w:rPr>
          <w:rFonts w:ascii="Neue Haas Grotesk Text Pro" w:hAnsi="Neue Haas Grotesk Text Pro" w:cs="Arial"/>
          <w:sz w:val="19"/>
          <w:szCs w:val="19"/>
        </w:rPr>
        <w:t xml:space="preserve"> od </w:t>
      </w:r>
      <w:r w:rsidR="00AA1CD0" w:rsidRPr="008B62A5">
        <w:rPr>
          <w:rFonts w:ascii="Neue Haas Grotesk Text Pro" w:hAnsi="Neue Haas Grotesk Text Pro" w:cs="Arial"/>
          <w:sz w:val="19"/>
          <w:szCs w:val="19"/>
        </w:rPr>
        <w:t>doručení žádosti o proplacení poskytovateli.</w:t>
      </w:r>
      <w:r w:rsidR="002D3392" w:rsidRPr="008B62A5">
        <w:rPr>
          <w:rFonts w:ascii="Neue Haas Grotesk Text Pro" w:hAnsi="Neue Haas Grotesk Text Pro" w:cs="Arial"/>
          <w:sz w:val="19"/>
          <w:szCs w:val="19"/>
        </w:rPr>
        <w:t xml:space="preserve"> Konečné vyúčtování bude vypořádáno na základě čl. VII a</w:t>
      </w:r>
      <w:r w:rsidR="00FD252B" w:rsidRPr="008B62A5">
        <w:rPr>
          <w:rFonts w:ascii="Neue Haas Grotesk Text Pro" w:hAnsi="Neue Haas Grotesk Text Pro" w:cs="Arial"/>
          <w:sz w:val="19"/>
          <w:szCs w:val="19"/>
        </w:rPr>
        <w:t xml:space="preserve"> po je</w:t>
      </w:r>
      <w:r w:rsidR="002D3392" w:rsidRPr="008B62A5">
        <w:rPr>
          <w:rFonts w:ascii="Neue Haas Grotesk Text Pro" w:hAnsi="Neue Haas Grotesk Text Pro" w:cs="Arial"/>
          <w:sz w:val="19"/>
          <w:szCs w:val="19"/>
        </w:rPr>
        <w:t xml:space="preserve">ho schválení </w:t>
      </w:r>
      <w:r w:rsidR="00FD252B" w:rsidRPr="008B62A5">
        <w:rPr>
          <w:rFonts w:ascii="Neue Haas Grotesk Text Pro" w:hAnsi="Neue Haas Grotesk Text Pro" w:cs="Arial"/>
          <w:sz w:val="19"/>
          <w:szCs w:val="19"/>
        </w:rPr>
        <w:t>bude příjemci dotace zasláno „Oznámení o vyúčtování zálohy na dotaci“.</w:t>
      </w:r>
    </w:p>
    <w:p w14:paraId="363C01DD" w14:textId="77777777" w:rsidR="00934A25" w:rsidRPr="008B62A5" w:rsidRDefault="00E04239" w:rsidP="00461855">
      <w:pPr>
        <w:spacing w:before="280"/>
        <w:jc w:val="center"/>
        <w:rPr>
          <w:rFonts w:ascii="Neue Haas Grotesk Text Pro" w:hAnsi="Neue Haas Grotesk Text Pro" w:cs="Arial"/>
          <w:b/>
          <w:bCs/>
          <w:sz w:val="19"/>
          <w:szCs w:val="19"/>
        </w:rPr>
      </w:pPr>
      <w:r w:rsidRPr="008B62A5">
        <w:rPr>
          <w:rFonts w:ascii="Neue Haas Grotesk Text Pro" w:hAnsi="Neue Haas Grotesk Text Pro" w:cs="Arial"/>
          <w:b/>
          <w:bCs/>
          <w:sz w:val="19"/>
          <w:szCs w:val="19"/>
        </w:rPr>
        <w:t>V.</w:t>
      </w:r>
    </w:p>
    <w:p w14:paraId="372058B9" w14:textId="77777777" w:rsidR="00E04239" w:rsidRPr="008B62A5" w:rsidRDefault="00000C9B">
      <w:pPr>
        <w:jc w:val="center"/>
        <w:rPr>
          <w:rFonts w:ascii="Neue Haas Grotesk Text Pro" w:hAnsi="Neue Haas Grotesk Text Pro" w:cs="Arial"/>
          <w:b/>
          <w:bCs/>
          <w:sz w:val="19"/>
          <w:szCs w:val="19"/>
        </w:rPr>
      </w:pPr>
      <w:r w:rsidRPr="008B62A5">
        <w:rPr>
          <w:rFonts w:ascii="Neue Haas Grotesk Text Pro" w:hAnsi="Neue Haas Grotesk Text Pro" w:cs="Arial"/>
          <w:b/>
          <w:bCs/>
          <w:sz w:val="19"/>
          <w:szCs w:val="19"/>
        </w:rPr>
        <w:t>Ustanovení o DPH</w:t>
      </w:r>
    </w:p>
    <w:p w14:paraId="6EBF63EC" w14:textId="0163473C" w:rsidR="008B62A5" w:rsidRPr="000C75C8" w:rsidRDefault="008B62A5" w:rsidP="000C75C8">
      <w:pPr>
        <w:pStyle w:val="Odstavecseseznamem"/>
        <w:numPr>
          <w:ilvl w:val="0"/>
          <w:numId w:val="15"/>
        </w:numPr>
        <w:spacing w:before="120"/>
        <w:ind w:left="357" w:hanging="357"/>
        <w:jc w:val="both"/>
        <w:rPr>
          <w:rFonts w:ascii="Neue Haas Grotesk Text Pro" w:hAnsi="Neue Haas Grotesk Text Pro" w:cs="Arial"/>
          <w:sz w:val="19"/>
          <w:szCs w:val="19"/>
        </w:rPr>
      </w:pPr>
      <w:r w:rsidRPr="000C75C8">
        <w:rPr>
          <w:rFonts w:ascii="Neue Haas Grotesk Text Pro" w:hAnsi="Neue Haas Grotesk Text Pro" w:cs="Arial"/>
          <w:sz w:val="19"/>
          <w:szCs w:val="19"/>
        </w:rPr>
        <w:t>Příjemce dotace je k datu podpisu smlouvy plátcem DPH a může v rámci akce dle jeho aktivit uplatnit odpočet DPH na vstupu.</w:t>
      </w:r>
    </w:p>
    <w:p w14:paraId="6EF87816" w14:textId="3F693518" w:rsidR="00CA5CEE" w:rsidRPr="008B62A5" w:rsidRDefault="008B62A5" w:rsidP="008B62A5">
      <w:pPr>
        <w:pStyle w:val="Odstavecseseznamem"/>
        <w:numPr>
          <w:ilvl w:val="0"/>
          <w:numId w:val="15"/>
        </w:numPr>
        <w:spacing w:before="120"/>
        <w:ind w:left="357" w:hanging="357"/>
        <w:jc w:val="both"/>
        <w:rPr>
          <w:rFonts w:ascii="Neue Haas Grotesk Text Pro" w:hAnsi="Neue Haas Grotesk Text Pro" w:cs="Arial"/>
          <w:sz w:val="19"/>
          <w:szCs w:val="19"/>
        </w:rPr>
      </w:pPr>
      <w:r w:rsidRPr="008B62A5">
        <w:rPr>
          <w:rFonts w:ascii="Neue Haas Grotesk Text Pro" w:hAnsi="Neue Haas Grotesk Text Pro" w:cs="Arial"/>
          <w:sz w:val="19"/>
          <w:szCs w:val="19"/>
        </w:rPr>
        <w:t>Pokud příjemce v době obdržení dotace není plátcem DPH, ale v průběhu čerpání dotace se plátcem DPH stane, je povinen písemně nahlásit poskytovateli změnu plátce DPH. Dále musí sdělit, zda při změně v plátce DPH bude moci dle jeho aktivit uplatnit odpočet DPH na vstupu či nikoliv a v jaké výši, popř. zda v souladu s ustanovením § 79 zákona č. 235/2004 Sb., o dani z přidané hodnoty, ve znění pozdějších předpisů, uplatní nárok odpočtu daně při registraci. Příjemce je povinen, pokud mu to ustanovení § 77 až § 78d zákona o dani z přidané hodnoty umožňuje, uplatnit nárok na odpočet DPH u majetku pořízeného z poskytnuté dotace v průběhu 5 let od pořízení, v případě pozemků, staveb, bytů a nebytových prostor v průběhu 10 let, a vrátit poměrnou část dotace, kterou předtím použil na úhradu DPH příslušného majetku a která byla způsobilým výdajem projektu. DPH, které si příjemce může uplatnit, musí neprodleně vrátit poskytovateli dotace na číslo účtu stanovené poskytovatelem se stejným variabilním symbolem, pod kterým dotaci obdržel. V případě, že aktivity v rámci akce nebudou ekonomickými činnostmi, u kterých by si mohl příjemce (plátce DPH) uplatňovat odpočet DPH na vstupu, nebude mít změna z neplátce v plátce DPH žádný vliv na výši dotace, pouze toto písemné oznámení příjemce o změně bude založeno v rámci podkladů o poskytnuté dotaci u poskytovatele dotace. Jestliže zákon o DPH příjemci umožní při změně z neplátce na plátce uplatňovat odpočet DPH na vstupu, je vždy povinen informovat poskytovatele programu o výši vratky DPH a ze strany poskytovatele na základě této změny v přidělené dotaci bude vyhotoven dodatek ke smlouvě, ve kterém bude snížen nárok na dotaci o výši DPH, jež si příjemce bude uplatňovat u místně příslušného finančního úřadu.</w:t>
      </w:r>
    </w:p>
    <w:p w14:paraId="4D23DDC0" w14:textId="77777777" w:rsidR="00CA5CEE" w:rsidRPr="008B62A5" w:rsidRDefault="00CA5CEE" w:rsidP="00461855">
      <w:pPr>
        <w:pStyle w:val="R2"/>
        <w:keepNext w:val="0"/>
        <w:spacing w:before="280"/>
        <w:outlineLvl w:val="9"/>
        <w:rPr>
          <w:rFonts w:ascii="Neue Haas Grotesk Text Pro" w:hAnsi="Neue Haas Grotesk Text Pro" w:cs="Arial"/>
          <w:sz w:val="19"/>
          <w:szCs w:val="19"/>
        </w:rPr>
      </w:pPr>
      <w:r w:rsidRPr="008B62A5">
        <w:rPr>
          <w:rFonts w:ascii="Neue Haas Grotesk Text Pro" w:hAnsi="Neue Haas Grotesk Text Pro" w:cs="Arial"/>
          <w:sz w:val="19"/>
          <w:szCs w:val="19"/>
        </w:rPr>
        <w:t>VI.</w:t>
      </w:r>
    </w:p>
    <w:p w14:paraId="73FEEF08" w14:textId="77777777" w:rsidR="00CA5CEE" w:rsidRPr="008B62A5" w:rsidRDefault="00CA5CEE" w:rsidP="00CA5CEE">
      <w:pPr>
        <w:jc w:val="center"/>
        <w:rPr>
          <w:rFonts w:ascii="Neue Haas Grotesk Text Pro" w:hAnsi="Neue Haas Grotesk Text Pro" w:cs="Arial"/>
          <w:b/>
          <w:bCs/>
          <w:sz w:val="19"/>
          <w:szCs w:val="19"/>
        </w:rPr>
      </w:pPr>
      <w:r w:rsidRPr="008B62A5">
        <w:rPr>
          <w:rFonts w:ascii="Neue Haas Grotesk Text Pro" w:hAnsi="Neue Haas Grotesk Text Pro" w:cs="Arial"/>
          <w:b/>
          <w:bCs/>
          <w:sz w:val="19"/>
          <w:szCs w:val="19"/>
        </w:rPr>
        <w:t>Podmínky užití dotace</w:t>
      </w:r>
    </w:p>
    <w:p w14:paraId="1624EF68" w14:textId="4FCDEF47" w:rsidR="00E04239" w:rsidRPr="008B62A5" w:rsidRDefault="00AA1CD0" w:rsidP="008B62A5">
      <w:pPr>
        <w:pStyle w:val="Odstavecseseznamem"/>
        <w:numPr>
          <w:ilvl w:val="0"/>
          <w:numId w:val="16"/>
        </w:numPr>
        <w:spacing w:before="120"/>
        <w:ind w:left="357" w:hanging="357"/>
        <w:jc w:val="both"/>
        <w:rPr>
          <w:rFonts w:ascii="Neue Haas Grotesk Text Pro" w:hAnsi="Neue Haas Grotesk Text Pro" w:cs="Arial"/>
          <w:sz w:val="19"/>
          <w:szCs w:val="19"/>
        </w:rPr>
      </w:pPr>
      <w:r w:rsidRPr="008B62A5">
        <w:rPr>
          <w:rFonts w:ascii="Neue Haas Grotesk Text Pro" w:hAnsi="Neue Haas Grotesk Text Pro" w:cs="Arial"/>
          <w:sz w:val="19"/>
          <w:szCs w:val="19"/>
        </w:rPr>
        <w:t xml:space="preserve">užití </w:t>
      </w:r>
      <w:r w:rsidR="00407ACF" w:rsidRPr="008B62A5">
        <w:rPr>
          <w:rFonts w:ascii="Neue Haas Grotesk Text Pro" w:hAnsi="Neue Haas Grotesk Text Pro" w:cs="Arial"/>
          <w:sz w:val="19"/>
          <w:szCs w:val="19"/>
        </w:rPr>
        <w:t xml:space="preserve">dotace </w:t>
      </w:r>
      <w:r w:rsidRPr="008B62A5">
        <w:rPr>
          <w:rFonts w:ascii="Neue Haas Grotesk Text Pro" w:hAnsi="Neue Haas Grotesk Text Pro" w:cs="Arial"/>
          <w:sz w:val="19"/>
          <w:szCs w:val="19"/>
        </w:rPr>
        <w:t xml:space="preserve">vede příjemce </w:t>
      </w:r>
      <w:r w:rsidR="00407ACF" w:rsidRPr="008B62A5">
        <w:rPr>
          <w:rFonts w:ascii="Neue Haas Grotesk Text Pro" w:hAnsi="Neue Haas Grotesk Text Pro" w:cs="Arial"/>
          <w:sz w:val="19"/>
          <w:szCs w:val="19"/>
        </w:rPr>
        <w:t>účetní nebo jinou evidenci.</w:t>
      </w:r>
      <w:r w:rsidRPr="008B62A5">
        <w:rPr>
          <w:rFonts w:ascii="Neue Haas Grotesk Text Pro" w:hAnsi="Neue Haas Grotesk Text Pro" w:cs="Arial"/>
          <w:sz w:val="19"/>
          <w:szCs w:val="19"/>
        </w:rPr>
        <w:t xml:space="preserve"> </w:t>
      </w:r>
      <w:r w:rsidR="00407ACF" w:rsidRPr="008B62A5">
        <w:rPr>
          <w:rFonts w:ascii="Neue Haas Grotesk Text Pro" w:hAnsi="Neue Haas Grotesk Text Pro" w:cs="Arial"/>
          <w:sz w:val="19"/>
          <w:szCs w:val="19"/>
        </w:rPr>
        <w:t>Dále</w:t>
      </w:r>
      <w:r w:rsidRPr="008B62A5">
        <w:rPr>
          <w:rFonts w:ascii="Neue Haas Grotesk Text Pro" w:hAnsi="Neue Haas Grotesk Text Pro" w:cs="Arial"/>
          <w:sz w:val="19"/>
          <w:szCs w:val="19"/>
        </w:rPr>
        <w:t xml:space="preserve"> se zavazuje uchovávat </w:t>
      </w:r>
      <w:r w:rsidR="00407ACF" w:rsidRPr="008B62A5">
        <w:rPr>
          <w:rFonts w:ascii="Neue Haas Grotesk Text Pro" w:hAnsi="Neue Haas Grotesk Text Pro" w:cs="Arial"/>
          <w:sz w:val="19"/>
          <w:szCs w:val="19"/>
        </w:rPr>
        <w:t>tuto evidenci po </w:t>
      </w:r>
      <w:r w:rsidRPr="008B62A5">
        <w:rPr>
          <w:rFonts w:ascii="Neue Haas Grotesk Text Pro" w:hAnsi="Neue Haas Grotesk Text Pro" w:cs="Arial"/>
          <w:sz w:val="19"/>
          <w:szCs w:val="19"/>
        </w:rPr>
        <w:t xml:space="preserve">dobu </w:t>
      </w:r>
      <w:r w:rsidR="00F14B57" w:rsidRPr="008B62A5">
        <w:rPr>
          <w:rFonts w:ascii="Neue Haas Grotesk Text Pro" w:hAnsi="Neue Haas Grotesk Text Pro" w:cs="Arial"/>
          <w:sz w:val="19"/>
          <w:szCs w:val="19"/>
        </w:rPr>
        <w:t>deseti</w:t>
      </w:r>
      <w:r w:rsidRPr="008B62A5">
        <w:rPr>
          <w:rFonts w:ascii="Neue Haas Grotesk Text Pro" w:hAnsi="Neue Haas Grotesk Text Pro" w:cs="Arial"/>
          <w:sz w:val="19"/>
          <w:szCs w:val="19"/>
        </w:rPr>
        <w:t xml:space="preserve"> let po skončení </w:t>
      </w:r>
      <w:r w:rsidR="00162A39" w:rsidRPr="008B62A5">
        <w:rPr>
          <w:rFonts w:ascii="Neue Haas Grotesk Text Pro" w:hAnsi="Neue Haas Grotesk Text Pro" w:cs="Arial"/>
          <w:sz w:val="19"/>
          <w:szCs w:val="19"/>
        </w:rPr>
        <w:t>realizace projektu</w:t>
      </w:r>
      <w:r w:rsidRPr="008B62A5">
        <w:rPr>
          <w:rFonts w:ascii="Neue Haas Grotesk Text Pro" w:hAnsi="Neue Haas Grotesk Text Pro" w:cs="Arial"/>
          <w:sz w:val="19"/>
          <w:szCs w:val="19"/>
        </w:rPr>
        <w:t>. Finanční prostředky jsou poskytovány pod UZ 007</w:t>
      </w:r>
      <w:r w:rsidR="00D0021B" w:rsidRPr="008B62A5">
        <w:rPr>
          <w:rFonts w:ascii="Neue Haas Grotesk Text Pro" w:hAnsi="Neue Haas Grotesk Text Pro" w:cs="Arial"/>
          <w:sz w:val="19"/>
          <w:szCs w:val="19"/>
        </w:rPr>
        <w:t>61</w:t>
      </w:r>
      <w:r w:rsidRPr="008B62A5">
        <w:rPr>
          <w:rFonts w:ascii="Neue Haas Grotesk Text Pro" w:hAnsi="Neue Haas Grotesk Text Pro" w:cs="Arial"/>
          <w:sz w:val="19"/>
          <w:szCs w:val="19"/>
        </w:rPr>
        <w:t>.</w:t>
      </w:r>
    </w:p>
    <w:p w14:paraId="22013908" w14:textId="77777777" w:rsidR="00162A39" w:rsidRPr="008B62A5" w:rsidRDefault="00162A39" w:rsidP="008B62A5">
      <w:pPr>
        <w:pStyle w:val="Odstavecseseznamem"/>
        <w:numPr>
          <w:ilvl w:val="0"/>
          <w:numId w:val="16"/>
        </w:numPr>
        <w:spacing w:before="120"/>
        <w:ind w:left="357" w:hanging="357"/>
        <w:jc w:val="both"/>
        <w:rPr>
          <w:rFonts w:ascii="Neue Haas Grotesk Text Pro" w:hAnsi="Neue Haas Grotesk Text Pro" w:cs="Arial"/>
          <w:sz w:val="19"/>
          <w:szCs w:val="19"/>
        </w:rPr>
      </w:pPr>
      <w:r w:rsidRPr="008B62A5">
        <w:rPr>
          <w:rFonts w:ascii="Neue Haas Grotesk Text Pro" w:hAnsi="Neue Haas Grotesk Text Pro" w:cs="Arial"/>
          <w:sz w:val="19"/>
          <w:szCs w:val="19"/>
        </w:rPr>
        <w:t>V případě, že v rámci akce budou zadávány veřejné zakázky, je příjemce povinen postupovat podle zákona č. 134/2016 Sb., o zadávání veřejných zakázek, ve znění pozdějších předpisů. V případě, že se jedná o zakázky malého rozsahu, na které se tento zákon vztahuje pouze v obecných zásadách, je povinen příjemce u plnění přesahujících částku 100.000,- Kč bez DPH, které jsou z více než 50 % financované z dotace, provést výběr dodavatele v jednoduchém výběrovém řízení. Nabídky musí být vyžádány nejméně u 3 dodavatelů a jejich nabídky musí být učiněny písemně (např. e-mailem, faxem), je nutno pořídit písemný záznam o výběru dodavatele, lze rovněž využít ceníky zveřejněné na internetu. Záznam z výběrového řízení včetně cenových nabídek nebo průzkumů a korespondence musí být uloženy u dokumentace k podporované činnosti a spolu s ní archivovány.</w:t>
      </w:r>
    </w:p>
    <w:p w14:paraId="23F5AFFD" w14:textId="3B2C9FB5" w:rsidR="00162A39" w:rsidRPr="008B62A5" w:rsidRDefault="00162A39" w:rsidP="008B62A5">
      <w:pPr>
        <w:pStyle w:val="Odstavecseseznamem"/>
        <w:numPr>
          <w:ilvl w:val="0"/>
          <w:numId w:val="16"/>
        </w:numPr>
        <w:spacing w:before="120"/>
        <w:ind w:left="357" w:hanging="357"/>
        <w:jc w:val="both"/>
        <w:rPr>
          <w:rFonts w:ascii="Neue Haas Grotesk Text Pro" w:hAnsi="Neue Haas Grotesk Text Pro" w:cs="Arial"/>
          <w:sz w:val="19"/>
          <w:szCs w:val="19"/>
        </w:rPr>
      </w:pPr>
      <w:r w:rsidRPr="008B62A5">
        <w:rPr>
          <w:rFonts w:ascii="Neue Haas Grotesk Text Pro" w:hAnsi="Neue Haas Grotesk Text Pro" w:cs="Arial"/>
          <w:sz w:val="19"/>
          <w:szCs w:val="19"/>
        </w:rPr>
        <w:lastRenderedPageBreak/>
        <w:t xml:space="preserve">Ustanovení odst. </w:t>
      </w:r>
      <w:r w:rsidR="005D4068" w:rsidRPr="008B62A5">
        <w:rPr>
          <w:rFonts w:ascii="Neue Haas Grotesk Text Pro" w:hAnsi="Neue Haas Grotesk Text Pro" w:cs="Arial"/>
          <w:sz w:val="19"/>
          <w:szCs w:val="19"/>
        </w:rPr>
        <w:t>2</w:t>
      </w:r>
      <w:r w:rsidRPr="008B62A5">
        <w:rPr>
          <w:rFonts w:ascii="Neue Haas Grotesk Text Pro" w:hAnsi="Neue Haas Grotesk Text Pro" w:cs="Arial"/>
          <w:sz w:val="19"/>
          <w:szCs w:val="19"/>
        </w:rPr>
        <w:t xml:space="preserve"> neplatí, má-li příjemce vlastní pravidla pro zadávání veřejných zakázek; v takovém případě postupuje podle nich. Na výzvu poskytovatele je příjemce povinen </w:t>
      </w:r>
      <w:r w:rsidR="00E5012B" w:rsidRPr="008B62A5">
        <w:rPr>
          <w:rFonts w:ascii="Neue Haas Grotesk Text Pro" w:hAnsi="Neue Haas Grotesk Text Pro" w:cs="Arial"/>
          <w:sz w:val="19"/>
          <w:szCs w:val="19"/>
        </w:rPr>
        <w:t>tato pravidla kraji předložit a </w:t>
      </w:r>
      <w:r w:rsidRPr="008B62A5">
        <w:rPr>
          <w:rFonts w:ascii="Neue Haas Grotesk Text Pro" w:hAnsi="Neue Haas Grotesk Text Pro" w:cs="Arial"/>
          <w:sz w:val="19"/>
          <w:szCs w:val="19"/>
        </w:rPr>
        <w:t xml:space="preserve">doložit dodržení podmínek stanovených zákonem o </w:t>
      </w:r>
      <w:r w:rsidR="00067F95" w:rsidRPr="008B62A5">
        <w:rPr>
          <w:rFonts w:ascii="Neue Haas Grotesk Text Pro" w:hAnsi="Neue Haas Grotesk Text Pro" w:cs="Arial"/>
          <w:sz w:val="19"/>
          <w:szCs w:val="19"/>
        </w:rPr>
        <w:t xml:space="preserve">zadávání </w:t>
      </w:r>
      <w:r w:rsidRPr="008B62A5">
        <w:rPr>
          <w:rFonts w:ascii="Neue Haas Grotesk Text Pro" w:hAnsi="Neue Haas Grotesk Text Pro" w:cs="Arial"/>
          <w:sz w:val="19"/>
          <w:szCs w:val="19"/>
        </w:rPr>
        <w:t>veřejných zakáz</w:t>
      </w:r>
      <w:r w:rsidR="00067F95" w:rsidRPr="008B62A5">
        <w:rPr>
          <w:rFonts w:ascii="Neue Haas Grotesk Text Pro" w:hAnsi="Neue Haas Grotesk Text Pro" w:cs="Arial"/>
          <w:sz w:val="19"/>
          <w:szCs w:val="19"/>
        </w:rPr>
        <w:t>e</w:t>
      </w:r>
      <w:r w:rsidRPr="008B62A5">
        <w:rPr>
          <w:rFonts w:ascii="Neue Haas Grotesk Text Pro" w:hAnsi="Neue Haas Grotesk Text Pro" w:cs="Arial"/>
          <w:sz w:val="19"/>
          <w:szCs w:val="19"/>
        </w:rPr>
        <w:t>k a jeho pravidly.</w:t>
      </w:r>
    </w:p>
    <w:p w14:paraId="236D4CB6" w14:textId="77777777" w:rsidR="00E04239" w:rsidRPr="008B62A5" w:rsidRDefault="00E04239" w:rsidP="00461855">
      <w:pPr>
        <w:pStyle w:val="R2"/>
        <w:keepNext w:val="0"/>
        <w:spacing w:before="280"/>
        <w:outlineLvl w:val="9"/>
        <w:rPr>
          <w:rFonts w:ascii="Neue Haas Grotesk Text Pro" w:hAnsi="Neue Haas Grotesk Text Pro" w:cs="Arial"/>
          <w:sz w:val="19"/>
          <w:szCs w:val="19"/>
        </w:rPr>
      </w:pPr>
      <w:r w:rsidRPr="008B62A5">
        <w:rPr>
          <w:rFonts w:ascii="Neue Haas Grotesk Text Pro" w:hAnsi="Neue Haas Grotesk Text Pro" w:cs="Arial"/>
          <w:sz w:val="19"/>
          <w:szCs w:val="19"/>
        </w:rPr>
        <w:t>VI</w:t>
      </w:r>
      <w:r w:rsidR="007B3078" w:rsidRPr="008B62A5">
        <w:rPr>
          <w:rFonts w:ascii="Neue Haas Grotesk Text Pro" w:hAnsi="Neue Haas Grotesk Text Pro" w:cs="Arial"/>
          <w:sz w:val="19"/>
          <w:szCs w:val="19"/>
        </w:rPr>
        <w:t>I</w:t>
      </w:r>
      <w:r w:rsidRPr="008B62A5">
        <w:rPr>
          <w:rFonts w:ascii="Neue Haas Grotesk Text Pro" w:hAnsi="Neue Haas Grotesk Text Pro" w:cs="Arial"/>
          <w:sz w:val="19"/>
          <w:szCs w:val="19"/>
        </w:rPr>
        <w:t>.</w:t>
      </w:r>
    </w:p>
    <w:p w14:paraId="3324A6C1" w14:textId="77777777" w:rsidR="00A5765D" w:rsidRPr="008B62A5" w:rsidRDefault="00E04239" w:rsidP="00315A5B">
      <w:pPr>
        <w:jc w:val="center"/>
        <w:rPr>
          <w:rFonts w:ascii="Neue Haas Grotesk Text Pro" w:hAnsi="Neue Haas Grotesk Text Pro" w:cs="Arial"/>
          <w:b/>
          <w:bCs/>
          <w:sz w:val="19"/>
          <w:szCs w:val="19"/>
        </w:rPr>
      </w:pPr>
      <w:r w:rsidRPr="008B62A5">
        <w:rPr>
          <w:rFonts w:ascii="Neue Haas Grotesk Text Pro" w:hAnsi="Neue Haas Grotesk Text Pro" w:cs="Arial"/>
          <w:b/>
          <w:bCs/>
          <w:sz w:val="19"/>
          <w:szCs w:val="19"/>
        </w:rPr>
        <w:t xml:space="preserve">Vyúčtování </w:t>
      </w:r>
    </w:p>
    <w:p w14:paraId="201DFC47" w14:textId="7A731474" w:rsidR="00E805DC" w:rsidRPr="008B62A5" w:rsidRDefault="00FC4113" w:rsidP="008B62A5">
      <w:pPr>
        <w:pStyle w:val="Odstavecseseznamem"/>
        <w:numPr>
          <w:ilvl w:val="0"/>
          <w:numId w:val="17"/>
        </w:numPr>
        <w:spacing w:before="120"/>
        <w:ind w:left="357" w:hanging="357"/>
        <w:jc w:val="both"/>
        <w:rPr>
          <w:rFonts w:ascii="Neue Haas Grotesk Text Pro" w:hAnsi="Neue Haas Grotesk Text Pro" w:cs="Arial"/>
          <w:sz w:val="19"/>
          <w:szCs w:val="19"/>
        </w:rPr>
      </w:pPr>
      <w:bookmarkStart w:id="1" w:name="_Hlk157765142"/>
      <w:r w:rsidRPr="008B62A5">
        <w:rPr>
          <w:rFonts w:ascii="Neue Haas Grotesk Text Pro" w:hAnsi="Neue Haas Grotesk Text Pro" w:cs="Arial"/>
          <w:sz w:val="19"/>
          <w:szCs w:val="19"/>
        </w:rPr>
        <w:t xml:space="preserve">Příjemce </w:t>
      </w:r>
      <w:r w:rsidR="00491C46" w:rsidRPr="008B62A5">
        <w:rPr>
          <w:rFonts w:ascii="Neue Haas Grotesk Text Pro" w:hAnsi="Neue Haas Grotesk Text Pro" w:cs="Arial"/>
          <w:bCs/>
          <w:sz w:val="19"/>
          <w:szCs w:val="19"/>
        </w:rPr>
        <w:t>předloží poskytovateli</w:t>
      </w:r>
      <w:r w:rsidR="00491C46" w:rsidRPr="008B62A5">
        <w:rPr>
          <w:rFonts w:ascii="Neue Haas Grotesk Text Pro" w:hAnsi="Neue Haas Grotesk Text Pro" w:cs="Arial"/>
          <w:b/>
          <w:bCs/>
          <w:sz w:val="19"/>
          <w:szCs w:val="19"/>
        </w:rPr>
        <w:t xml:space="preserve"> </w:t>
      </w:r>
      <w:r w:rsidRPr="008B62A5">
        <w:rPr>
          <w:rFonts w:ascii="Neue Haas Grotesk Text Pro" w:hAnsi="Neue Haas Grotesk Text Pro" w:cs="Arial"/>
          <w:bCs/>
          <w:sz w:val="19"/>
          <w:szCs w:val="19"/>
        </w:rPr>
        <w:t>nejpozději</w:t>
      </w:r>
      <w:r w:rsidRPr="008B62A5">
        <w:rPr>
          <w:rFonts w:ascii="Neue Haas Grotesk Text Pro" w:hAnsi="Neue Haas Grotesk Text Pro" w:cs="Arial"/>
          <w:b/>
          <w:bCs/>
          <w:sz w:val="19"/>
          <w:szCs w:val="19"/>
        </w:rPr>
        <w:t xml:space="preserve"> </w:t>
      </w:r>
      <w:r w:rsidR="00E805DC" w:rsidRPr="008B62A5">
        <w:rPr>
          <w:rFonts w:ascii="Neue Haas Grotesk Text Pro" w:hAnsi="Neue Haas Grotesk Text Pro" w:cs="Arial"/>
          <w:sz w:val="19"/>
          <w:szCs w:val="19"/>
        </w:rPr>
        <w:t xml:space="preserve">do 14 kalendářních dnů od </w:t>
      </w:r>
      <w:r w:rsidR="009E2D40" w:rsidRPr="008B62A5">
        <w:rPr>
          <w:rFonts w:ascii="Neue Haas Grotesk Text Pro" w:hAnsi="Neue Haas Grotesk Text Pro" w:cs="Arial"/>
          <w:sz w:val="19"/>
          <w:szCs w:val="19"/>
        </w:rPr>
        <w:t>ukončení ze strany OPŽP</w:t>
      </w:r>
      <w:r w:rsidR="00E805DC" w:rsidRPr="008B62A5">
        <w:rPr>
          <w:rFonts w:ascii="Neue Haas Grotesk Text Pro" w:hAnsi="Neue Haas Grotesk Text Pro" w:cs="Arial"/>
          <w:sz w:val="19"/>
          <w:szCs w:val="19"/>
        </w:rPr>
        <w:t xml:space="preserve"> </w:t>
      </w:r>
      <w:r w:rsidR="00835F85" w:rsidRPr="008B62A5">
        <w:rPr>
          <w:rFonts w:ascii="Neue Haas Grotesk Text Pro" w:hAnsi="Neue Haas Grotesk Text Pro" w:cs="Arial"/>
          <w:sz w:val="19"/>
          <w:szCs w:val="19"/>
        </w:rPr>
        <w:t>tyto dokumenty</w:t>
      </w:r>
      <w:r w:rsidR="00E805DC" w:rsidRPr="008B62A5">
        <w:rPr>
          <w:rFonts w:ascii="Neue Haas Grotesk Text Pro" w:hAnsi="Neue Haas Grotesk Text Pro" w:cs="Arial"/>
          <w:sz w:val="19"/>
          <w:szCs w:val="19"/>
        </w:rPr>
        <w:t>:</w:t>
      </w:r>
    </w:p>
    <w:p w14:paraId="3963F22E" w14:textId="081480CC" w:rsidR="00835F85" w:rsidRPr="008B62A5" w:rsidRDefault="008D4755" w:rsidP="008B62A5">
      <w:pPr>
        <w:pStyle w:val="Odstavecseseznamem"/>
        <w:numPr>
          <w:ilvl w:val="1"/>
          <w:numId w:val="9"/>
        </w:numPr>
        <w:spacing w:before="30"/>
        <w:ind w:left="714" w:hanging="357"/>
        <w:jc w:val="both"/>
        <w:rPr>
          <w:rFonts w:ascii="Neue Haas Grotesk Text Pro" w:hAnsi="Neue Haas Grotesk Text Pro" w:cs="Arial"/>
          <w:sz w:val="19"/>
          <w:szCs w:val="19"/>
        </w:rPr>
      </w:pPr>
      <w:r w:rsidRPr="008B62A5">
        <w:rPr>
          <w:rFonts w:ascii="Neue Haas Grotesk Text Pro" w:hAnsi="Neue Haas Grotesk Text Pro" w:cs="Arial"/>
          <w:sz w:val="19"/>
          <w:szCs w:val="19"/>
        </w:rPr>
        <w:t>k</w:t>
      </w:r>
      <w:r w:rsidR="00B05B8C" w:rsidRPr="008B62A5">
        <w:rPr>
          <w:rFonts w:ascii="Neue Haas Grotesk Text Pro" w:hAnsi="Neue Haas Grotesk Text Pro" w:cs="Arial"/>
          <w:sz w:val="19"/>
          <w:szCs w:val="19"/>
        </w:rPr>
        <w:t>opi</w:t>
      </w:r>
      <w:r w:rsidR="009E2D40" w:rsidRPr="008B62A5">
        <w:rPr>
          <w:rFonts w:ascii="Neue Haas Grotesk Text Pro" w:hAnsi="Neue Haas Grotesk Text Pro" w:cs="Arial"/>
          <w:sz w:val="19"/>
          <w:szCs w:val="19"/>
        </w:rPr>
        <w:t xml:space="preserve">i </w:t>
      </w:r>
      <w:r w:rsidRPr="008B62A5">
        <w:rPr>
          <w:rFonts w:ascii="Neue Haas Grotesk Text Pro" w:hAnsi="Neue Haas Grotesk Text Pro" w:cs="Arial"/>
          <w:sz w:val="19"/>
          <w:szCs w:val="19"/>
        </w:rPr>
        <w:t>dokladu o</w:t>
      </w:r>
      <w:r w:rsidR="009E2D40" w:rsidRPr="008B62A5">
        <w:rPr>
          <w:rFonts w:ascii="Neue Haas Grotesk Text Pro" w:hAnsi="Neue Haas Grotesk Text Pro" w:cs="Arial"/>
          <w:sz w:val="19"/>
          <w:szCs w:val="19"/>
        </w:rPr>
        <w:t xml:space="preserve"> ukončení projektu ze strany OPŽP</w:t>
      </w:r>
      <w:r w:rsidR="001B7727" w:rsidRPr="008B62A5">
        <w:rPr>
          <w:rFonts w:ascii="Neue Haas Grotesk Text Pro" w:hAnsi="Neue Haas Grotesk Text Pro" w:cs="Arial"/>
          <w:sz w:val="19"/>
          <w:szCs w:val="19"/>
        </w:rPr>
        <w:t>;</w:t>
      </w:r>
      <w:r w:rsidR="00835F85" w:rsidRPr="008B62A5">
        <w:rPr>
          <w:rFonts w:ascii="Neue Haas Grotesk Text Pro" w:hAnsi="Neue Haas Grotesk Text Pro" w:cs="Arial"/>
          <w:sz w:val="19"/>
          <w:szCs w:val="19"/>
        </w:rPr>
        <w:t xml:space="preserve"> </w:t>
      </w:r>
    </w:p>
    <w:p w14:paraId="4A4EA601" w14:textId="27030CC9" w:rsidR="00835F85" w:rsidRPr="008B62A5" w:rsidRDefault="00B05B8C" w:rsidP="008B62A5">
      <w:pPr>
        <w:pStyle w:val="Odstavecseseznamem"/>
        <w:numPr>
          <w:ilvl w:val="1"/>
          <w:numId w:val="9"/>
        </w:numPr>
        <w:spacing w:before="30"/>
        <w:ind w:left="714" w:hanging="357"/>
        <w:jc w:val="both"/>
        <w:rPr>
          <w:rFonts w:ascii="Neue Haas Grotesk Text Pro" w:hAnsi="Neue Haas Grotesk Text Pro" w:cs="Arial"/>
          <w:sz w:val="19"/>
          <w:szCs w:val="19"/>
        </w:rPr>
      </w:pPr>
      <w:r w:rsidRPr="008B62A5">
        <w:rPr>
          <w:rFonts w:ascii="Neue Haas Grotesk Text Pro" w:hAnsi="Neue Haas Grotesk Text Pro" w:cs="Arial"/>
          <w:sz w:val="19"/>
          <w:szCs w:val="19"/>
        </w:rPr>
        <w:t>s</w:t>
      </w:r>
      <w:r w:rsidR="00835F85" w:rsidRPr="008B62A5">
        <w:rPr>
          <w:rFonts w:ascii="Neue Haas Grotesk Text Pro" w:hAnsi="Neue Haas Grotesk Text Pro" w:cs="Arial"/>
          <w:sz w:val="19"/>
          <w:szCs w:val="19"/>
        </w:rPr>
        <w:t>oupis dokladů o uskutečněných úhradách s uvedením výše částky a účelu p</w:t>
      </w:r>
      <w:r w:rsidRPr="008B62A5">
        <w:rPr>
          <w:rFonts w:ascii="Neue Haas Grotesk Text Pro" w:hAnsi="Neue Haas Grotesk Text Pro" w:cs="Arial"/>
          <w:sz w:val="19"/>
          <w:szCs w:val="19"/>
        </w:rPr>
        <w:t xml:space="preserve">latby </w:t>
      </w:r>
      <w:r w:rsidR="00835F85" w:rsidRPr="008B62A5">
        <w:rPr>
          <w:rFonts w:ascii="Neue Haas Grotesk Text Pro" w:hAnsi="Neue Haas Grotesk Text Pro" w:cs="Arial"/>
          <w:sz w:val="19"/>
          <w:szCs w:val="19"/>
        </w:rPr>
        <w:t>ze všech zdrojů, tj. s rozčleněním objemů finančních</w:t>
      </w:r>
      <w:r w:rsidRPr="008B62A5">
        <w:rPr>
          <w:rFonts w:ascii="Neue Haas Grotesk Text Pro" w:hAnsi="Neue Haas Grotesk Text Pro" w:cs="Arial"/>
          <w:sz w:val="19"/>
          <w:szCs w:val="19"/>
        </w:rPr>
        <w:t xml:space="preserve"> prostředků na vlastní, krajské </w:t>
      </w:r>
      <w:r w:rsidR="00835F85" w:rsidRPr="008B62A5">
        <w:rPr>
          <w:rFonts w:ascii="Neue Haas Grotesk Text Pro" w:hAnsi="Neue Haas Grotesk Text Pro" w:cs="Arial"/>
          <w:sz w:val="19"/>
          <w:szCs w:val="19"/>
        </w:rPr>
        <w:t>i</w:t>
      </w:r>
      <w:r w:rsidR="009E2D40" w:rsidRPr="008B62A5">
        <w:rPr>
          <w:rFonts w:ascii="Neue Haas Grotesk Text Pro" w:hAnsi="Neue Haas Grotesk Text Pro" w:cs="Arial"/>
          <w:sz w:val="19"/>
          <w:szCs w:val="19"/>
        </w:rPr>
        <w:t xml:space="preserve"> evropské</w:t>
      </w:r>
      <w:r w:rsidR="00835F85" w:rsidRPr="008B62A5">
        <w:rPr>
          <w:rFonts w:ascii="Neue Haas Grotesk Text Pro" w:hAnsi="Neue Haas Grotesk Text Pro" w:cs="Arial"/>
          <w:sz w:val="19"/>
          <w:szCs w:val="19"/>
        </w:rPr>
        <w:t>;</w:t>
      </w:r>
    </w:p>
    <w:p w14:paraId="46433F4B" w14:textId="6ECB9DBE" w:rsidR="00E805DC" w:rsidRDefault="00B05B8C" w:rsidP="008B62A5">
      <w:pPr>
        <w:pStyle w:val="Odstavecseseznamem"/>
        <w:numPr>
          <w:ilvl w:val="1"/>
          <w:numId w:val="9"/>
        </w:numPr>
        <w:spacing w:before="30"/>
        <w:ind w:left="714" w:hanging="357"/>
        <w:jc w:val="both"/>
        <w:rPr>
          <w:rFonts w:ascii="Neue Haas Grotesk Text Pro" w:hAnsi="Neue Haas Grotesk Text Pro" w:cs="Arial"/>
          <w:sz w:val="19"/>
          <w:szCs w:val="19"/>
        </w:rPr>
      </w:pPr>
      <w:r w:rsidRPr="008B62A5">
        <w:rPr>
          <w:rFonts w:ascii="Neue Haas Grotesk Text Pro" w:hAnsi="Neue Haas Grotesk Text Pro" w:cs="Arial"/>
          <w:sz w:val="19"/>
          <w:szCs w:val="19"/>
        </w:rPr>
        <w:t>f</w:t>
      </w:r>
      <w:r w:rsidR="00835F85" w:rsidRPr="008B62A5">
        <w:rPr>
          <w:rFonts w:ascii="Neue Haas Grotesk Text Pro" w:hAnsi="Neue Haas Grotesk Text Pro" w:cs="Arial"/>
          <w:sz w:val="19"/>
          <w:szCs w:val="19"/>
        </w:rPr>
        <w:t>otodokumentaci realizovaného</w:t>
      </w:r>
      <w:r w:rsidRPr="008B62A5">
        <w:rPr>
          <w:rFonts w:ascii="Neue Haas Grotesk Text Pro" w:hAnsi="Neue Haas Grotesk Text Pro" w:cs="Arial"/>
          <w:sz w:val="19"/>
          <w:szCs w:val="19"/>
        </w:rPr>
        <w:t xml:space="preserve"> projektu (možno </w:t>
      </w:r>
      <w:r w:rsidR="009E2D40" w:rsidRPr="008B62A5">
        <w:rPr>
          <w:rFonts w:ascii="Neue Haas Grotesk Text Pro" w:hAnsi="Neue Haas Grotesk Text Pro" w:cs="Arial"/>
          <w:sz w:val="19"/>
          <w:szCs w:val="19"/>
        </w:rPr>
        <w:t>elektronicky</w:t>
      </w:r>
      <w:r w:rsidRPr="008B62A5">
        <w:rPr>
          <w:rFonts w:ascii="Neue Haas Grotesk Text Pro" w:hAnsi="Neue Haas Grotesk Text Pro" w:cs="Arial"/>
          <w:sz w:val="19"/>
          <w:szCs w:val="19"/>
        </w:rPr>
        <w:t xml:space="preserve"> nebo na elektronickém nosič</w:t>
      </w:r>
      <w:r w:rsidR="00E5012B" w:rsidRPr="008B62A5">
        <w:rPr>
          <w:rFonts w:ascii="Neue Haas Grotesk Text Pro" w:hAnsi="Neue Haas Grotesk Text Pro" w:cs="Arial"/>
          <w:sz w:val="19"/>
          <w:szCs w:val="19"/>
        </w:rPr>
        <w:t>i ve </w:t>
      </w:r>
      <w:r w:rsidR="001B7727" w:rsidRPr="008B62A5">
        <w:rPr>
          <w:rFonts w:ascii="Neue Haas Grotesk Text Pro" w:hAnsi="Neue Haas Grotesk Text Pro" w:cs="Arial"/>
          <w:sz w:val="19"/>
          <w:szCs w:val="19"/>
        </w:rPr>
        <w:t>formátu</w:t>
      </w:r>
      <w:r w:rsidR="008D4755" w:rsidRPr="008B62A5">
        <w:rPr>
          <w:rFonts w:ascii="Neue Haas Grotesk Text Pro" w:hAnsi="Neue Haas Grotesk Text Pro" w:cs="Arial"/>
          <w:sz w:val="19"/>
          <w:szCs w:val="19"/>
        </w:rPr>
        <w:t> </w:t>
      </w:r>
      <w:r w:rsidR="001B7727" w:rsidRPr="008B62A5">
        <w:rPr>
          <w:rFonts w:ascii="Neue Haas Grotesk Text Pro" w:hAnsi="Neue Haas Grotesk Text Pro" w:cs="Arial"/>
          <w:sz w:val="19"/>
          <w:szCs w:val="19"/>
        </w:rPr>
        <w:t>.</w:t>
      </w:r>
      <w:proofErr w:type="spellStart"/>
      <w:r w:rsidR="001B7727" w:rsidRPr="008B62A5">
        <w:rPr>
          <w:rFonts w:ascii="Neue Haas Grotesk Text Pro" w:hAnsi="Neue Haas Grotesk Text Pro" w:cs="Arial"/>
          <w:sz w:val="19"/>
          <w:szCs w:val="19"/>
        </w:rPr>
        <w:t>jpg</w:t>
      </w:r>
      <w:proofErr w:type="spellEnd"/>
      <w:r w:rsidR="001B7727" w:rsidRPr="008B62A5">
        <w:rPr>
          <w:rFonts w:ascii="Neue Haas Grotesk Text Pro" w:hAnsi="Neue Haas Grotesk Text Pro" w:cs="Arial"/>
          <w:sz w:val="19"/>
          <w:szCs w:val="19"/>
        </w:rPr>
        <w:t>);</w:t>
      </w:r>
      <w:bookmarkEnd w:id="1"/>
    </w:p>
    <w:p w14:paraId="5BB72935" w14:textId="34ECB5B3" w:rsidR="000C75C8" w:rsidRPr="008B62A5" w:rsidRDefault="000C75C8" w:rsidP="008B62A5">
      <w:pPr>
        <w:pStyle w:val="Odstavecseseznamem"/>
        <w:numPr>
          <w:ilvl w:val="1"/>
          <w:numId w:val="9"/>
        </w:numPr>
        <w:spacing w:before="30"/>
        <w:ind w:left="714" w:hanging="357"/>
        <w:jc w:val="both"/>
        <w:rPr>
          <w:rFonts w:ascii="Neue Haas Grotesk Text Pro" w:hAnsi="Neue Haas Grotesk Text Pro" w:cs="Arial"/>
          <w:sz w:val="19"/>
          <w:szCs w:val="19"/>
        </w:rPr>
      </w:pPr>
      <w:bookmarkStart w:id="2" w:name="_Hlk191886940"/>
      <w:r w:rsidRPr="00E333DC">
        <w:rPr>
          <w:rFonts w:ascii="Neue Haas Grotesk Text Pro" w:hAnsi="Neue Haas Grotesk Text Pro" w:cs="Arial"/>
          <w:sz w:val="19"/>
          <w:szCs w:val="19"/>
        </w:rPr>
        <w:t>doložení publicity (elektronicky ve formátu .</w:t>
      </w:r>
      <w:proofErr w:type="spellStart"/>
      <w:r w:rsidRPr="00E333DC">
        <w:rPr>
          <w:rFonts w:ascii="Neue Haas Grotesk Text Pro" w:hAnsi="Neue Haas Grotesk Text Pro" w:cs="Arial"/>
          <w:sz w:val="19"/>
          <w:szCs w:val="19"/>
        </w:rPr>
        <w:t>jpg</w:t>
      </w:r>
      <w:proofErr w:type="spellEnd"/>
      <w:r w:rsidRPr="00E333DC">
        <w:rPr>
          <w:rFonts w:ascii="Neue Haas Grotesk Text Pro" w:hAnsi="Neue Haas Grotesk Text Pro" w:cs="Arial"/>
          <w:sz w:val="19"/>
          <w:szCs w:val="19"/>
        </w:rPr>
        <w:t xml:space="preserve"> či .</w:t>
      </w:r>
      <w:proofErr w:type="spellStart"/>
      <w:r w:rsidRPr="00E333DC">
        <w:rPr>
          <w:rFonts w:ascii="Neue Haas Grotesk Text Pro" w:hAnsi="Neue Haas Grotesk Text Pro" w:cs="Arial"/>
          <w:sz w:val="19"/>
          <w:szCs w:val="19"/>
        </w:rPr>
        <w:t>pdf</w:t>
      </w:r>
      <w:proofErr w:type="spellEnd"/>
      <w:r w:rsidRPr="00E333DC">
        <w:rPr>
          <w:rFonts w:ascii="Neue Haas Grotesk Text Pro" w:hAnsi="Neue Haas Grotesk Text Pro" w:cs="Arial"/>
          <w:sz w:val="19"/>
          <w:szCs w:val="19"/>
        </w:rPr>
        <w:t>);</w:t>
      </w:r>
      <w:bookmarkEnd w:id="2"/>
    </w:p>
    <w:p w14:paraId="3628F76A" w14:textId="126A2F2E" w:rsidR="00BE67D3" w:rsidRPr="008B62A5" w:rsidRDefault="00B05B8C" w:rsidP="008B62A5">
      <w:pPr>
        <w:pStyle w:val="Odstavecseseznamem"/>
        <w:numPr>
          <w:ilvl w:val="1"/>
          <w:numId w:val="9"/>
        </w:numPr>
        <w:spacing w:before="30"/>
        <w:ind w:left="714" w:hanging="357"/>
        <w:jc w:val="both"/>
        <w:rPr>
          <w:rFonts w:ascii="Neue Haas Grotesk Text Pro" w:hAnsi="Neue Haas Grotesk Text Pro" w:cs="Arial"/>
          <w:sz w:val="19"/>
          <w:szCs w:val="19"/>
        </w:rPr>
      </w:pPr>
      <w:r w:rsidRPr="008B62A5">
        <w:rPr>
          <w:rFonts w:ascii="Neue Haas Grotesk Text Pro" w:hAnsi="Neue Haas Grotesk Text Pro" w:cs="Arial"/>
          <w:sz w:val="19"/>
          <w:szCs w:val="19"/>
        </w:rPr>
        <w:t>kolaudační souhlas s užíváním stavby, příp. předávací protokol stavby</w:t>
      </w:r>
      <w:r w:rsidR="00850FE1" w:rsidRPr="008B62A5">
        <w:rPr>
          <w:rFonts w:ascii="Neue Haas Grotesk Text Pro" w:hAnsi="Neue Haas Grotesk Text Pro" w:cs="Arial"/>
          <w:sz w:val="19"/>
          <w:szCs w:val="19"/>
        </w:rPr>
        <w:t>;</w:t>
      </w:r>
    </w:p>
    <w:p w14:paraId="1CDFEC4D" w14:textId="5725AED6" w:rsidR="00B05B8C" w:rsidRPr="008B62A5" w:rsidRDefault="00732D17" w:rsidP="008B62A5">
      <w:pPr>
        <w:pStyle w:val="Odstavecseseznamem"/>
        <w:numPr>
          <w:ilvl w:val="1"/>
          <w:numId w:val="9"/>
        </w:numPr>
        <w:spacing w:before="30"/>
        <w:ind w:left="714" w:hanging="357"/>
        <w:jc w:val="both"/>
        <w:rPr>
          <w:rFonts w:ascii="Neue Haas Grotesk Text Pro" w:hAnsi="Neue Haas Grotesk Text Pro" w:cs="Arial"/>
          <w:sz w:val="19"/>
          <w:szCs w:val="19"/>
        </w:rPr>
      </w:pPr>
      <w:r w:rsidRPr="008B62A5">
        <w:rPr>
          <w:rFonts w:ascii="Neue Haas Grotesk Text Pro" w:hAnsi="Neue Haas Grotesk Text Pro" w:cs="Arial"/>
          <w:sz w:val="19"/>
          <w:szCs w:val="19"/>
        </w:rPr>
        <w:t>geodetickou</w:t>
      </w:r>
      <w:r w:rsidR="00BE67D3" w:rsidRPr="008B62A5">
        <w:rPr>
          <w:rFonts w:ascii="Neue Haas Grotesk Text Pro" w:hAnsi="Neue Haas Grotesk Text Pro" w:cs="Arial"/>
          <w:sz w:val="19"/>
          <w:szCs w:val="19"/>
        </w:rPr>
        <w:t xml:space="preserve"> dokumentac</w:t>
      </w:r>
      <w:r w:rsidRPr="008B62A5">
        <w:rPr>
          <w:rFonts w:ascii="Neue Haas Grotesk Text Pro" w:hAnsi="Neue Haas Grotesk Text Pro" w:cs="Arial"/>
          <w:sz w:val="19"/>
          <w:szCs w:val="19"/>
        </w:rPr>
        <w:t>i</w:t>
      </w:r>
      <w:r w:rsidR="00BE67D3" w:rsidRPr="008B62A5">
        <w:rPr>
          <w:rFonts w:ascii="Neue Haas Grotesk Text Pro" w:hAnsi="Neue Haas Grotesk Text Pro" w:cs="Arial"/>
          <w:sz w:val="19"/>
          <w:szCs w:val="19"/>
        </w:rPr>
        <w:t xml:space="preserve"> skutečného provedení stavby (textová část ve formátu .</w:t>
      </w:r>
      <w:proofErr w:type="spellStart"/>
      <w:r w:rsidR="00103A25" w:rsidRPr="008B62A5">
        <w:rPr>
          <w:rFonts w:ascii="Neue Haas Grotesk Text Pro" w:hAnsi="Neue Haas Grotesk Text Pro" w:cs="Arial"/>
          <w:sz w:val="19"/>
          <w:szCs w:val="19"/>
        </w:rPr>
        <w:t>pdf</w:t>
      </w:r>
      <w:proofErr w:type="spellEnd"/>
      <w:r w:rsidR="00BE67D3" w:rsidRPr="008B62A5">
        <w:rPr>
          <w:rFonts w:ascii="Neue Haas Grotesk Text Pro" w:hAnsi="Neue Haas Grotesk Text Pro" w:cs="Arial"/>
          <w:sz w:val="19"/>
          <w:szCs w:val="19"/>
        </w:rPr>
        <w:t xml:space="preserve"> a grafická část ve formátu</w:t>
      </w:r>
      <w:r w:rsidR="00BA6E2F" w:rsidRPr="008B62A5">
        <w:rPr>
          <w:rFonts w:ascii="Neue Haas Grotesk Text Pro" w:hAnsi="Neue Haas Grotesk Text Pro" w:cs="Arial"/>
          <w:sz w:val="19"/>
          <w:szCs w:val="19"/>
        </w:rPr>
        <w:t xml:space="preserve"> .</w:t>
      </w:r>
      <w:proofErr w:type="spellStart"/>
      <w:r w:rsidR="00BA6E2F" w:rsidRPr="008B62A5">
        <w:rPr>
          <w:rFonts w:ascii="Neue Haas Grotesk Text Pro" w:hAnsi="Neue Haas Grotesk Text Pro" w:cs="Arial"/>
          <w:sz w:val="19"/>
          <w:szCs w:val="19"/>
        </w:rPr>
        <w:t>pdf</w:t>
      </w:r>
      <w:proofErr w:type="spellEnd"/>
      <w:r w:rsidR="00BE67D3" w:rsidRPr="008B62A5">
        <w:rPr>
          <w:rFonts w:ascii="Neue Haas Grotesk Text Pro" w:hAnsi="Neue Haas Grotesk Text Pro" w:cs="Arial"/>
          <w:sz w:val="19"/>
          <w:szCs w:val="19"/>
        </w:rPr>
        <w:t xml:space="preserve"> </w:t>
      </w:r>
      <w:r w:rsidR="00BA6E2F" w:rsidRPr="008B62A5">
        <w:rPr>
          <w:rFonts w:ascii="Neue Haas Grotesk Text Pro" w:hAnsi="Neue Haas Grotesk Text Pro" w:cs="Arial"/>
          <w:sz w:val="19"/>
          <w:szCs w:val="19"/>
        </w:rPr>
        <w:t xml:space="preserve">a </w:t>
      </w:r>
      <w:r w:rsidR="00BE67D3" w:rsidRPr="008B62A5">
        <w:rPr>
          <w:rFonts w:ascii="Neue Haas Grotesk Text Pro" w:hAnsi="Neue Haas Grotesk Text Pro" w:cs="Arial"/>
          <w:sz w:val="19"/>
          <w:szCs w:val="19"/>
        </w:rPr>
        <w:t>.</w:t>
      </w:r>
      <w:proofErr w:type="spellStart"/>
      <w:r w:rsidR="00BE67D3" w:rsidRPr="008B62A5">
        <w:rPr>
          <w:rFonts w:ascii="Neue Haas Grotesk Text Pro" w:hAnsi="Neue Haas Grotesk Text Pro" w:cs="Arial"/>
          <w:sz w:val="19"/>
          <w:szCs w:val="19"/>
        </w:rPr>
        <w:t>dgn</w:t>
      </w:r>
      <w:proofErr w:type="spellEnd"/>
      <w:r w:rsidR="00BE67D3" w:rsidRPr="008B62A5">
        <w:rPr>
          <w:rFonts w:ascii="Neue Haas Grotesk Text Pro" w:hAnsi="Neue Haas Grotesk Text Pro" w:cs="Arial"/>
          <w:sz w:val="19"/>
          <w:szCs w:val="19"/>
        </w:rPr>
        <w:t xml:space="preserve"> </w:t>
      </w:r>
      <w:r w:rsidR="00103A25" w:rsidRPr="008B62A5">
        <w:rPr>
          <w:rFonts w:ascii="Neue Haas Grotesk Text Pro" w:hAnsi="Neue Haas Grotesk Text Pro" w:cs="Arial"/>
          <w:sz w:val="19"/>
          <w:szCs w:val="19"/>
        </w:rPr>
        <w:t>emailem</w:t>
      </w:r>
      <w:r w:rsidR="00BE67D3" w:rsidRPr="008B62A5">
        <w:rPr>
          <w:rFonts w:ascii="Neue Haas Grotesk Text Pro" w:hAnsi="Neue Haas Grotesk Text Pro" w:cs="Arial"/>
          <w:sz w:val="19"/>
          <w:szCs w:val="19"/>
        </w:rPr>
        <w:t>)</w:t>
      </w:r>
      <w:r w:rsidR="00B05B8C" w:rsidRPr="008B62A5">
        <w:rPr>
          <w:rFonts w:ascii="Neue Haas Grotesk Text Pro" w:hAnsi="Neue Haas Grotesk Text Pro" w:cs="Arial"/>
          <w:sz w:val="19"/>
          <w:szCs w:val="19"/>
        </w:rPr>
        <w:t>.</w:t>
      </w:r>
    </w:p>
    <w:p w14:paraId="3B98A5AD" w14:textId="1C51533E" w:rsidR="00136DB3" w:rsidRPr="008B62A5" w:rsidRDefault="00136DB3" w:rsidP="008B62A5">
      <w:pPr>
        <w:pStyle w:val="Odstavecseseznamem"/>
        <w:numPr>
          <w:ilvl w:val="0"/>
          <w:numId w:val="17"/>
        </w:numPr>
        <w:spacing w:before="120"/>
        <w:ind w:left="357" w:hanging="357"/>
        <w:jc w:val="both"/>
        <w:rPr>
          <w:rFonts w:ascii="Neue Haas Grotesk Text Pro" w:hAnsi="Neue Haas Grotesk Text Pro" w:cs="Arial"/>
          <w:sz w:val="19"/>
          <w:szCs w:val="19"/>
        </w:rPr>
      </w:pPr>
      <w:r w:rsidRPr="008B62A5">
        <w:rPr>
          <w:rFonts w:ascii="Neue Haas Grotesk Text Pro" w:hAnsi="Neue Haas Grotesk Text Pro" w:cs="Arial"/>
          <w:sz w:val="19"/>
          <w:szCs w:val="19"/>
        </w:rPr>
        <w:t>Pokud příjemce nevyčerpá všechny prostředky dotace na stanovený účel, je povinen vrátit poskytovateli nevyčerpanou částku nejpozději do 2 měsíců po uzavření vyúčtování dotace bezhotovostním převodem na účet poskytovatele.</w:t>
      </w:r>
    </w:p>
    <w:p w14:paraId="55790776" w14:textId="77777777" w:rsidR="005E3F35" w:rsidRPr="008B62A5" w:rsidRDefault="005E3F35" w:rsidP="00461855">
      <w:pPr>
        <w:pStyle w:val="Zkladntext"/>
        <w:spacing w:before="280"/>
        <w:jc w:val="center"/>
        <w:rPr>
          <w:rFonts w:ascii="Neue Haas Grotesk Text Pro" w:hAnsi="Neue Haas Grotesk Text Pro" w:cs="Arial"/>
          <w:b/>
          <w:sz w:val="19"/>
          <w:szCs w:val="19"/>
        </w:rPr>
      </w:pPr>
      <w:r w:rsidRPr="008B62A5">
        <w:rPr>
          <w:rFonts w:ascii="Neue Haas Grotesk Text Pro" w:hAnsi="Neue Haas Grotesk Text Pro" w:cs="Arial"/>
          <w:b/>
          <w:sz w:val="19"/>
          <w:szCs w:val="19"/>
        </w:rPr>
        <w:t>VII</w:t>
      </w:r>
      <w:r w:rsidR="007B3078" w:rsidRPr="008B62A5">
        <w:rPr>
          <w:rFonts w:ascii="Neue Haas Grotesk Text Pro" w:hAnsi="Neue Haas Grotesk Text Pro" w:cs="Arial"/>
          <w:b/>
          <w:sz w:val="19"/>
          <w:szCs w:val="19"/>
        </w:rPr>
        <w:t>I</w:t>
      </w:r>
      <w:r w:rsidRPr="008B62A5">
        <w:rPr>
          <w:rFonts w:ascii="Neue Haas Grotesk Text Pro" w:hAnsi="Neue Haas Grotesk Text Pro" w:cs="Arial"/>
          <w:b/>
          <w:sz w:val="19"/>
          <w:szCs w:val="19"/>
        </w:rPr>
        <w:t>.</w:t>
      </w:r>
    </w:p>
    <w:p w14:paraId="1F200A44" w14:textId="77777777" w:rsidR="005E3F35" w:rsidRPr="008B62A5" w:rsidRDefault="00B05B8C" w:rsidP="00315A5B">
      <w:pPr>
        <w:pStyle w:val="Zkladntext"/>
        <w:jc w:val="center"/>
        <w:rPr>
          <w:rFonts w:ascii="Neue Haas Grotesk Text Pro" w:hAnsi="Neue Haas Grotesk Text Pro" w:cs="Arial"/>
          <w:b/>
          <w:sz w:val="19"/>
          <w:szCs w:val="19"/>
        </w:rPr>
      </w:pPr>
      <w:r w:rsidRPr="008B62A5">
        <w:rPr>
          <w:rFonts w:ascii="Neue Haas Grotesk Text Pro" w:hAnsi="Neue Haas Grotesk Text Pro" w:cs="Arial"/>
          <w:b/>
          <w:sz w:val="19"/>
          <w:szCs w:val="19"/>
        </w:rPr>
        <w:t>Povinnosti příjemce při přeměně, insolvenci a likvidaci právnické osoby</w:t>
      </w:r>
      <w:r w:rsidR="005E3F35" w:rsidRPr="008B62A5">
        <w:rPr>
          <w:rFonts w:ascii="Neue Haas Grotesk Text Pro" w:hAnsi="Neue Haas Grotesk Text Pro" w:cs="Arial"/>
          <w:b/>
          <w:sz w:val="19"/>
          <w:szCs w:val="19"/>
        </w:rPr>
        <w:t xml:space="preserve"> </w:t>
      </w:r>
    </w:p>
    <w:p w14:paraId="2B36A8B9" w14:textId="77777777" w:rsidR="00B05B8C" w:rsidRPr="008B62A5" w:rsidRDefault="00B05B8C" w:rsidP="008B62A5">
      <w:pPr>
        <w:pStyle w:val="Odstavecseseznamem"/>
        <w:numPr>
          <w:ilvl w:val="0"/>
          <w:numId w:val="18"/>
        </w:numPr>
        <w:spacing w:before="120"/>
        <w:ind w:left="357" w:hanging="357"/>
        <w:contextualSpacing/>
        <w:jc w:val="both"/>
        <w:rPr>
          <w:rFonts w:ascii="Neue Haas Grotesk Text Pro" w:hAnsi="Neue Haas Grotesk Text Pro" w:cs="Arial"/>
          <w:sz w:val="19"/>
          <w:szCs w:val="19"/>
        </w:rPr>
      </w:pPr>
      <w:r w:rsidRPr="008B62A5">
        <w:rPr>
          <w:rFonts w:ascii="Neue Haas Grotesk Text Pro" w:hAnsi="Neue Haas Grotesk Text Pro" w:cs="Arial"/>
          <w:sz w:val="19"/>
          <w:szCs w:val="19"/>
        </w:rPr>
        <w:t xml:space="preserve">V případě, že je příjemce právnickou osobou vyjma obce a má dojít k jeho přeměně podle příslušného zákona a příjemce má být zanikající právnickou osobou, má povinnost tuto skutečnost oznámit s dostatečným předstihem poskytovateli s žádostí o udělení souhlasu s přechodem práv a povinností z tohoto smluvního vztahu na právního nástupce. Přitom musí respektovat, že každá taková skutečnost musí být projednána v tom orgánu poskytovatele, který schválil poskytnutí dotace a smlouvu o jejím poskytnutí. </w:t>
      </w:r>
    </w:p>
    <w:p w14:paraId="6AF388C3" w14:textId="77777777" w:rsidR="00B05B8C" w:rsidRPr="008B62A5" w:rsidRDefault="00B05B8C" w:rsidP="008B62A5">
      <w:pPr>
        <w:pStyle w:val="Odstavecseseznamem"/>
        <w:numPr>
          <w:ilvl w:val="0"/>
          <w:numId w:val="18"/>
        </w:numPr>
        <w:spacing w:before="120"/>
        <w:ind w:left="357" w:hanging="357"/>
        <w:jc w:val="both"/>
        <w:rPr>
          <w:rFonts w:ascii="Neue Haas Grotesk Text Pro" w:hAnsi="Neue Haas Grotesk Text Pro" w:cs="Arial"/>
          <w:sz w:val="19"/>
          <w:szCs w:val="19"/>
        </w:rPr>
      </w:pPr>
      <w:r w:rsidRPr="008B62A5">
        <w:rPr>
          <w:rFonts w:ascii="Neue Haas Grotesk Text Pro" w:hAnsi="Neue Haas Grotesk Text Pro" w:cs="Arial"/>
          <w:sz w:val="19"/>
          <w:szCs w:val="19"/>
        </w:rPr>
        <w:t>K žádosti o udělení souhlasu podle odstavce 1 musí příjemce prokázat příslušnými dokumenty, že práva a povinnosti z tohoto smluvního vztahu přejdou na právního nástupce a právní nástupce se zavazuje tyto povinnosti plnit (např. projekt fúze). Poskytovatel je oprávněn si vyžádat dodatečné podklady, pokud z dodaných podkladů nebude tato skutečnost vyplývat.</w:t>
      </w:r>
    </w:p>
    <w:p w14:paraId="1BD28C97" w14:textId="77777777" w:rsidR="00B05B8C" w:rsidRPr="008B62A5" w:rsidRDefault="00B05B8C" w:rsidP="008B62A5">
      <w:pPr>
        <w:pStyle w:val="Odstavecseseznamem"/>
        <w:numPr>
          <w:ilvl w:val="0"/>
          <w:numId w:val="18"/>
        </w:numPr>
        <w:spacing w:before="120"/>
        <w:ind w:left="357" w:hanging="357"/>
        <w:jc w:val="both"/>
        <w:rPr>
          <w:rFonts w:ascii="Neue Haas Grotesk Text Pro" w:hAnsi="Neue Haas Grotesk Text Pro" w:cs="Arial"/>
          <w:sz w:val="19"/>
          <w:szCs w:val="19"/>
        </w:rPr>
      </w:pPr>
      <w:r w:rsidRPr="008B62A5">
        <w:rPr>
          <w:rFonts w:ascii="Neue Haas Grotesk Text Pro" w:hAnsi="Neue Haas Grotesk Text Pro" w:cs="Arial"/>
          <w:sz w:val="19"/>
          <w:szCs w:val="19"/>
        </w:rPr>
        <w:t>V případě, že poskytovatel žádosti vyhoví, spraví o tom bez zbytečného odkladu příjemce po projednání v příslušném orgánu poskytovatele a uzavře dodatek ke smlouvě, který bude obsahovat popis a důvod jeho uzavření s ohledem na přeměnu příjemce.</w:t>
      </w:r>
    </w:p>
    <w:p w14:paraId="7768381F" w14:textId="77777777" w:rsidR="00B05B8C" w:rsidRPr="008B62A5" w:rsidRDefault="00B05B8C" w:rsidP="008B62A5">
      <w:pPr>
        <w:pStyle w:val="Odstavecseseznamem"/>
        <w:numPr>
          <w:ilvl w:val="0"/>
          <w:numId w:val="18"/>
        </w:numPr>
        <w:spacing w:before="120"/>
        <w:ind w:left="357" w:hanging="357"/>
        <w:jc w:val="both"/>
        <w:rPr>
          <w:rFonts w:ascii="Neue Haas Grotesk Text Pro" w:hAnsi="Neue Haas Grotesk Text Pro" w:cs="Arial"/>
          <w:sz w:val="19"/>
          <w:szCs w:val="19"/>
        </w:rPr>
      </w:pPr>
      <w:r w:rsidRPr="008B62A5">
        <w:rPr>
          <w:rFonts w:ascii="Neue Haas Grotesk Text Pro" w:hAnsi="Neue Haas Grotesk Text Pro" w:cs="Arial"/>
          <w:sz w:val="19"/>
          <w:szCs w:val="19"/>
        </w:rPr>
        <w:t xml:space="preserve">V případě, že žádosti poskytovatel nevyhoví, bezodkladně o tom spraví příjemce po projednání v příslušném orgánu poskytovatele.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w:t>
      </w:r>
    </w:p>
    <w:p w14:paraId="743DF119" w14:textId="77777777" w:rsidR="00B05B8C" w:rsidRPr="008B62A5" w:rsidRDefault="00B05B8C" w:rsidP="008B62A5">
      <w:pPr>
        <w:pStyle w:val="Odstavecseseznamem"/>
        <w:numPr>
          <w:ilvl w:val="0"/>
          <w:numId w:val="18"/>
        </w:numPr>
        <w:spacing w:before="120"/>
        <w:ind w:left="357" w:hanging="357"/>
        <w:jc w:val="both"/>
        <w:rPr>
          <w:rFonts w:ascii="Neue Haas Grotesk Text Pro" w:hAnsi="Neue Haas Grotesk Text Pro" w:cs="Arial"/>
          <w:sz w:val="19"/>
          <w:szCs w:val="19"/>
        </w:rPr>
      </w:pPr>
      <w:r w:rsidRPr="008B62A5">
        <w:rPr>
          <w:rFonts w:ascii="Neue Haas Grotesk Text Pro" w:hAnsi="Neue Haas Grotesk Text Pro" w:cs="Arial"/>
          <w:sz w:val="19"/>
          <w:szCs w:val="19"/>
        </w:rPr>
        <w:t xml:space="preserve">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 </w:t>
      </w:r>
    </w:p>
    <w:p w14:paraId="07574565" w14:textId="77777777" w:rsidR="00406CD9" w:rsidRPr="008B62A5" w:rsidRDefault="00B05B8C" w:rsidP="008B62A5">
      <w:pPr>
        <w:pStyle w:val="Zkladntext"/>
        <w:numPr>
          <w:ilvl w:val="0"/>
          <w:numId w:val="18"/>
        </w:numPr>
        <w:spacing w:before="120"/>
        <w:ind w:left="357" w:hanging="357"/>
        <w:rPr>
          <w:rFonts w:ascii="Neue Haas Grotesk Text Pro" w:hAnsi="Neue Haas Grotesk Text Pro" w:cs="Arial"/>
          <w:sz w:val="19"/>
          <w:szCs w:val="19"/>
        </w:rPr>
      </w:pPr>
      <w:r w:rsidRPr="008B62A5">
        <w:rPr>
          <w:rFonts w:ascii="Neue Haas Grotesk Text Pro" w:hAnsi="Neue Haas Grotesk Text Pro" w:cs="Arial"/>
          <w:sz w:val="19"/>
          <w:szCs w:val="19"/>
        </w:rPr>
        <w:t>V případě, že příslušný soud rozhodl o úpadku příjemce nebo má být příjemce zrušen s likvidací, 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Zároveň je povinen bezodkladně oznámit insolvenčnímu správci či likvidátorovi příjemce, že tento přijal dotaci z rozpočtu poskytovatele a váže ho povinnost vyplacenou dotaci vrátit zpět do rozpočtu poskytovatele.</w:t>
      </w:r>
      <w:r w:rsidR="005E3F35" w:rsidRPr="008B62A5">
        <w:rPr>
          <w:rFonts w:ascii="Neue Haas Grotesk Text Pro" w:hAnsi="Neue Haas Grotesk Text Pro" w:cs="Arial"/>
          <w:sz w:val="19"/>
          <w:szCs w:val="19"/>
        </w:rPr>
        <w:t xml:space="preserve"> </w:t>
      </w:r>
    </w:p>
    <w:p w14:paraId="3A0DEA2A" w14:textId="77777777" w:rsidR="00AF5090" w:rsidRPr="008B62A5" w:rsidRDefault="007B3078" w:rsidP="00461855">
      <w:pPr>
        <w:spacing w:before="280"/>
        <w:jc w:val="center"/>
        <w:rPr>
          <w:rFonts w:ascii="Neue Haas Grotesk Text Pro" w:hAnsi="Neue Haas Grotesk Text Pro" w:cs="Arial"/>
          <w:b/>
          <w:bCs/>
          <w:sz w:val="19"/>
          <w:szCs w:val="19"/>
        </w:rPr>
      </w:pPr>
      <w:r w:rsidRPr="008B62A5">
        <w:rPr>
          <w:rFonts w:ascii="Neue Haas Grotesk Text Pro" w:hAnsi="Neue Haas Grotesk Text Pro" w:cs="Arial"/>
          <w:b/>
          <w:bCs/>
          <w:sz w:val="19"/>
          <w:szCs w:val="19"/>
        </w:rPr>
        <w:t>IX</w:t>
      </w:r>
      <w:r w:rsidR="00AF5090" w:rsidRPr="008B62A5">
        <w:rPr>
          <w:rFonts w:ascii="Neue Haas Grotesk Text Pro" w:hAnsi="Neue Haas Grotesk Text Pro" w:cs="Arial"/>
          <w:b/>
          <w:bCs/>
          <w:sz w:val="19"/>
          <w:szCs w:val="19"/>
        </w:rPr>
        <w:t>.</w:t>
      </w:r>
    </w:p>
    <w:p w14:paraId="42DD291F" w14:textId="77777777" w:rsidR="00AF5090" w:rsidRPr="008B62A5" w:rsidRDefault="00AF5090" w:rsidP="00AF5090">
      <w:pPr>
        <w:tabs>
          <w:tab w:val="left" w:pos="-15"/>
        </w:tabs>
        <w:autoSpaceDE w:val="0"/>
        <w:ind w:left="30" w:hanging="45"/>
        <w:jc w:val="center"/>
        <w:rPr>
          <w:rFonts w:ascii="Neue Haas Grotesk Text Pro" w:hAnsi="Neue Haas Grotesk Text Pro" w:cs="Arial"/>
          <w:b/>
          <w:bCs/>
          <w:spacing w:val="-3"/>
          <w:sz w:val="19"/>
          <w:szCs w:val="19"/>
        </w:rPr>
      </w:pPr>
      <w:r w:rsidRPr="008B62A5">
        <w:rPr>
          <w:rFonts w:ascii="Neue Haas Grotesk Text Pro" w:hAnsi="Neue Haas Grotesk Text Pro" w:cs="Arial"/>
          <w:b/>
          <w:spacing w:val="-3"/>
          <w:sz w:val="19"/>
          <w:szCs w:val="19"/>
        </w:rPr>
        <w:t>Výpověď smlouvy a porušení rozpočtové kázně</w:t>
      </w:r>
    </w:p>
    <w:p w14:paraId="397F5843" w14:textId="77777777" w:rsidR="00AF5090" w:rsidRPr="008B62A5" w:rsidRDefault="00AF5090" w:rsidP="008B62A5">
      <w:pPr>
        <w:pStyle w:val="Odstavecseseznamem"/>
        <w:numPr>
          <w:ilvl w:val="0"/>
          <w:numId w:val="19"/>
        </w:numPr>
        <w:tabs>
          <w:tab w:val="left" w:pos="-15"/>
        </w:tabs>
        <w:autoSpaceDE w:val="0"/>
        <w:spacing w:before="120"/>
        <w:ind w:left="357" w:hanging="357"/>
        <w:jc w:val="both"/>
        <w:rPr>
          <w:rFonts w:ascii="Neue Haas Grotesk Text Pro" w:hAnsi="Neue Haas Grotesk Text Pro" w:cs="Arial"/>
          <w:bCs/>
          <w:spacing w:val="-3"/>
          <w:sz w:val="19"/>
          <w:szCs w:val="19"/>
        </w:rPr>
      </w:pPr>
      <w:r w:rsidRPr="008B62A5">
        <w:rPr>
          <w:rFonts w:ascii="Neue Haas Grotesk Text Pro" w:hAnsi="Neue Haas Grotesk Text Pro" w:cs="Arial"/>
          <w:sz w:val="19"/>
          <w:szCs w:val="19"/>
        </w:rPr>
        <w:t>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sdělil příjemce, a které měly vliv na rozhodnutí o poskytnutí dotace, jsou nepravdivé.</w:t>
      </w:r>
    </w:p>
    <w:p w14:paraId="6569DF8C" w14:textId="77777777" w:rsidR="00AF5090" w:rsidRPr="008B62A5" w:rsidRDefault="00AF5090" w:rsidP="008B62A5">
      <w:pPr>
        <w:pStyle w:val="Odstavecseseznamem"/>
        <w:numPr>
          <w:ilvl w:val="0"/>
          <w:numId w:val="19"/>
        </w:numPr>
        <w:tabs>
          <w:tab w:val="left" w:pos="-15"/>
          <w:tab w:val="left" w:pos="426"/>
        </w:tabs>
        <w:autoSpaceDE w:val="0"/>
        <w:spacing w:before="120"/>
        <w:ind w:left="357" w:hanging="357"/>
        <w:jc w:val="both"/>
        <w:rPr>
          <w:rFonts w:ascii="Neue Haas Grotesk Text Pro" w:hAnsi="Neue Haas Grotesk Text Pro" w:cs="Arial"/>
          <w:bCs/>
          <w:spacing w:val="-3"/>
          <w:sz w:val="19"/>
          <w:szCs w:val="19"/>
        </w:rPr>
      </w:pPr>
      <w:r w:rsidRPr="008B62A5">
        <w:rPr>
          <w:rFonts w:ascii="Neue Haas Grotesk Text Pro" w:hAnsi="Neue Haas Grotesk Text Pro" w:cs="Arial"/>
          <w:spacing w:val="-3"/>
          <w:sz w:val="19"/>
          <w:szCs w:val="19"/>
        </w:rPr>
        <w:lastRenderedPageBreak/>
        <w:t>Výpovědní lhůta je 10 dní a začíná běžet dnem doručení písemné výpovědi příjemci.</w:t>
      </w:r>
    </w:p>
    <w:p w14:paraId="29B1FC91" w14:textId="77777777" w:rsidR="00AF5090" w:rsidRPr="008B62A5" w:rsidRDefault="00AF5090" w:rsidP="008B62A5">
      <w:pPr>
        <w:pStyle w:val="Odstavecseseznamem"/>
        <w:numPr>
          <w:ilvl w:val="0"/>
          <w:numId w:val="19"/>
        </w:numPr>
        <w:tabs>
          <w:tab w:val="left" w:pos="426"/>
        </w:tabs>
        <w:autoSpaceDE w:val="0"/>
        <w:spacing w:before="120"/>
        <w:ind w:left="357" w:hanging="357"/>
        <w:jc w:val="both"/>
        <w:rPr>
          <w:rFonts w:ascii="Neue Haas Grotesk Text Pro" w:hAnsi="Neue Haas Grotesk Text Pro" w:cs="Arial"/>
          <w:bCs/>
          <w:spacing w:val="-3"/>
          <w:sz w:val="19"/>
          <w:szCs w:val="19"/>
        </w:rPr>
      </w:pPr>
      <w:r w:rsidRPr="008B62A5">
        <w:rPr>
          <w:rFonts w:ascii="Neue Haas Grotesk Text Pro" w:hAnsi="Neue Haas Grotesk Text Pro" w:cs="Arial"/>
          <w:spacing w:val="-3"/>
          <w:sz w:val="19"/>
          <w:szCs w:val="19"/>
        </w:rPr>
        <w:t>V písemné výpovědi poskytovatel uvede zjištěné skutečnosti, které jej prokazatelně vedly k výpovědi smlouvy, a vyzve příjemce k vrácení celé dotace nebo její části, pokud již byly poskytnuty. Příjemce je povinen vrátit tyto prostředky do 15 dnů od ukončení smlouvy na účet poskytovatele uvedený ve výpovědi. Pokud tyto prostředky ještě nebyly převedeny na účet příjemce, přestože byla uzavřena smlouva, má poskytovatel právo je neposkytnout.</w:t>
      </w:r>
    </w:p>
    <w:p w14:paraId="2C330013" w14:textId="77777777" w:rsidR="00AF5090" w:rsidRPr="008B62A5" w:rsidRDefault="00AF5090" w:rsidP="008B62A5">
      <w:pPr>
        <w:pStyle w:val="Zkladntext"/>
        <w:numPr>
          <w:ilvl w:val="0"/>
          <w:numId w:val="19"/>
        </w:numPr>
        <w:tabs>
          <w:tab w:val="left" w:pos="426"/>
        </w:tabs>
        <w:spacing w:before="120"/>
        <w:ind w:left="357" w:hanging="357"/>
        <w:rPr>
          <w:rFonts w:ascii="Neue Haas Grotesk Text Pro" w:hAnsi="Neue Haas Grotesk Text Pro" w:cs="Arial"/>
          <w:sz w:val="19"/>
          <w:szCs w:val="19"/>
        </w:rPr>
      </w:pPr>
      <w:r w:rsidRPr="008B62A5">
        <w:rPr>
          <w:rFonts w:ascii="Neue Haas Grotesk Text Pro" w:hAnsi="Neue Haas Grotesk Text Pro" w:cs="Arial"/>
          <w:sz w:val="19"/>
          <w:szCs w:val="19"/>
        </w:rPr>
        <w:t xml:space="preserve">V případě porušení povinností stanovených pro čerpání dotace, zjištěných na základě provedené kontroly, může být příjemce vyzván k provedení opatření k nápravě zjištěného pochybení tehdy, jestliže porušil méně závažnou podmínku, u které je stanovena možnost sníženého odvodu dle odst. 5 tohoto ustanovení. V rozsahu, v jakém příjemce provedl opatření k nápravě, platí, že nedošlo k porušení rozpočtové kázně. </w:t>
      </w:r>
    </w:p>
    <w:p w14:paraId="3B9691A0" w14:textId="77777777" w:rsidR="00AF5090" w:rsidRPr="008B62A5" w:rsidRDefault="00AF5090" w:rsidP="008B62A5">
      <w:pPr>
        <w:pStyle w:val="Zkladntext"/>
        <w:numPr>
          <w:ilvl w:val="0"/>
          <w:numId w:val="19"/>
        </w:numPr>
        <w:spacing w:before="120"/>
        <w:ind w:left="357" w:hanging="357"/>
        <w:rPr>
          <w:rFonts w:ascii="Neue Haas Grotesk Text Pro" w:hAnsi="Neue Haas Grotesk Text Pro" w:cs="Arial"/>
          <w:sz w:val="19"/>
          <w:szCs w:val="19"/>
        </w:rPr>
      </w:pPr>
      <w:r w:rsidRPr="008B62A5">
        <w:rPr>
          <w:rFonts w:ascii="Neue Haas Grotesk Text Pro" w:hAnsi="Neue Haas Grotesk Text Pro" w:cs="Arial"/>
          <w:sz w:val="19"/>
          <w:szCs w:val="19"/>
        </w:rPr>
        <w:t xml:space="preserve">Nižší odvod za pochybení při čerpání dotace a nesplnění podmínek veřejnoprávní smlouvy je stanoven v těchto případech: </w:t>
      </w:r>
    </w:p>
    <w:p w14:paraId="34531608" w14:textId="77777777" w:rsidR="00C158A0" w:rsidRPr="008B62A5" w:rsidRDefault="000661FE" w:rsidP="008B62A5">
      <w:pPr>
        <w:pStyle w:val="Odstavecseseznamem"/>
        <w:numPr>
          <w:ilvl w:val="0"/>
          <w:numId w:val="10"/>
        </w:numPr>
        <w:spacing w:before="30"/>
        <w:ind w:left="714" w:hanging="357"/>
        <w:jc w:val="both"/>
        <w:rPr>
          <w:rFonts w:ascii="Neue Haas Grotesk Text Pro" w:hAnsi="Neue Haas Grotesk Text Pro" w:cs="Arial"/>
          <w:sz w:val="19"/>
          <w:szCs w:val="19"/>
        </w:rPr>
      </w:pPr>
      <w:r w:rsidRPr="008B62A5">
        <w:rPr>
          <w:rFonts w:ascii="Neue Haas Grotesk Text Pro" w:hAnsi="Neue Haas Grotesk Text Pro" w:cs="Arial"/>
          <w:sz w:val="19"/>
          <w:szCs w:val="19"/>
        </w:rPr>
        <w:t>z</w:t>
      </w:r>
      <w:r w:rsidR="00AF5090" w:rsidRPr="008B62A5">
        <w:rPr>
          <w:rFonts w:ascii="Neue Haas Grotesk Text Pro" w:hAnsi="Neue Haas Grotesk Text Pro" w:cs="Arial"/>
          <w:sz w:val="19"/>
          <w:szCs w:val="19"/>
        </w:rPr>
        <w:t>a nedodržení termínů jednotlivých administrativních úkonů příjemce, jejichž povaha umožňuje nápravu v náhradní lhůtě až do výše 5% dotace,</w:t>
      </w:r>
    </w:p>
    <w:p w14:paraId="1A5D6DDC" w14:textId="72766E1B" w:rsidR="00AF5090" w:rsidRPr="008B62A5" w:rsidRDefault="00C158A0" w:rsidP="008B62A5">
      <w:pPr>
        <w:pStyle w:val="Odstavecseseznamem"/>
        <w:numPr>
          <w:ilvl w:val="0"/>
          <w:numId w:val="10"/>
        </w:numPr>
        <w:spacing w:before="30"/>
        <w:ind w:left="714" w:hanging="357"/>
        <w:jc w:val="both"/>
        <w:rPr>
          <w:rFonts w:ascii="Neue Haas Grotesk Text Pro" w:hAnsi="Neue Haas Grotesk Text Pro" w:cs="Arial"/>
          <w:sz w:val="19"/>
          <w:szCs w:val="19"/>
        </w:rPr>
      </w:pPr>
      <w:r w:rsidRPr="008B62A5">
        <w:rPr>
          <w:rFonts w:ascii="Neue Haas Grotesk Text Pro" w:hAnsi="Neue Haas Grotesk Text Pro" w:cs="Arial"/>
          <w:sz w:val="19"/>
          <w:szCs w:val="19"/>
        </w:rPr>
        <w:t>za nedodržení povinné publicity až do výše 5%</w:t>
      </w:r>
      <w:r w:rsidR="00732D17" w:rsidRPr="008B62A5">
        <w:rPr>
          <w:rFonts w:ascii="Neue Haas Grotesk Text Pro" w:hAnsi="Neue Haas Grotesk Text Pro" w:cs="Arial"/>
          <w:sz w:val="19"/>
          <w:szCs w:val="19"/>
        </w:rPr>
        <w:t xml:space="preserve"> </w:t>
      </w:r>
      <w:r w:rsidRPr="008B62A5">
        <w:rPr>
          <w:rFonts w:ascii="Neue Haas Grotesk Text Pro" w:hAnsi="Neue Haas Grotesk Text Pro" w:cs="Arial"/>
          <w:sz w:val="19"/>
          <w:szCs w:val="19"/>
        </w:rPr>
        <w:t>dotace,</w:t>
      </w:r>
      <w:r w:rsidR="00AF5090" w:rsidRPr="008B62A5">
        <w:rPr>
          <w:rFonts w:ascii="Neue Haas Grotesk Text Pro" w:hAnsi="Neue Haas Grotesk Text Pro" w:cs="Arial"/>
          <w:sz w:val="19"/>
          <w:szCs w:val="19"/>
        </w:rPr>
        <w:t xml:space="preserve"> </w:t>
      </w:r>
    </w:p>
    <w:p w14:paraId="0D4C5662" w14:textId="77777777" w:rsidR="00AF5090" w:rsidRPr="008B62A5" w:rsidRDefault="00AF5090" w:rsidP="008B62A5">
      <w:pPr>
        <w:pStyle w:val="Odstavecseseznamem"/>
        <w:numPr>
          <w:ilvl w:val="0"/>
          <w:numId w:val="10"/>
        </w:numPr>
        <w:spacing w:before="30"/>
        <w:ind w:left="714" w:hanging="357"/>
        <w:jc w:val="both"/>
        <w:rPr>
          <w:rFonts w:ascii="Neue Haas Grotesk Text Pro" w:hAnsi="Neue Haas Grotesk Text Pro" w:cs="Arial"/>
          <w:sz w:val="19"/>
          <w:szCs w:val="19"/>
        </w:rPr>
      </w:pPr>
      <w:r w:rsidRPr="008B62A5">
        <w:rPr>
          <w:rFonts w:ascii="Neue Haas Grotesk Text Pro" w:hAnsi="Neue Haas Grotesk Text Pro" w:cs="Arial"/>
          <w:sz w:val="19"/>
          <w:szCs w:val="19"/>
        </w:rPr>
        <w:t>za nedoložení všech požadovaných podkladů k vyúčtování až do výše 5% dotace,</w:t>
      </w:r>
    </w:p>
    <w:p w14:paraId="449AAFB0" w14:textId="77777777" w:rsidR="00AF5090" w:rsidRPr="008B62A5" w:rsidRDefault="00AF5090" w:rsidP="008B62A5">
      <w:pPr>
        <w:pStyle w:val="Odstavecseseznamem"/>
        <w:numPr>
          <w:ilvl w:val="0"/>
          <w:numId w:val="10"/>
        </w:numPr>
        <w:spacing w:before="30"/>
        <w:ind w:left="714" w:hanging="357"/>
        <w:jc w:val="both"/>
        <w:rPr>
          <w:rFonts w:ascii="Neue Haas Grotesk Text Pro" w:hAnsi="Neue Haas Grotesk Text Pro" w:cs="Arial"/>
          <w:sz w:val="19"/>
          <w:szCs w:val="19"/>
        </w:rPr>
      </w:pPr>
      <w:r w:rsidRPr="008B62A5">
        <w:rPr>
          <w:rFonts w:ascii="Neue Haas Grotesk Text Pro" w:hAnsi="Neue Haas Grotesk Text Pro" w:cs="Arial"/>
          <w:sz w:val="19"/>
          <w:szCs w:val="19"/>
        </w:rPr>
        <w:t xml:space="preserve">za nedodržení termínu odevzdání vyúčtování a závěrečné zprávy až do výše 5% z dotace; toto neplatí, pokud příjemce prokáže, že k nedodržení termínu došlo z reálných a objektivních důvodů, </w:t>
      </w:r>
    </w:p>
    <w:p w14:paraId="7D52D4B7" w14:textId="77777777" w:rsidR="00AF5090" w:rsidRPr="008B62A5" w:rsidRDefault="00AF5090" w:rsidP="008B62A5">
      <w:pPr>
        <w:pStyle w:val="Odstavecseseznamem"/>
        <w:numPr>
          <w:ilvl w:val="0"/>
          <w:numId w:val="10"/>
        </w:numPr>
        <w:spacing w:before="30"/>
        <w:ind w:left="714" w:hanging="357"/>
        <w:jc w:val="both"/>
        <w:rPr>
          <w:rFonts w:ascii="Neue Haas Grotesk Text Pro" w:hAnsi="Neue Haas Grotesk Text Pro" w:cs="Arial"/>
          <w:sz w:val="19"/>
          <w:szCs w:val="19"/>
        </w:rPr>
      </w:pPr>
      <w:r w:rsidRPr="008B62A5">
        <w:rPr>
          <w:rFonts w:ascii="Neue Haas Grotesk Text Pro" w:hAnsi="Neue Haas Grotesk Text Pro" w:cs="Arial"/>
          <w:sz w:val="19"/>
          <w:szCs w:val="19"/>
        </w:rPr>
        <w:t xml:space="preserve">za nedodržení případně nastavených kritérií poskytnuté dotace – poměrná část celkové podpory k naplněným kritériím, </w:t>
      </w:r>
    </w:p>
    <w:p w14:paraId="6DB77241" w14:textId="77777777" w:rsidR="00AF5090" w:rsidRPr="008B62A5" w:rsidRDefault="00AF5090" w:rsidP="008B62A5">
      <w:pPr>
        <w:pStyle w:val="Odstavecseseznamem"/>
        <w:numPr>
          <w:ilvl w:val="0"/>
          <w:numId w:val="10"/>
        </w:numPr>
        <w:spacing w:before="60"/>
        <w:ind w:left="714" w:hanging="357"/>
        <w:jc w:val="both"/>
        <w:rPr>
          <w:rFonts w:ascii="Neue Haas Grotesk Text Pro" w:hAnsi="Neue Haas Grotesk Text Pro" w:cs="Arial"/>
          <w:sz w:val="19"/>
          <w:szCs w:val="19"/>
        </w:rPr>
      </w:pPr>
      <w:r w:rsidRPr="008B62A5">
        <w:rPr>
          <w:rFonts w:ascii="Neue Haas Grotesk Text Pro" w:hAnsi="Neue Haas Grotesk Text Pro" w:cs="Arial"/>
          <w:sz w:val="19"/>
          <w:szCs w:val="19"/>
        </w:rPr>
        <w:t>za porušení zákona o veřejných zakázkách:</w:t>
      </w:r>
    </w:p>
    <w:p w14:paraId="31A71888" w14:textId="77777777" w:rsidR="00AF5090" w:rsidRPr="008B62A5" w:rsidRDefault="00AF5090" w:rsidP="008B62A5">
      <w:pPr>
        <w:pStyle w:val="Odstavecseseznamem"/>
        <w:numPr>
          <w:ilvl w:val="0"/>
          <w:numId w:val="11"/>
        </w:numPr>
        <w:spacing w:before="60"/>
        <w:ind w:left="1071" w:hanging="357"/>
        <w:contextualSpacing/>
        <w:jc w:val="both"/>
        <w:rPr>
          <w:rFonts w:ascii="Neue Haas Grotesk Text Pro" w:hAnsi="Neue Haas Grotesk Text Pro" w:cs="Arial"/>
          <w:sz w:val="19"/>
          <w:szCs w:val="19"/>
        </w:rPr>
      </w:pPr>
      <w:r w:rsidRPr="008B62A5">
        <w:rPr>
          <w:rFonts w:ascii="Neue Haas Grotesk Text Pro" w:hAnsi="Neue Haas Grotesk Text Pro" w:cs="Arial"/>
          <w:sz w:val="19"/>
          <w:szCs w:val="19"/>
        </w:rPr>
        <w:t>neprovedení výběrového řízení 100% výdajů této zakázky</w:t>
      </w:r>
    </w:p>
    <w:p w14:paraId="7264E90D" w14:textId="77777777" w:rsidR="00AF5090" w:rsidRPr="008B62A5" w:rsidRDefault="00AF5090" w:rsidP="008B62A5">
      <w:pPr>
        <w:pStyle w:val="Odstavecseseznamem"/>
        <w:numPr>
          <w:ilvl w:val="0"/>
          <w:numId w:val="11"/>
        </w:numPr>
        <w:spacing w:before="60"/>
        <w:ind w:left="1071" w:hanging="357"/>
        <w:contextualSpacing/>
        <w:jc w:val="both"/>
        <w:rPr>
          <w:rFonts w:ascii="Neue Haas Grotesk Text Pro" w:hAnsi="Neue Haas Grotesk Text Pro" w:cs="Arial"/>
          <w:sz w:val="19"/>
          <w:szCs w:val="19"/>
        </w:rPr>
      </w:pPr>
      <w:r w:rsidRPr="008B62A5">
        <w:rPr>
          <w:rFonts w:ascii="Neue Haas Grotesk Text Pro" w:hAnsi="Neue Haas Grotesk Text Pro" w:cs="Arial"/>
          <w:sz w:val="19"/>
          <w:szCs w:val="19"/>
        </w:rPr>
        <w:t xml:space="preserve">diskriminace při výběrovém řízení 10 - 25% výdajů této zakázky </w:t>
      </w:r>
    </w:p>
    <w:p w14:paraId="244D9B26" w14:textId="77777777" w:rsidR="00AF5090" w:rsidRPr="008B62A5" w:rsidRDefault="00AF5090" w:rsidP="008B62A5">
      <w:pPr>
        <w:pStyle w:val="Odstavecseseznamem"/>
        <w:numPr>
          <w:ilvl w:val="0"/>
          <w:numId w:val="11"/>
        </w:numPr>
        <w:spacing w:before="60"/>
        <w:ind w:left="1071" w:hanging="357"/>
        <w:contextualSpacing/>
        <w:jc w:val="both"/>
        <w:rPr>
          <w:rFonts w:ascii="Neue Haas Grotesk Text Pro" w:hAnsi="Neue Haas Grotesk Text Pro" w:cs="Arial"/>
          <w:sz w:val="19"/>
          <w:szCs w:val="19"/>
        </w:rPr>
      </w:pPr>
      <w:r w:rsidRPr="008B62A5">
        <w:rPr>
          <w:rFonts w:ascii="Neue Haas Grotesk Text Pro" w:hAnsi="Neue Haas Grotesk Text Pro" w:cs="Arial"/>
          <w:sz w:val="19"/>
          <w:szCs w:val="19"/>
        </w:rPr>
        <w:t>dělení předmětu zakázky 10 - 25% výdajů této zakázky</w:t>
      </w:r>
    </w:p>
    <w:p w14:paraId="5045CB5C" w14:textId="4F1FD949" w:rsidR="00AF5090" w:rsidRPr="008B62A5" w:rsidRDefault="00AF5090" w:rsidP="008B62A5">
      <w:pPr>
        <w:pStyle w:val="Odstavecseseznamem"/>
        <w:numPr>
          <w:ilvl w:val="0"/>
          <w:numId w:val="11"/>
        </w:numPr>
        <w:spacing w:before="60"/>
        <w:ind w:left="1071" w:hanging="357"/>
        <w:contextualSpacing/>
        <w:jc w:val="both"/>
        <w:rPr>
          <w:rFonts w:ascii="Neue Haas Grotesk Text Pro" w:hAnsi="Neue Haas Grotesk Text Pro" w:cs="Arial"/>
          <w:sz w:val="19"/>
          <w:szCs w:val="19"/>
        </w:rPr>
      </w:pPr>
      <w:r w:rsidRPr="008B62A5">
        <w:rPr>
          <w:rFonts w:ascii="Neue Haas Grotesk Text Pro" w:hAnsi="Neue Haas Grotesk Text Pro" w:cs="Arial"/>
          <w:sz w:val="19"/>
          <w:szCs w:val="19"/>
        </w:rPr>
        <w:t>nezveřejnění veřejné zakázky zákonem stanoveným způsobem 5% výdajů této zakázky</w:t>
      </w:r>
    </w:p>
    <w:p w14:paraId="209757FF" w14:textId="77777777" w:rsidR="00AF5090" w:rsidRPr="008B62A5" w:rsidRDefault="00AF5090" w:rsidP="008B62A5">
      <w:pPr>
        <w:pStyle w:val="Odstavecseseznamem"/>
        <w:numPr>
          <w:ilvl w:val="0"/>
          <w:numId w:val="11"/>
        </w:numPr>
        <w:spacing w:before="60"/>
        <w:ind w:left="1071" w:hanging="357"/>
        <w:contextualSpacing/>
        <w:jc w:val="both"/>
        <w:rPr>
          <w:rFonts w:ascii="Neue Haas Grotesk Text Pro" w:hAnsi="Neue Haas Grotesk Text Pro" w:cs="Arial"/>
          <w:sz w:val="19"/>
          <w:szCs w:val="19"/>
        </w:rPr>
      </w:pPr>
      <w:r w:rsidRPr="008B62A5">
        <w:rPr>
          <w:rFonts w:ascii="Neue Haas Grotesk Text Pro" w:hAnsi="Neue Haas Grotesk Text Pro" w:cs="Arial"/>
          <w:sz w:val="19"/>
          <w:szCs w:val="19"/>
        </w:rPr>
        <w:t>méně závažná porušení při zadávání veřejných zakázek až do výše 5% výdajů této zakázky (např. nedodržení zákonem stanovených lhůt atd.)</w:t>
      </w:r>
    </w:p>
    <w:p w14:paraId="6917A7BA" w14:textId="00771572" w:rsidR="00E1213E" w:rsidRPr="008B62A5" w:rsidRDefault="00AF5090" w:rsidP="008B62A5">
      <w:pPr>
        <w:numPr>
          <w:ilvl w:val="0"/>
          <w:numId w:val="10"/>
        </w:numPr>
        <w:spacing w:before="30"/>
        <w:ind w:left="714" w:hanging="357"/>
        <w:jc w:val="both"/>
        <w:rPr>
          <w:rFonts w:ascii="Neue Haas Grotesk Text Pro" w:hAnsi="Neue Haas Grotesk Text Pro" w:cs="Arial"/>
          <w:sz w:val="19"/>
          <w:szCs w:val="19"/>
        </w:rPr>
      </w:pPr>
      <w:r w:rsidRPr="008B62A5">
        <w:rPr>
          <w:rFonts w:ascii="Neue Haas Grotesk Text Pro" w:hAnsi="Neue Haas Grotesk Text Pro" w:cs="Arial"/>
          <w:sz w:val="19"/>
          <w:szCs w:val="19"/>
        </w:rPr>
        <w:t xml:space="preserve">za porušení povinnosti uvedené v čl. VI odst. </w:t>
      </w:r>
      <w:r w:rsidR="005D4068" w:rsidRPr="008B62A5">
        <w:rPr>
          <w:rFonts w:ascii="Neue Haas Grotesk Text Pro" w:hAnsi="Neue Haas Grotesk Text Pro" w:cs="Arial"/>
          <w:sz w:val="19"/>
          <w:szCs w:val="19"/>
        </w:rPr>
        <w:t>2</w:t>
      </w:r>
      <w:r w:rsidRPr="008B62A5">
        <w:rPr>
          <w:rFonts w:ascii="Neue Haas Grotesk Text Pro" w:hAnsi="Neue Haas Grotesk Text Pro" w:cs="Arial"/>
          <w:sz w:val="19"/>
          <w:szCs w:val="19"/>
        </w:rPr>
        <w:t xml:space="preserve"> a </w:t>
      </w:r>
      <w:r w:rsidR="005D4068" w:rsidRPr="008B62A5">
        <w:rPr>
          <w:rFonts w:ascii="Neue Haas Grotesk Text Pro" w:hAnsi="Neue Haas Grotesk Text Pro" w:cs="Arial"/>
          <w:sz w:val="19"/>
          <w:szCs w:val="19"/>
        </w:rPr>
        <w:t>3</w:t>
      </w:r>
      <w:r w:rsidRPr="008B62A5">
        <w:rPr>
          <w:rFonts w:ascii="Neue Haas Grotesk Text Pro" w:hAnsi="Neue Haas Grotesk Text Pro" w:cs="Arial"/>
          <w:sz w:val="19"/>
          <w:szCs w:val="19"/>
        </w:rPr>
        <w:t xml:space="preserve"> smlouvy 100% výdajů zakázky.</w:t>
      </w:r>
    </w:p>
    <w:p w14:paraId="4B8A7F75" w14:textId="77777777" w:rsidR="00AF5090" w:rsidRPr="008B62A5" w:rsidRDefault="00AF5090" w:rsidP="00E1213E">
      <w:pPr>
        <w:spacing w:before="60"/>
        <w:ind w:left="357"/>
        <w:jc w:val="both"/>
        <w:rPr>
          <w:rFonts w:ascii="Neue Haas Grotesk Text Pro" w:hAnsi="Neue Haas Grotesk Text Pro" w:cs="Arial"/>
          <w:sz w:val="19"/>
          <w:szCs w:val="19"/>
        </w:rPr>
      </w:pPr>
      <w:r w:rsidRPr="008B62A5">
        <w:rPr>
          <w:rFonts w:ascii="Neue Haas Grotesk Text Pro" w:hAnsi="Neue Haas Grotesk Text Pro" w:cs="Arial"/>
          <w:sz w:val="19"/>
          <w:szCs w:val="19"/>
        </w:rPr>
        <w:t>Jednotlivá porušení zákona o zadávání veřejných zakázek se nesčítají, ale krácení uznatelných výdajů se posuzuje podle nejzávažnějšího pochybení ve stejné zakázce.</w:t>
      </w:r>
    </w:p>
    <w:p w14:paraId="1B489322" w14:textId="77777777" w:rsidR="00AF5090" w:rsidRPr="008B62A5" w:rsidRDefault="00AF5090" w:rsidP="008B62A5">
      <w:pPr>
        <w:pStyle w:val="Odstavecseseznamem"/>
        <w:numPr>
          <w:ilvl w:val="0"/>
          <w:numId w:val="11"/>
        </w:numPr>
        <w:spacing w:before="120"/>
        <w:ind w:left="357" w:hanging="357"/>
        <w:jc w:val="both"/>
        <w:rPr>
          <w:rFonts w:ascii="Neue Haas Grotesk Text Pro" w:hAnsi="Neue Haas Grotesk Text Pro" w:cs="Arial"/>
          <w:sz w:val="19"/>
          <w:szCs w:val="19"/>
        </w:rPr>
      </w:pPr>
      <w:r w:rsidRPr="008B62A5">
        <w:rPr>
          <w:rFonts w:ascii="Neue Haas Grotesk Text Pro" w:hAnsi="Neue Haas Grotesk Text Pro" w:cs="Arial"/>
          <w:sz w:val="19"/>
          <w:szCs w:val="19"/>
        </w:rPr>
        <w:t>V případě, kdy není možné postupovat podle odst. 4 a 5 tohoto ustanovení, může vyzvat poskytovatel příjemce k vrácení dotace nebo její části, zjistí-li, že příjemce dotace porušil povinnost, která souvisí s účelem, na který byly peněžní prostředky poskytnuty, nedodržel účel dotace nebo podmínku, za které byla dotace poskytnuta, a u níž není možné vyzvat k provedení opatření k nápravě a není možné uložit snížený odvod. V rozsahu, v jakém vrátil příjemce dotaci nebo její část, platí, že nedošlo k porušení rozpočtové kázně.</w:t>
      </w:r>
    </w:p>
    <w:p w14:paraId="4A413AD8" w14:textId="77777777" w:rsidR="00AF5090" w:rsidRPr="008B62A5" w:rsidRDefault="00AF5090" w:rsidP="008B62A5">
      <w:pPr>
        <w:pStyle w:val="Odstavecseseznamem"/>
        <w:numPr>
          <w:ilvl w:val="0"/>
          <w:numId w:val="11"/>
        </w:numPr>
        <w:spacing w:before="120"/>
        <w:ind w:left="357" w:hanging="357"/>
        <w:jc w:val="both"/>
        <w:rPr>
          <w:rFonts w:ascii="Neue Haas Grotesk Text Pro" w:hAnsi="Neue Haas Grotesk Text Pro" w:cs="Arial"/>
          <w:sz w:val="19"/>
          <w:szCs w:val="19"/>
        </w:rPr>
      </w:pPr>
      <w:r w:rsidRPr="008B62A5">
        <w:rPr>
          <w:rFonts w:ascii="Neue Haas Grotesk Text Pro" w:hAnsi="Neue Haas Grotesk Text Pro" w:cs="Arial"/>
          <w:sz w:val="19"/>
          <w:szCs w:val="19"/>
        </w:rPr>
        <w:t xml:space="preserve">V případě, že příjemce bude vyzván k vrácení dotace nebo její poměrné části a svou povinnost k jejímu vrácení nesplní v jemu stanovené náhradní lhůtě, bude považována nečinnost příjemce za porušení rozpočtové kázně ve formě zadržení dotace. </w:t>
      </w:r>
    </w:p>
    <w:p w14:paraId="437B52DA" w14:textId="1ABBD80F" w:rsidR="00AF5090" w:rsidRPr="008B62A5" w:rsidRDefault="00AF5090" w:rsidP="008B62A5">
      <w:pPr>
        <w:pStyle w:val="Odstavecseseznamem"/>
        <w:numPr>
          <w:ilvl w:val="0"/>
          <w:numId w:val="11"/>
        </w:numPr>
        <w:spacing w:before="120"/>
        <w:ind w:left="357" w:hanging="357"/>
        <w:jc w:val="both"/>
        <w:rPr>
          <w:rFonts w:ascii="Neue Haas Grotesk Text Pro" w:hAnsi="Neue Haas Grotesk Text Pro" w:cs="Arial"/>
          <w:sz w:val="19"/>
          <w:szCs w:val="19"/>
        </w:rPr>
      </w:pPr>
      <w:r w:rsidRPr="008B62A5">
        <w:rPr>
          <w:rFonts w:ascii="Neue Haas Grotesk Text Pro" w:hAnsi="Neue Haas Grotesk Text Pro" w:cs="Arial"/>
          <w:sz w:val="19"/>
          <w:szCs w:val="19"/>
        </w:rPr>
        <w:t>Porušení jiných povinností příjemce než těch, které jsou upraveny v odst. 5 tohoto u</w:t>
      </w:r>
      <w:r w:rsidR="0048170C" w:rsidRPr="008B62A5">
        <w:rPr>
          <w:rFonts w:ascii="Neue Haas Grotesk Text Pro" w:hAnsi="Neue Haas Grotesk Text Pro" w:cs="Arial"/>
          <w:sz w:val="19"/>
          <w:szCs w:val="19"/>
        </w:rPr>
        <w:t>stanovení a </w:t>
      </w:r>
      <w:r w:rsidRPr="008B62A5">
        <w:rPr>
          <w:rFonts w:ascii="Neue Haas Grotesk Text Pro" w:hAnsi="Neue Haas Grotesk Text Pro" w:cs="Arial"/>
          <w:sz w:val="19"/>
          <w:szCs w:val="19"/>
        </w:rPr>
        <w:t xml:space="preserve">v případě, že porušení povinností nebude napraveno dle odst. 4 a 6 </w:t>
      </w:r>
      <w:r w:rsidR="002A321A" w:rsidRPr="008B62A5">
        <w:rPr>
          <w:rFonts w:ascii="Neue Haas Grotesk Text Pro" w:hAnsi="Neue Haas Grotesk Text Pro" w:cs="Arial"/>
          <w:sz w:val="19"/>
          <w:szCs w:val="19"/>
        </w:rPr>
        <w:t>tohoto ustanovení</w:t>
      </w:r>
      <w:r w:rsidRPr="008B62A5">
        <w:rPr>
          <w:rFonts w:ascii="Neue Haas Grotesk Text Pro" w:hAnsi="Neue Haas Grotesk Text Pro" w:cs="Arial"/>
          <w:sz w:val="19"/>
          <w:szCs w:val="19"/>
        </w:rPr>
        <w:t>, bude považováno za porušení rozpočtové kázně s tím, že bude požadován odvod ve výši</w:t>
      </w:r>
      <w:r w:rsidR="00E5012B" w:rsidRPr="008B62A5">
        <w:rPr>
          <w:rFonts w:ascii="Neue Haas Grotesk Text Pro" w:hAnsi="Neue Haas Grotesk Text Pro" w:cs="Arial"/>
          <w:sz w:val="19"/>
          <w:szCs w:val="19"/>
        </w:rPr>
        <w:t xml:space="preserve"> neoprávněného použití dotace a </w:t>
      </w:r>
      <w:r w:rsidRPr="008B62A5">
        <w:rPr>
          <w:rFonts w:ascii="Neue Haas Grotesk Text Pro" w:hAnsi="Neue Haas Grotesk Text Pro" w:cs="Arial"/>
          <w:sz w:val="19"/>
          <w:szCs w:val="19"/>
        </w:rPr>
        <w:t>zároveň i úhrada penále za porušení rozpočtové kázně ve v</w:t>
      </w:r>
      <w:r w:rsidR="00E5012B" w:rsidRPr="008B62A5">
        <w:rPr>
          <w:rFonts w:ascii="Neue Haas Grotesk Text Pro" w:hAnsi="Neue Haas Grotesk Text Pro" w:cs="Arial"/>
          <w:sz w:val="19"/>
          <w:szCs w:val="19"/>
        </w:rPr>
        <w:t>ýši 1 promile denně ve vztahu k </w:t>
      </w:r>
      <w:r w:rsidRPr="008B62A5">
        <w:rPr>
          <w:rFonts w:ascii="Neue Haas Grotesk Text Pro" w:hAnsi="Neue Haas Grotesk Text Pro" w:cs="Arial"/>
          <w:sz w:val="19"/>
          <w:szCs w:val="19"/>
        </w:rPr>
        <w:t>uloženému odvodu.</w:t>
      </w:r>
    </w:p>
    <w:p w14:paraId="6D263BA0" w14:textId="77777777" w:rsidR="00E04239" w:rsidRPr="008B62A5" w:rsidRDefault="00AF5090" w:rsidP="00461855">
      <w:pPr>
        <w:spacing w:before="280"/>
        <w:jc w:val="center"/>
        <w:rPr>
          <w:rFonts w:ascii="Neue Haas Grotesk Text Pro" w:hAnsi="Neue Haas Grotesk Text Pro" w:cs="Arial"/>
          <w:b/>
          <w:bCs/>
          <w:sz w:val="19"/>
          <w:szCs w:val="19"/>
        </w:rPr>
      </w:pPr>
      <w:r w:rsidRPr="008B62A5">
        <w:rPr>
          <w:rFonts w:ascii="Neue Haas Grotesk Text Pro" w:hAnsi="Neue Haas Grotesk Text Pro" w:cs="Arial"/>
          <w:b/>
          <w:bCs/>
          <w:sz w:val="19"/>
          <w:szCs w:val="19"/>
        </w:rPr>
        <w:t>X</w:t>
      </w:r>
      <w:r w:rsidR="00E04239" w:rsidRPr="008B62A5">
        <w:rPr>
          <w:rFonts w:ascii="Neue Haas Grotesk Text Pro" w:hAnsi="Neue Haas Grotesk Text Pro" w:cs="Arial"/>
          <w:b/>
          <w:bCs/>
          <w:sz w:val="19"/>
          <w:szCs w:val="19"/>
        </w:rPr>
        <w:t>.</w:t>
      </w:r>
    </w:p>
    <w:p w14:paraId="6ECA5F6F" w14:textId="77777777" w:rsidR="00E04239" w:rsidRPr="008B62A5" w:rsidRDefault="00E04239" w:rsidP="00315A5B">
      <w:pPr>
        <w:jc w:val="center"/>
        <w:rPr>
          <w:rFonts w:ascii="Neue Haas Grotesk Text Pro" w:hAnsi="Neue Haas Grotesk Text Pro" w:cs="Arial"/>
          <w:b/>
          <w:bCs/>
          <w:sz w:val="19"/>
          <w:szCs w:val="19"/>
        </w:rPr>
      </w:pPr>
      <w:r w:rsidRPr="008B62A5">
        <w:rPr>
          <w:rFonts w:ascii="Neue Haas Grotesk Text Pro" w:hAnsi="Neue Haas Grotesk Text Pro" w:cs="Arial"/>
          <w:b/>
          <w:bCs/>
          <w:sz w:val="19"/>
          <w:szCs w:val="19"/>
        </w:rPr>
        <w:t>Ostatní ujednání</w:t>
      </w:r>
    </w:p>
    <w:p w14:paraId="64BC1E55" w14:textId="77777777" w:rsidR="00E04239" w:rsidRPr="008B62A5" w:rsidRDefault="002B71E1" w:rsidP="008B62A5">
      <w:pPr>
        <w:pStyle w:val="Zkladntext"/>
        <w:numPr>
          <w:ilvl w:val="0"/>
          <w:numId w:val="7"/>
        </w:numPr>
        <w:spacing w:before="120"/>
        <w:ind w:left="357" w:hanging="357"/>
        <w:rPr>
          <w:rFonts w:ascii="Neue Haas Grotesk Text Pro" w:hAnsi="Neue Haas Grotesk Text Pro" w:cs="Arial"/>
          <w:sz w:val="19"/>
          <w:szCs w:val="19"/>
        </w:rPr>
      </w:pPr>
      <w:r w:rsidRPr="008B62A5">
        <w:rPr>
          <w:rFonts w:ascii="Neue Haas Grotesk Text Pro" w:hAnsi="Neue Haas Grotesk Text Pro" w:cs="Arial"/>
          <w:bCs/>
          <w:spacing w:val="-3"/>
          <w:sz w:val="19"/>
          <w:szCs w:val="19"/>
        </w:rPr>
        <w:t>Finanční podpora nenaplňuje kritéria veřejné podpory</w:t>
      </w:r>
      <w:r w:rsidR="00E04239" w:rsidRPr="008B62A5">
        <w:rPr>
          <w:rFonts w:ascii="Neue Haas Grotesk Text Pro" w:hAnsi="Neue Haas Grotesk Text Pro" w:cs="Arial"/>
          <w:sz w:val="19"/>
          <w:szCs w:val="19"/>
        </w:rPr>
        <w:t xml:space="preserve">. </w:t>
      </w:r>
    </w:p>
    <w:p w14:paraId="1FE48A35" w14:textId="77777777" w:rsidR="00876C95" w:rsidRPr="008B62A5" w:rsidRDefault="002B71E1" w:rsidP="008B62A5">
      <w:pPr>
        <w:pStyle w:val="Zkladntext"/>
        <w:numPr>
          <w:ilvl w:val="0"/>
          <w:numId w:val="7"/>
        </w:numPr>
        <w:spacing w:before="120"/>
        <w:ind w:left="357" w:hanging="357"/>
        <w:rPr>
          <w:rFonts w:ascii="Neue Haas Grotesk Text Pro" w:hAnsi="Neue Haas Grotesk Text Pro" w:cs="Arial"/>
          <w:sz w:val="19"/>
          <w:szCs w:val="19"/>
        </w:rPr>
      </w:pPr>
      <w:r w:rsidRPr="008B62A5">
        <w:rPr>
          <w:rFonts w:ascii="Neue Haas Grotesk Text Pro" w:hAnsi="Neue Haas Grotesk Text Pro" w:cs="Arial"/>
          <w:sz w:val="19"/>
          <w:szCs w:val="19"/>
        </w:rPr>
        <w:t xml:space="preserve">Pokud dojde v průběhu platnosti této smlouvy na straně příjemce ke změně podmínek, za kterých byla dotace poskytnuta (včetně změny kontaktní osoby uvedené v žádosti nebo sídla příjemce), </w:t>
      </w:r>
      <w:r w:rsidRPr="008B62A5">
        <w:rPr>
          <w:rFonts w:ascii="Neue Haas Grotesk Text Pro" w:hAnsi="Neue Haas Grotesk Text Pro" w:cs="Arial"/>
          <w:sz w:val="19"/>
          <w:szCs w:val="19"/>
        </w:rPr>
        <w:br/>
        <w:t>je příjemce povinen oznámit toto písemně poskytovateli neprodleně po zjištění změny</w:t>
      </w:r>
      <w:r w:rsidR="00876C95" w:rsidRPr="008B62A5">
        <w:rPr>
          <w:rFonts w:ascii="Neue Haas Grotesk Text Pro" w:hAnsi="Neue Haas Grotesk Text Pro" w:cs="Arial"/>
          <w:sz w:val="19"/>
          <w:szCs w:val="19"/>
        </w:rPr>
        <w:t>.</w:t>
      </w:r>
    </w:p>
    <w:p w14:paraId="1D96D93D" w14:textId="56FDD951" w:rsidR="00E04239" w:rsidRPr="008B62A5" w:rsidRDefault="002B71E1" w:rsidP="008B62A5">
      <w:pPr>
        <w:pStyle w:val="Zkladntext"/>
        <w:numPr>
          <w:ilvl w:val="0"/>
          <w:numId w:val="7"/>
        </w:numPr>
        <w:spacing w:before="120"/>
        <w:ind w:left="357" w:hanging="357"/>
        <w:rPr>
          <w:rFonts w:ascii="Neue Haas Grotesk Text Pro" w:hAnsi="Neue Haas Grotesk Text Pro" w:cs="Arial"/>
          <w:sz w:val="19"/>
          <w:szCs w:val="19"/>
        </w:rPr>
      </w:pPr>
      <w:r w:rsidRPr="008B62A5">
        <w:rPr>
          <w:rFonts w:ascii="Neue Haas Grotesk Text Pro" w:hAnsi="Neue Haas Grotesk Text Pro" w:cs="Arial"/>
          <w:color w:val="000000"/>
          <w:spacing w:val="-3"/>
          <w:sz w:val="19"/>
          <w:szCs w:val="19"/>
        </w:rPr>
        <w:t xml:space="preserve">Příjemce </w:t>
      </w:r>
      <w:r w:rsidRPr="008B62A5">
        <w:rPr>
          <w:rFonts w:ascii="Neue Haas Grotesk Text Pro" w:hAnsi="Neue Haas Grotesk Text Pro" w:cs="Arial"/>
          <w:sz w:val="19"/>
          <w:szCs w:val="19"/>
        </w:rPr>
        <w:t xml:space="preserve">bere na vědomí, že smlouva bude uveřejněna na úřední desce kraje způsobem umožňující dálkový přístup. </w:t>
      </w:r>
      <w:r w:rsidRPr="008B62A5">
        <w:rPr>
          <w:rFonts w:ascii="Neue Haas Grotesk Text Pro" w:hAnsi="Neue Haas Grotesk Text Pro" w:cs="Arial"/>
          <w:color w:val="000000"/>
          <w:spacing w:val="-3"/>
          <w:sz w:val="19"/>
          <w:szCs w:val="19"/>
        </w:rPr>
        <w:t>Příjemce prohlašuje, že tato smlouva neobsahuje údaje, které tvoří předmět jeho obchodního tajemství podle § 504 zákona č. 89/2012 Sb., občanský zákoník, ve znění pozdějších předpisů</w:t>
      </w:r>
      <w:r w:rsidR="009D624F" w:rsidRPr="008B62A5">
        <w:rPr>
          <w:rFonts w:ascii="Neue Haas Grotesk Text Pro" w:hAnsi="Neue Haas Grotesk Text Pro" w:cs="Arial"/>
          <w:sz w:val="19"/>
          <w:szCs w:val="19"/>
        </w:rPr>
        <w:t xml:space="preserve">. </w:t>
      </w:r>
    </w:p>
    <w:p w14:paraId="3F18C5AA" w14:textId="09F10075" w:rsidR="000828B6" w:rsidRPr="008B62A5" w:rsidRDefault="008B62A5" w:rsidP="008B62A5">
      <w:pPr>
        <w:pStyle w:val="Zkladntext"/>
        <w:numPr>
          <w:ilvl w:val="0"/>
          <w:numId w:val="7"/>
        </w:numPr>
        <w:spacing w:before="120"/>
        <w:ind w:left="357" w:hanging="357"/>
        <w:rPr>
          <w:rFonts w:ascii="Neue Haas Grotesk Text Pro" w:hAnsi="Neue Haas Grotesk Text Pro" w:cs="Arial"/>
          <w:sz w:val="19"/>
          <w:szCs w:val="19"/>
        </w:rPr>
      </w:pPr>
      <w:r w:rsidRPr="00246F25">
        <w:rPr>
          <w:rFonts w:ascii="Neue Haas Grotesk Text Pro" w:hAnsi="Neue Haas Grotesk Text Pro" w:cs="Arial"/>
          <w:sz w:val="19"/>
          <w:szCs w:val="19"/>
        </w:rPr>
        <w:t xml:space="preserve">Příjemce se zavazuje plnit pravidla publicity, která se váže k poskytnuté dotaci, především zveřejnit ve vlastní režii nezbytně nutné informace o projektu, na který prostředky obdržel a zajistit informování veřejnosti o tom, že daný projekt byl podpořen peněžními prostředky Jihočeského kraje a informovat </w:t>
      </w:r>
      <w:r w:rsidRPr="00246F25">
        <w:rPr>
          <w:rFonts w:ascii="Neue Haas Grotesk Text Pro" w:hAnsi="Neue Haas Grotesk Text Pro" w:cs="Arial"/>
          <w:sz w:val="19"/>
          <w:szCs w:val="19"/>
        </w:rPr>
        <w:lastRenderedPageBreak/>
        <w:t xml:space="preserve">poskytovatele o konání akce (např. zasláním pozvánky). Příjemce bere na vědomí, že povinnosti publicity projektu jsou uvedeny v metodickém pokynu Jihočeského kraje MP/97/KHEJ - Příručka pro publicitu, která je dostupná na </w:t>
      </w:r>
      <w:hyperlink r:id="rId8" w:history="1">
        <w:r w:rsidRPr="005C651C">
          <w:rPr>
            <w:rStyle w:val="Hypertextovodkaz"/>
            <w:rFonts w:ascii="Neue Haas Grotesk Text Pro" w:hAnsi="Neue Haas Grotesk Text Pro" w:cs="Arial"/>
            <w:sz w:val="19"/>
            <w:szCs w:val="19"/>
          </w:rPr>
          <w:t>https://www.kraj-jihocesky.cz/88/pravidla_smernice_zasady.htm</w:t>
        </w:r>
      </w:hyperlink>
      <w:r w:rsidRPr="00246F25">
        <w:rPr>
          <w:rFonts w:ascii="Neue Haas Grotesk Text Pro" w:hAnsi="Neue Haas Grotesk Text Pro" w:cs="Arial"/>
          <w:sz w:val="19"/>
          <w:szCs w:val="19"/>
        </w:rPr>
        <w:t>. Tento metodický pokyn se považuje za součást této smlouvy.</w:t>
      </w:r>
    </w:p>
    <w:p w14:paraId="68C51613" w14:textId="50EECB2B" w:rsidR="00FF673C" w:rsidRPr="008B62A5" w:rsidRDefault="008B62A5" w:rsidP="008B62A5">
      <w:pPr>
        <w:pStyle w:val="Zkladntext"/>
        <w:numPr>
          <w:ilvl w:val="0"/>
          <w:numId w:val="7"/>
        </w:numPr>
        <w:spacing w:before="120"/>
        <w:ind w:left="357" w:hanging="357"/>
        <w:rPr>
          <w:rFonts w:ascii="Neue Haas Grotesk Text Pro" w:hAnsi="Neue Haas Grotesk Text Pro" w:cs="Arial"/>
          <w:sz w:val="19"/>
          <w:szCs w:val="19"/>
        </w:rPr>
      </w:pPr>
      <w:r w:rsidRPr="00246F25">
        <w:rPr>
          <w:rFonts w:ascii="Neue Haas Grotesk Text Pro" w:hAnsi="Neue Haas Grotesk Text Pro" w:cs="Arial"/>
          <w:sz w:val="19"/>
          <w:szCs w:val="19"/>
        </w:rPr>
        <w:t xml:space="preserve">Poskytovatel dává příjemci souhlas k užití znaku a logotypu Jihočeského kraje na informačních a propagačních materiálech projektu v souladu se směrnicí č. SM/40/RK - Zásady jednotného vizuálního stylu a pravidla pro užívání symbolů a logotypu Jihočeského kraje, která je dostupná na                  </w:t>
      </w:r>
      <w:hyperlink r:id="rId9" w:history="1">
        <w:r w:rsidRPr="005C651C">
          <w:rPr>
            <w:rStyle w:val="Hypertextovodkaz"/>
            <w:rFonts w:ascii="Neue Haas Grotesk Text Pro" w:hAnsi="Neue Haas Grotesk Text Pro" w:cs="Arial"/>
            <w:sz w:val="19"/>
            <w:szCs w:val="19"/>
          </w:rPr>
          <w:t>http://www.kraj-jihocesky.cz/88/pravidla_smernice_zasady.htm</w:t>
        </w:r>
      </w:hyperlink>
      <w:r w:rsidRPr="00246F25">
        <w:rPr>
          <w:rFonts w:ascii="Neue Haas Grotesk Text Pro" w:hAnsi="Neue Haas Grotesk Text Pro" w:cs="Arial"/>
          <w:sz w:val="19"/>
          <w:szCs w:val="19"/>
        </w:rPr>
        <w:t>.</w:t>
      </w:r>
    </w:p>
    <w:p w14:paraId="14719683" w14:textId="0833AF35" w:rsidR="002B71E1" w:rsidRPr="008B62A5" w:rsidRDefault="00E31085" w:rsidP="008B62A5">
      <w:pPr>
        <w:pStyle w:val="Zkladntext"/>
        <w:numPr>
          <w:ilvl w:val="0"/>
          <w:numId w:val="7"/>
        </w:numPr>
        <w:spacing w:before="120"/>
        <w:ind w:left="357" w:hanging="357"/>
        <w:rPr>
          <w:rFonts w:ascii="Neue Haas Grotesk Text Pro" w:hAnsi="Neue Haas Grotesk Text Pro" w:cs="Arial"/>
          <w:sz w:val="19"/>
          <w:szCs w:val="19"/>
        </w:rPr>
      </w:pPr>
      <w:r w:rsidRPr="008B62A5">
        <w:rPr>
          <w:rFonts w:ascii="Neue Haas Grotesk Text Pro" w:hAnsi="Neue Haas Grotesk Text Pro" w:cs="Arial"/>
          <w:sz w:val="19"/>
          <w:szCs w:val="19"/>
        </w:rPr>
        <w:t>Poskytovatel je oprávněn provádět u příjemce kontrolu účetnictví, příp. dalších skutečností, v rozsahu potřebném k posouzení, zda je tato smlouva dodržována.</w:t>
      </w:r>
      <w:r w:rsidR="00A25E34" w:rsidRPr="008B62A5">
        <w:rPr>
          <w:rFonts w:ascii="Neue Haas Grotesk Text Pro" w:hAnsi="Neue Haas Grotesk Text Pro" w:cs="Arial"/>
          <w:sz w:val="19"/>
          <w:szCs w:val="19"/>
        </w:rPr>
        <w:t xml:space="preserve"> </w:t>
      </w:r>
      <w:r w:rsidR="000828B6" w:rsidRPr="008B62A5">
        <w:rPr>
          <w:rFonts w:ascii="Neue Haas Grotesk Text Pro" w:hAnsi="Neue Haas Grotesk Text Pro" w:cs="Arial"/>
          <w:sz w:val="19"/>
          <w:szCs w:val="19"/>
        </w:rPr>
        <w:t>Příjemce se zavazuje umožnit poskytovateli nebo jím pověřeným osobám provést kdykoli (i v průběhu realizac</w:t>
      </w:r>
      <w:r w:rsidR="00A25E34" w:rsidRPr="008B62A5">
        <w:rPr>
          <w:rFonts w:ascii="Neue Haas Grotesk Text Pro" w:hAnsi="Neue Haas Grotesk Text Pro" w:cs="Arial"/>
          <w:sz w:val="19"/>
          <w:szCs w:val="19"/>
        </w:rPr>
        <w:t>e) komplexní kontrolu postupu a </w:t>
      </w:r>
      <w:r w:rsidR="000828B6" w:rsidRPr="008B62A5">
        <w:rPr>
          <w:rFonts w:ascii="Neue Haas Grotesk Text Pro" w:hAnsi="Neue Haas Grotesk Text Pro" w:cs="Arial"/>
          <w:sz w:val="19"/>
          <w:szCs w:val="19"/>
        </w:rPr>
        <w:t>výsledků realizace projektu, včetně použití peněžních prostředků a zpřístupnit na požádání veškeré doklady související s realizací projektu a s plněním této smlouvy. Tímto ujednáním nejsou dotčena ani omezena práva kontrolních a finančních orgánů státní správy České republiky</w:t>
      </w:r>
      <w:r w:rsidR="00E04239" w:rsidRPr="008B62A5">
        <w:rPr>
          <w:rFonts w:ascii="Neue Haas Grotesk Text Pro" w:hAnsi="Neue Haas Grotesk Text Pro" w:cs="Arial"/>
          <w:sz w:val="19"/>
          <w:szCs w:val="19"/>
        </w:rPr>
        <w:t>.</w:t>
      </w:r>
    </w:p>
    <w:p w14:paraId="64A7D22A" w14:textId="5115237F" w:rsidR="00E04239" w:rsidRPr="008B62A5" w:rsidRDefault="006B2758" w:rsidP="00461855">
      <w:pPr>
        <w:spacing w:before="280"/>
        <w:jc w:val="center"/>
        <w:rPr>
          <w:rFonts w:ascii="Neue Haas Grotesk Text Pro" w:hAnsi="Neue Haas Grotesk Text Pro" w:cs="Arial"/>
          <w:b/>
          <w:bCs/>
          <w:sz w:val="19"/>
          <w:szCs w:val="19"/>
        </w:rPr>
      </w:pPr>
      <w:r w:rsidRPr="008B62A5">
        <w:rPr>
          <w:rFonts w:ascii="Neue Haas Grotesk Text Pro" w:hAnsi="Neue Haas Grotesk Text Pro" w:cs="Arial"/>
          <w:b/>
          <w:bCs/>
          <w:sz w:val="19"/>
          <w:szCs w:val="19"/>
        </w:rPr>
        <w:t>X</w:t>
      </w:r>
      <w:r w:rsidR="0004344E" w:rsidRPr="008B62A5">
        <w:rPr>
          <w:rFonts w:ascii="Neue Haas Grotesk Text Pro" w:hAnsi="Neue Haas Grotesk Text Pro" w:cs="Arial"/>
          <w:b/>
          <w:bCs/>
          <w:sz w:val="19"/>
          <w:szCs w:val="19"/>
        </w:rPr>
        <w:t>I</w:t>
      </w:r>
      <w:r w:rsidR="00E04239" w:rsidRPr="008B62A5">
        <w:rPr>
          <w:rFonts w:ascii="Neue Haas Grotesk Text Pro" w:hAnsi="Neue Haas Grotesk Text Pro" w:cs="Arial"/>
          <w:b/>
          <w:bCs/>
          <w:sz w:val="19"/>
          <w:szCs w:val="19"/>
        </w:rPr>
        <w:t>.</w:t>
      </w:r>
    </w:p>
    <w:p w14:paraId="15368667" w14:textId="77777777" w:rsidR="00E04239" w:rsidRPr="008B62A5" w:rsidRDefault="00E04239">
      <w:pPr>
        <w:jc w:val="center"/>
        <w:rPr>
          <w:rFonts w:ascii="Neue Haas Grotesk Text Pro" w:hAnsi="Neue Haas Grotesk Text Pro" w:cs="Arial"/>
          <w:b/>
          <w:bCs/>
          <w:sz w:val="19"/>
          <w:szCs w:val="19"/>
        </w:rPr>
      </w:pPr>
      <w:r w:rsidRPr="008B62A5">
        <w:rPr>
          <w:rFonts w:ascii="Neue Haas Grotesk Text Pro" w:hAnsi="Neue Haas Grotesk Text Pro" w:cs="Arial"/>
          <w:b/>
          <w:bCs/>
          <w:sz w:val="19"/>
          <w:szCs w:val="19"/>
        </w:rPr>
        <w:t>Závěrečná ujednání</w:t>
      </w:r>
    </w:p>
    <w:p w14:paraId="67CEDB88" w14:textId="00ADCA94" w:rsidR="00E04239" w:rsidRPr="008B62A5" w:rsidRDefault="000828B6" w:rsidP="008B62A5">
      <w:pPr>
        <w:pStyle w:val="Zkladntext"/>
        <w:numPr>
          <w:ilvl w:val="0"/>
          <w:numId w:val="8"/>
        </w:numPr>
        <w:spacing w:before="120"/>
        <w:ind w:left="357" w:hanging="357"/>
        <w:rPr>
          <w:rFonts w:ascii="Neue Haas Grotesk Text Pro" w:hAnsi="Neue Haas Grotesk Text Pro" w:cs="Arial"/>
          <w:sz w:val="19"/>
          <w:szCs w:val="19"/>
        </w:rPr>
      </w:pPr>
      <w:r w:rsidRPr="008B62A5">
        <w:rPr>
          <w:rFonts w:ascii="Neue Haas Grotesk Text Pro" w:hAnsi="Neue Haas Grotesk Text Pro" w:cs="Arial"/>
          <w:sz w:val="19"/>
          <w:szCs w:val="19"/>
        </w:rPr>
        <w:t xml:space="preserve">Smlouva je </w:t>
      </w:r>
      <w:r w:rsidR="00A81274" w:rsidRPr="008B62A5">
        <w:rPr>
          <w:rFonts w:ascii="Neue Haas Grotesk Text Pro" w:hAnsi="Neue Haas Grotesk Text Pro" w:cs="Arial"/>
          <w:sz w:val="19"/>
          <w:szCs w:val="19"/>
        </w:rPr>
        <w:t>uzavírána v elektronické podobě, kdy každá ze stran obdrží její elektronický originál opatřený elektronickými podpisy</w:t>
      </w:r>
      <w:r w:rsidR="00E04239" w:rsidRPr="008B62A5">
        <w:rPr>
          <w:rFonts w:ascii="Neue Haas Grotesk Text Pro" w:hAnsi="Neue Haas Grotesk Text Pro" w:cs="Arial"/>
          <w:sz w:val="19"/>
          <w:szCs w:val="19"/>
        </w:rPr>
        <w:t>.</w:t>
      </w:r>
    </w:p>
    <w:p w14:paraId="05C8E081" w14:textId="77777777" w:rsidR="00E04239" w:rsidRPr="008B62A5" w:rsidRDefault="000828B6" w:rsidP="008B62A5">
      <w:pPr>
        <w:pStyle w:val="Zkladntext"/>
        <w:numPr>
          <w:ilvl w:val="0"/>
          <w:numId w:val="8"/>
        </w:numPr>
        <w:spacing w:before="120"/>
        <w:ind w:left="357" w:hanging="357"/>
        <w:rPr>
          <w:rFonts w:ascii="Neue Haas Grotesk Text Pro" w:hAnsi="Neue Haas Grotesk Text Pro" w:cs="Arial"/>
          <w:sz w:val="19"/>
          <w:szCs w:val="19"/>
        </w:rPr>
      </w:pPr>
      <w:r w:rsidRPr="008B62A5">
        <w:rPr>
          <w:rFonts w:ascii="Neue Haas Grotesk Text Pro" w:hAnsi="Neue Haas Grotesk Text Pro" w:cs="Arial"/>
          <w:sz w:val="19"/>
          <w:szCs w:val="19"/>
        </w:rPr>
        <w:t>Změny a doplňky této smlouvy lze provádět pouze formou písemných číslovaných dodatků, podepsaných oběma smluvními stranami. Upřesnění či změny údajů (zejména adresa, číslo bankovního účtu, kontaktní osoba) stačí písemně sdělit poskytovateli dotace, pokud tento netrvá na uzavření dodatku ke smlouvě</w:t>
      </w:r>
      <w:r w:rsidR="00E04239" w:rsidRPr="008B62A5">
        <w:rPr>
          <w:rFonts w:ascii="Neue Haas Grotesk Text Pro" w:hAnsi="Neue Haas Grotesk Text Pro" w:cs="Arial"/>
          <w:sz w:val="19"/>
          <w:szCs w:val="19"/>
        </w:rPr>
        <w:t>.</w:t>
      </w:r>
    </w:p>
    <w:p w14:paraId="06595E27" w14:textId="51AC6964" w:rsidR="00E04239" w:rsidRPr="008B62A5" w:rsidRDefault="008B62A5" w:rsidP="008B62A5">
      <w:pPr>
        <w:pStyle w:val="Zkladntext"/>
        <w:numPr>
          <w:ilvl w:val="0"/>
          <w:numId w:val="8"/>
        </w:numPr>
        <w:spacing w:before="120"/>
        <w:ind w:left="357" w:hanging="357"/>
        <w:rPr>
          <w:rFonts w:ascii="Neue Haas Grotesk Text Pro" w:hAnsi="Neue Haas Grotesk Text Pro" w:cs="Arial"/>
          <w:sz w:val="19"/>
          <w:szCs w:val="19"/>
        </w:rPr>
      </w:pPr>
      <w:r w:rsidRPr="0032202E">
        <w:rPr>
          <w:rFonts w:ascii="Neue Haas Grotesk Text Pro" w:hAnsi="Neue Haas Grotesk Text Pro" w:cs="Arial"/>
          <w:sz w:val="19"/>
          <w:szCs w:val="19"/>
        </w:rPr>
        <w:t xml:space="preserve">V případech neřešených touto smlouvou se užije směrnice Jihočeského kraje č. SM/107/ZK - Zásady Jihočeského kraje pro poskytování veřejné finanční podpory, která je dostupná na </w:t>
      </w:r>
      <w:hyperlink r:id="rId10" w:anchor="3-24-poskytovani-verejne-financni-podpory-detail" w:history="1">
        <w:r w:rsidRPr="00E4666F">
          <w:rPr>
            <w:rStyle w:val="Hypertextovodkaz"/>
            <w:rFonts w:ascii="Neue Haas Grotesk Text Pro" w:hAnsi="Neue Haas Grotesk Text Pro" w:cs="Arial"/>
            <w:sz w:val="19"/>
            <w:szCs w:val="19"/>
          </w:rPr>
          <w:t>https://www.kraj-jihocesky.cz/88/pravidla_smernice_zasady.htm#3-24-poskytovani-verejne-financni-podpory-detail</w:t>
        </w:r>
      </w:hyperlink>
      <w:r w:rsidRPr="0032202E">
        <w:rPr>
          <w:rFonts w:ascii="Neue Haas Grotesk Text Pro" w:hAnsi="Neue Haas Grotesk Text Pro" w:cs="Arial"/>
          <w:sz w:val="19"/>
          <w:szCs w:val="19"/>
        </w:rPr>
        <w:t>. Tato zveřejněná směrnice, jakož i žádost o poskytnutí finanční podpory se považují za součást této smlouvy. Příjemce prohlašuje, že je mu obsah této smlouvy a Zásad pro poskytování veřejné finanční podpory dostatečně jasný a jednotlivá ustanovení dostatečně určitá. Pokud existuje rozpor mezi smlouvou a</w:t>
      </w:r>
      <w:r>
        <w:rPr>
          <w:rFonts w:ascii="Neue Haas Grotesk Text Pro" w:hAnsi="Neue Haas Grotesk Text Pro" w:cs="Arial"/>
          <w:sz w:val="19"/>
          <w:szCs w:val="19"/>
        </w:rPr>
        <w:t> </w:t>
      </w:r>
      <w:r w:rsidRPr="0032202E">
        <w:rPr>
          <w:rFonts w:ascii="Neue Haas Grotesk Text Pro" w:hAnsi="Neue Haas Grotesk Text Pro" w:cs="Arial"/>
          <w:sz w:val="19"/>
          <w:szCs w:val="19"/>
        </w:rPr>
        <w:t>směrnicí, použijí se primárně ustanovení smlouvy.</w:t>
      </w:r>
    </w:p>
    <w:p w14:paraId="40BF5822" w14:textId="66243CF1" w:rsidR="00A81274" w:rsidRPr="008B62A5" w:rsidRDefault="000828B6" w:rsidP="008B62A5">
      <w:pPr>
        <w:pStyle w:val="Zkladntext"/>
        <w:numPr>
          <w:ilvl w:val="0"/>
          <w:numId w:val="8"/>
        </w:numPr>
        <w:spacing w:before="120"/>
        <w:ind w:left="357" w:hanging="357"/>
        <w:rPr>
          <w:rFonts w:ascii="Neue Haas Grotesk Text Pro" w:hAnsi="Neue Haas Grotesk Text Pro" w:cs="Arial"/>
          <w:sz w:val="19"/>
          <w:szCs w:val="19"/>
        </w:rPr>
      </w:pPr>
      <w:r w:rsidRPr="008B62A5">
        <w:rPr>
          <w:rFonts w:ascii="Neue Haas Grotesk Text Pro" w:hAnsi="Neue Haas Grotesk Text Pro" w:cs="Arial"/>
          <w:sz w:val="19"/>
          <w:szCs w:val="19"/>
        </w:rPr>
        <w:t xml:space="preserve">Na důkaz výslovného souhlasu s obsahem a všemi ustanoveními této </w:t>
      </w:r>
      <w:r w:rsidR="00516B77" w:rsidRPr="008B62A5">
        <w:rPr>
          <w:rFonts w:ascii="Neue Haas Grotesk Text Pro" w:hAnsi="Neue Haas Grotesk Text Pro" w:cs="Arial"/>
          <w:sz w:val="19"/>
          <w:szCs w:val="19"/>
        </w:rPr>
        <w:t>smlouvy a své pravé, svobodné a </w:t>
      </w:r>
      <w:r w:rsidRPr="008B62A5">
        <w:rPr>
          <w:rFonts w:ascii="Neue Haas Grotesk Text Pro" w:hAnsi="Neue Haas Grotesk Text Pro" w:cs="Arial"/>
          <w:sz w:val="19"/>
          <w:szCs w:val="19"/>
        </w:rPr>
        <w:t xml:space="preserve">vážné vůle, je tato smlouva po jejím přečtení smluvními stranami </w:t>
      </w:r>
      <w:r w:rsidR="00D02779" w:rsidRPr="008B62A5">
        <w:rPr>
          <w:rFonts w:ascii="Neue Haas Grotesk Text Pro" w:hAnsi="Neue Haas Grotesk Text Pro" w:cs="Arial"/>
          <w:sz w:val="19"/>
          <w:szCs w:val="19"/>
        </w:rPr>
        <w:t>podepsána kvalifikovaným elektronickým podpisem</w:t>
      </w:r>
      <w:r w:rsidR="00E04239" w:rsidRPr="008B62A5">
        <w:rPr>
          <w:rFonts w:ascii="Neue Haas Grotesk Text Pro" w:hAnsi="Neue Haas Grotesk Text Pro" w:cs="Arial"/>
          <w:sz w:val="19"/>
          <w:szCs w:val="19"/>
        </w:rPr>
        <w:t>.</w:t>
      </w:r>
    </w:p>
    <w:p w14:paraId="19B5605F" w14:textId="147C4683" w:rsidR="001833A8" w:rsidRPr="008B62A5" w:rsidRDefault="00DC7C21" w:rsidP="008B62A5">
      <w:pPr>
        <w:pStyle w:val="Zkladntext"/>
        <w:numPr>
          <w:ilvl w:val="0"/>
          <w:numId w:val="8"/>
        </w:numPr>
        <w:spacing w:before="120"/>
        <w:ind w:left="357" w:hanging="357"/>
        <w:rPr>
          <w:rFonts w:ascii="Neue Haas Grotesk Text Pro" w:hAnsi="Neue Haas Grotesk Text Pro" w:cs="Arial"/>
          <w:sz w:val="19"/>
          <w:szCs w:val="19"/>
        </w:rPr>
      </w:pPr>
      <w:r w:rsidRPr="008B62A5">
        <w:rPr>
          <w:rFonts w:ascii="Neue Haas Grotesk Text Pro" w:hAnsi="Neue Haas Grotesk Text Pro" w:cs="Arial"/>
          <w:sz w:val="19"/>
          <w:szCs w:val="19"/>
        </w:rPr>
        <w:t>Tato smlouva nabývá platnosti a účinnosti dnem podpisu oprávněnými zástupci obou smluvních stran.</w:t>
      </w:r>
    </w:p>
    <w:p w14:paraId="213B148B" w14:textId="78240A8B" w:rsidR="00030AEA" w:rsidRPr="008B62A5" w:rsidRDefault="001833A8" w:rsidP="001833A8">
      <w:pPr>
        <w:pStyle w:val="Zkladntext"/>
        <w:spacing w:before="120"/>
        <w:rPr>
          <w:rFonts w:ascii="Neue Haas Grotesk Text Pro" w:hAnsi="Neue Haas Grotesk Text Pro" w:cs="Arial"/>
          <w:sz w:val="19"/>
          <w:szCs w:val="19"/>
        </w:rPr>
      </w:pPr>
      <w:r w:rsidRPr="008B62A5">
        <w:rPr>
          <w:rFonts w:ascii="Neue Haas Grotesk Text Pro" w:hAnsi="Neue Haas Grotesk Text Pro" w:cs="Arial"/>
          <w:sz w:val="19"/>
          <w:szCs w:val="19"/>
        </w:rPr>
        <w:t xml:space="preserve"> </w:t>
      </w:r>
    </w:p>
    <w:p w14:paraId="30A4B814" w14:textId="77777777" w:rsidR="005D5F57" w:rsidRPr="008B62A5" w:rsidRDefault="005D5F57">
      <w:pPr>
        <w:rPr>
          <w:rFonts w:ascii="Neue Haas Grotesk Text Pro" w:hAnsi="Neue Haas Grotesk Text Pro" w:cs="Arial"/>
          <w:sz w:val="19"/>
          <w:szCs w:val="19"/>
        </w:rPr>
      </w:pPr>
    </w:p>
    <w:p w14:paraId="3A369681" w14:textId="77777777" w:rsidR="00083058" w:rsidRPr="008B62A5" w:rsidRDefault="00083058" w:rsidP="00083058">
      <w:pPr>
        <w:rPr>
          <w:rFonts w:ascii="Neue Haas Grotesk Text Pro" w:hAnsi="Neue Haas Grotesk Text Pro" w:cs="Arial"/>
          <w:sz w:val="19"/>
          <w:szCs w:val="19"/>
        </w:rPr>
      </w:pPr>
      <w:r w:rsidRPr="008B62A5">
        <w:rPr>
          <w:rFonts w:ascii="Neue Haas Grotesk Text Pro" w:hAnsi="Neue Haas Grotesk Text Pro" w:cs="Arial"/>
          <w:sz w:val="19"/>
          <w:szCs w:val="19"/>
        </w:rPr>
        <w:t>Poskytovatel:</w:t>
      </w:r>
      <w:r w:rsidRPr="008B62A5">
        <w:rPr>
          <w:rFonts w:ascii="Neue Haas Grotesk Text Pro" w:hAnsi="Neue Haas Grotesk Text Pro" w:cs="Arial"/>
          <w:sz w:val="19"/>
          <w:szCs w:val="19"/>
        </w:rPr>
        <w:tab/>
      </w:r>
      <w:r w:rsidRPr="008B62A5">
        <w:rPr>
          <w:rFonts w:ascii="Neue Haas Grotesk Text Pro" w:hAnsi="Neue Haas Grotesk Text Pro" w:cs="Arial"/>
          <w:sz w:val="19"/>
          <w:szCs w:val="19"/>
        </w:rPr>
        <w:tab/>
      </w:r>
      <w:r w:rsidRPr="008B62A5">
        <w:rPr>
          <w:rFonts w:ascii="Neue Haas Grotesk Text Pro" w:hAnsi="Neue Haas Grotesk Text Pro" w:cs="Arial"/>
          <w:sz w:val="19"/>
          <w:szCs w:val="19"/>
        </w:rPr>
        <w:tab/>
      </w:r>
      <w:r w:rsidRPr="008B62A5">
        <w:rPr>
          <w:rFonts w:ascii="Neue Haas Grotesk Text Pro" w:hAnsi="Neue Haas Grotesk Text Pro" w:cs="Arial"/>
          <w:sz w:val="19"/>
          <w:szCs w:val="19"/>
        </w:rPr>
        <w:tab/>
      </w:r>
      <w:r w:rsidRPr="008B62A5">
        <w:rPr>
          <w:rFonts w:ascii="Neue Haas Grotesk Text Pro" w:hAnsi="Neue Haas Grotesk Text Pro" w:cs="Arial"/>
          <w:sz w:val="19"/>
          <w:szCs w:val="19"/>
        </w:rPr>
        <w:tab/>
      </w:r>
      <w:r w:rsidRPr="008B62A5">
        <w:rPr>
          <w:rFonts w:ascii="Neue Haas Grotesk Text Pro" w:hAnsi="Neue Haas Grotesk Text Pro" w:cs="Arial"/>
          <w:sz w:val="19"/>
          <w:szCs w:val="19"/>
        </w:rPr>
        <w:tab/>
      </w:r>
      <w:r w:rsidR="00EC57C2" w:rsidRPr="008B62A5">
        <w:rPr>
          <w:rFonts w:ascii="Neue Haas Grotesk Text Pro" w:hAnsi="Neue Haas Grotesk Text Pro" w:cs="Arial"/>
          <w:sz w:val="19"/>
          <w:szCs w:val="19"/>
        </w:rPr>
        <w:t>P</w:t>
      </w:r>
      <w:r w:rsidR="00445A5A" w:rsidRPr="008B62A5">
        <w:rPr>
          <w:rFonts w:ascii="Neue Haas Grotesk Text Pro" w:hAnsi="Neue Haas Grotesk Text Pro" w:cs="Arial"/>
          <w:sz w:val="19"/>
          <w:szCs w:val="19"/>
        </w:rPr>
        <w:t>říjemce:</w:t>
      </w:r>
    </w:p>
    <w:p w14:paraId="5B38B864" w14:textId="77777777" w:rsidR="00083058" w:rsidRPr="008B62A5" w:rsidRDefault="00083058" w:rsidP="00083058">
      <w:pPr>
        <w:rPr>
          <w:rFonts w:ascii="Neue Haas Grotesk Text Pro" w:hAnsi="Neue Haas Grotesk Text Pro" w:cs="Arial"/>
          <w:sz w:val="19"/>
          <w:szCs w:val="19"/>
        </w:rPr>
      </w:pPr>
    </w:p>
    <w:p w14:paraId="4198F737" w14:textId="77777777" w:rsidR="00083058" w:rsidRPr="008B62A5" w:rsidRDefault="00083058" w:rsidP="00083058">
      <w:pPr>
        <w:rPr>
          <w:rFonts w:ascii="Neue Haas Grotesk Text Pro" w:hAnsi="Neue Haas Grotesk Text Pro" w:cs="Arial"/>
          <w:sz w:val="19"/>
          <w:szCs w:val="19"/>
        </w:rPr>
      </w:pPr>
    </w:p>
    <w:p w14:paraId="2450CD0D" w14:textId="77777777" w:rsidR="00DE449E" w:rsidRPr="008B62A5" w:rsidRDefault="00DE449E" w:rsidP="00083058">
      <w:pPr>
        <w:rPr>
          <w:rFonts w:ascii="Neue Haas Grotesk Text Pro" w:hAnsi="Neue Haas Grotesk Text Pro" w:cs="Arial"/>
          <w:sz w:val="19"/>
          <w:szCs w:val="19"/>
        </w:rPr>
      </w:pPr>
    </w:p>
    <w:p w14:paraId="4DE9BD1B" w14:textId="20B18A06" w:rsidR="00A107C6" w:rsidRPr="008B62A5" w:rsidRDefault="00A107C6" w:rsidP="00083058">
      <w:pPr>
        <w:rPr>
          <w:rFonts w:ascii="Neue Haas Grotesk Text Pro" w:hAnsi="Neue Haas Grotesk Text Pro" w:cs="Arial"/>
          <w:sz w:val="19"/>
          <w:szCs w:val="19"/>
        </w:rPr>
      </w:pPr>
    </w:p>
    <w:p w14:paraId="5608C70B" w14:textId="29C8DA0C" w:rsidR="00461855" w:rsidRPr="008B62A5" w:rsidRDefault="00461855" w:rsidP="00083058">
      <w:pPr>
        <w:rPr>
          <w:rFonts w:ascii="Neue Haas Grotesk Text Pro" w:hAnsi="Neue Haas Grotesk Text Pro" w:cs="Arial"/>
          <w:sz w:val="19"/>
          <w:szCs w:val="19"/>
        </w:rPr>
      </w:pPr>
    </w:p>
    <w:p w14:paraId="1961CB2A" w14:textId="77777777" w:rsidR="00461855" w:rsidRPr="008B62A5" w:rsidRDefault="00461855" w:rsidP="00083058">
      <w:pPr>
        <w:rPr>
          <w:rFonts w:ascii="Neue Haas Grotesk Text Pro" w:hAnsi="Neue Haas Grotesk Text Pro" w:cs="Arial"/>
          <w:sz w:val="19"/>
          <w:szCs w:val="19"/>
        </w:rPr>
      </w:pPr>
    </w:p>
    <w:p w14:paraId="1B089F5C" w14:textId="77777777" w:rsidR="00A107C6" w:rsidRPr="008B62A5" w:rsidRDefault="00A107C6" w:rsidP="00083058">
      <w:pPr>
        <w:rPr>
          <w:rFonts w:ascii="Neue Haas Grotesk Text Pro" w:hAnsi="Neue Haas Grotesk Text Pro" w:cs="Arial"/>
          <w:sz w:val="19"/>
          <w:szCs w:val="19"/>
        </w:rPr>
      </w:pPr>
    </w:p>
    <w:p w14:paraId="4AD73DEB" w14:textId="42DD972A" w:rsidR="00083058" w:rsidRPr="008B62A5" w:rsidRDefault="00083058" w:rsidP="00083058">
      <w:pPr>
        <w:rPr>
          <w:rFonts w:ascii="Neue Haas Grotesk Text Pro" w:hAnsi="Neue Haas Grotesk Text Pro" w:cs="Arial"/>
          <w:sz w:val="19"/>
          <w:szCs w:val="19"/>
        </w:rPr>
      </w:pPr>
      <w:r w:rsidRPr="008B62A5">
        <w:rPr>
          <w:rFonts w:ascii="Neue Haas Grotesk Text Pro" w:hAnsi="Neue Haas Grotesk Text Pro" w:cs="Arial"/>
          <w:sz w:val="19"/>
          <w:szCs w:val="19"/>
        </w:rPr>
        <w:t>…………………………….</w:t>
      </w:r>
      <w:r w:rsidRPr="008B62A5">
        <w:rPr>
          <w:rFonts w:ascii="Neue Haas Grotesk Text Pro" w:hAnsi="Neue Haas Grotesk Text Pro" w:cs="Arial"/>
          <w:sz w:val="19"/>
          <w:szCs w:val="19"/>
        </w:rPr>
        <w:tab/>
      </w:r>
      <w:r w:rsidRPr="008B62A5">
        <w:rPr>
          <w:rFonts w:ascii="Neue Haas Grotesk Text Pro" w:hAnsi="Neue Haas Grotesk Text Pro" w:cs="Arial"/>
          <w:sz w:val="19"/>
          <w:szCs w:val="19"/>
        </w:rPr>
        <w:tab/>
      </w:r>
      <w:r w:rsidRPr="008B62A5">
        <w:rPr>
          <w:rFonts w:ascii="Neue Haas Grotesk Text Pro" w:hAnsi="Neue Haas Grotesk Text Pro" w:cs="Arial"/>
          <w:sz w:val="19"/>
          <w:szCs w:val="19"/>
        </w:rPr>
        <w:tab/>
      </w:r>
      <w:r w:rsidRPr="008B62A5">
        <w:rPr>
          <w:rFonts w:ascii="Neue Haas Grotesk Text Pro" w:hAnsi="Neue Haas Grotesk Text Pro" w:cs="Arial"/>
          <w:sz w:val="19"/>
          <w:szCs w:val="19"/>
        </w:rPr>
        <w:tab/>
      </w:r>
      <w:r w:rsidR="008B62A5">
        <w:rPr>
          <w:rFonts w:ascii="Neue Haas Grotesk Text Pro" w:hAnsi="Neue Haas Grotesk Text Pro" w:cs="Arial"/>
          <w:sz w:val="19"/>
          <w:szCs w:val="19"/>
        </w:rPr>
        <w:tab/>
      </w:r>
      <w:r w:rsidRPr="008B62A5">
        <w:rPr>
          <w:rFonts w:ascii="Neue Haas Grotesk Text Pro" w:hAnsi="Neue Haas Grotesk Text Pro" w:cs="Arial"/>
          <w:sz w:val="19"/>
          <w:szCs w:val="19"/>
        </w:rPr>
        <w:t>………………………………</w:t>
      </w:r>
    </w:p>
    <w:p w14:paraId="3E6F442D" w14:textId="5916616F" w:rsidR="006E0C68" w:rsidRPr="008B62A5" w:rsidRDefault="004673DA" w:rsidP="00DE449E">
      <w:pPr>
        <w:jc w:val="both"/>
        <w:rPr>
          <w:rFonts w:ascii="Neue Haas Grotesk Text Pro" w:hAnsi="Neue Haas Grotesk Text Pro" w:cs="Arial"/>
          <w:sz w:val="19"/>
          <w:szCs w:val="19"/>
        </w:rPr>
      </w:pPr>
      <w:r w:rsidRPr="008B62A5">
        <w:rPr>
          <w:rFonts w:ascii="Neue Haas Grotesk Text Pro" w:hAnsi="Neue Haas Grotesk Text Pro" w:cs="Arial"/>
          <w:sz w:val="19"/>
          <w:szCs w:val="19"/>
        </w:rPr>
        <w:t xml:space="preserve">Ing. David </w:t>
      </w:r>
      <w:proofErr w:type="spellStart"/>
      <w:r w:rsidRPr="008B62A5">
        <w:rPr>
          <w:rFonts w:ascii="Neue Haas Grotesk Text Pro" w:hAnsi="Neue Haas Grotesk Text Pro" w:cs="Arial"/>
          <w:sz w:val="19"/>
          <w:szCs w:val="19"/>
        </w:rPr>
        <w:t>Štojdl</w:t>
      </w:r>
      <w:proofErr w:type="spellEnd"/>
      <w:r w:rsidR="00083058" w:rsidRPr="008B62A5">
        <w:rPr>
          <w:rFonts w:ascii="Neue Haas Grotesk Text Pro" w:hAnsi="Neue Haas Grotesk Text Pro" w:cs="Arial"/>
          <w:sz w:val="19"/>
          <w:szCs w:val="19"/>
        </w:rPr>
        <w:tab/>
      </w:r>
      <w:r w:rsidR="00083058" w:rsidRPr="008B62A5">
        <w:rPr>
          <w:rFonts w:ascii="Neue Haas Grotesk Text Pro" w:hAnsi="Neue Haas Grotesk Text Pro" w:cs="Arial"/>
          <w:sz w:val="19"/>
          <w:szCs w:val="19"/>
        </w:rPr>
        <w:tab/>
      </w:r>
      <w:r w:rsidR="00083058" w:rsidRPr="008B62A5">
        <w:rPr>
          <w:rFonts w:ascii="Neue Haas Grotesk Text Pro" w:hAnsi="Neue Haas Grotesk Text Pro" w:cs="Arial"/>
          <w:sz w:val="19"/>
          <w:szCs w:val="19"/>
        </w:rPr>
        <w:tab/>
      </w:r>
      <w:r w:rsidR="00083058" w:rsidRPr="008B62A5">
        <w:rPr>
          <w:rFonts w:ascii="Neue Haas Grotesk Text Pro" w:hAnsi="Neue Haas Grotesk Text Pro" w:cs="Arial"/>
          <w:sz w:val="19"/>
          <w:szCs w:val="19"/>
        </w:rPr>
        <w:tab/>
      </w:r>
      <w:r w:rsidR="00083058" w:rsidRPr="008B62A5">
        <w:rPr>
          <w:rFonts w:ascii="Neue Haas Grotesk Text Pro" w:hAnsi="Neue Haas Grotesk Text Pro" w:cs="Arial"/>
          <w:sz w:val="19"/>
          <w:szCs w:val="19"/>
        </w:rPr>
        <w:tab/>
      </w:r>
      <w:r w:rsidR="008B62A5">
        <w:rPr>
          <w:rFonts w:ascii="Neue Haas Grotesk Text Pro" w:hAnsi="Neue Haas Grotesk Text Pro" w:cs="Arial"/>
          <w:sz w:val="19"/>
          <w:szCs w:val="19"/>
        </w:rPr>
        <w:tab/>
      </w:r>
      <w:r w:rsidR="000C75C8">
        <w:rPr>
          <w:rFonts w:ascii="Neue Haas Grotesk Text Pro" w:hAnsi="Neue Haas Grotesk Text Pro" w:cs="Arial"/>
          <w:sz w:val="19"/>
          <w:szCs w:val="19"/>
        </w:rPr>
        <w:t>Ing. Milan Čermák</w:t>
      </w:r>
      <w:r w:rsidR="00083058" w:rsidRPr="008B62A5">
        <w:rPr>
          <w:rFonts w:ascii="Neue Haas Grotesk Text Pro" w:hAnsi="Neue Haas Grotesk Text Pro" w:cs="Arial"/>
          <w:sz w:val="19"/>
          <w:szCs w:val="19"/>
        </w:rPr>
        <w:tab/>
      </w:r>
    </w:p>
    <w:p w14:paraId="3CDE72DC" w14:textId="6031BA5B" w:rsidR="0073433E" w:rsidRPr="000C75C8" w:rsidRDefault="003F7B29" w:rsidP="004673DA">
      <w:pPr>
        <w:rPr>
          <w:rFonts w:ascii="Neue Haas Grotesk Text Pro" w:hAnsi="Neue Haas Grotesk Text Pro" w:cs="Arial"/>
          <w:sz w:val="19"/>
          <w:szCs w:val="19"/>
        </w:rPr>
      </w:pPr>
      <w:r w:rsidRPr="008B62A5">
        <w:rPr>
          <w:rFonts w:ascii="Neue Haas Grotesk Text Pro" w:hAnsi="Neue Haas Grotesk Text Pro" w:cs="Arial"/>
          <w:sz w:val="19"/>
          <w:szCs w:val="19"/>
        </w:rPr>
        <w:t>náměstek hejtmana</w:t>
      </w:r>
      <w:r w:rsidR="006E0C68" w:rsidRPr="008B62A5">
        <w:rPr>
          <w:rFonts w:ascii="Neue Haas Grotesk Text Pro" w:hAnsi="Neue Haas Grotesk Text Pro" w:cs="Arial"/>
          <w:sz w:val="19"/>
          <w:szCs w:val="19"/>
        </w:rPr>
        <w:tab/>
      </w:r>
      <w:r w:rsidR="006E0C68" w:rsidRPr="008B62A5">
        <w:rPr>
          <w:rFonts w:ascii="Neue Haas Grotesk Text Pro" w:hAnsi="Neue Haas Grotesk Text Pro" w:cs="Arial"/>
          <w:sz w:val="19"/>
          <w:szCs w:val="19"/>
        </w:rPr>
        <w:tab/>
      </w:r>
      <w:r w:rsidR="00DE449E" w:rsidRPr="008B62A5">
        <w:rPr>
          <w:rFonts w:ascii="Neue Haas Grotesk Text Pro" w:hAnsi="Neue Haas Grotesk Text Pro" w:cs="Arial"/>
          <w:sz w:val="19"/>
          <w:szCs w:val="19"/>
        </w:rPr>
        <w:tab/>
      </w:r>
      <w:r w:rsidR="00DE449E" w:rsidRPr="008B62A5">
        <w:rPr>
          <w:rFonts w:ascii="Neue Haas Grotesk Text Pro" w:hAnsi="Neue Haas Grotesk Text Pro" w:cs="Arial"/>
          <w:sz w:val="19"/>
          <w:szCs w:val="19"/>
        </w:rPr>
        <w:tab/>
      </w:r>
      <w:r w:rsidR="00103A25" w:rsidRPr="008B62A5">
        <w:rPr>
          <w:rFonts w:ascii="Neue Haas Grotesk Text Pro" w:hAnsi="Neue Haas Grotesk Text Pro" w:cs="Arial"/>
          <w:sz w:val="19"/>
          <w:szCs w:val="19"/>
        </w:rPr>
        <w:tab/>
      </w:r>
      <w:r w:rsidR="00DE449E" w:rsidRPr="000C75C8">
        <w:rPr>
          <w:rFonts w:ascii="Neue Haas Grotesk Text Pro" w:hAnsi="Neue Haas Grotesk Text Pro" w:cs="Arial"/>
          <w:sz w:val="19"/>
          <w:szCs w:val="19"/>
        </w:rPr>
        <w:t>starosta</w:t>
      </w:r>
    </w:p>
    <w:p w14:paraId="6B83DB94" w14:textId="1598E053" w:rsidR="00D0021B" w:rsidRPr="008B62A5" w:rsidRDefault="00D0021B">
      <w:pPr>
        <w:rPr>
          <w:rFonts w:ascii="Neue Haas Grotesk Text Pro" w:hAnsi="Neue Haas Grotesk Text Pro" w:cs="Arial"/>
          <w:b/>
          <w:bCs/>
          <w:sz w:val="19"/>
          <w:szCs w:val="19"/>
        </w:rPr>
      </w:pPr>
    </w:p>
    <w:sectPr w:rsidR="00D0021B" w:rsidRPr="008B62A5" w:rsidSect="00445A5A">
      <w:footerReference w:type="even" r:id="rId11"/>
      <w:footerReference w:type="default" r:id="rId12"/>
      <w:type w:val="continuous"/>
      <w:pgSz w:w="11906" w:h="16838"/>
      <w:pgMar w:top="851" w:right="1134" w:bottom="1276"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4C617" w14:textId="77777777" w:rsidR="00FF673C" w:rsidRDefault="00FF673C">
      <w:r>
        <w:separator/>
      </w:r>
    </w:p>
  </w:endnote>
  <w:endnote w:type="continuationSeparator" w:id="0">
    <w:p w14:paraId="70DC863C" w14:textId="77777777" w:rsidR="00FF673C" w:rsidRDefault="00FF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Albertus Extra Bold">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E3DD" w14:textId="77777777" w:rsidR="00FF673C" w:rsidRDefault="00FF673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5E48B0" w14:textId="77777777" w:rsidR="00FF673C" w:rsidRDefault="00FF673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5194"/>
      <w:docPartObj>
        <w:docPartGallery w:val="Page Numbers (Bottom of Page)"/>
        <w:docPartUnique/>
      </w:docPartObj>
    </w:sdtPr>
    <w:sdtEndPr>
      <w:rPr>
        <w:rFonts w:ascii="Arial" w:hAnsi="Arial" w:cs="Arial"/>
        <w:sz w:val="20"/>
        <w:szCs w:val="20"/>
      </w:rPr>
    </w:sdtEndPr>
    <w:sdtContent>
      <w:p w14:paraId="7FCA3B16" w14:textId="77777777" w:rsidR="00FF673C" w:rsidRPr="00E5350A" w:rsidRDefault="00FF673C">
        <w:pPr>
          <w:pStyle w:val="Zpat"/>
          <w:jc w:val="center"/>
          <w:rPr>
            <w:rFonts w:ascii="Arial" w:hAnsi="Arial" w:cs="Arial"/>
            <w:sz w:val="20"/>
            <w:szCs w:val="20"/>
          </w:rPr>
        </w:pPr>
        <w:r w:rsidRPr="00E5350A">
          <w:rPr>
            <w:rFonts w:ascii="Arial" w:hAnsi="Arial" w:cs="Arial"/>
            <w:sz w:val="20"/>
            <w:szCs w:val="20"/>
          </w:rPr>
          <w:fldChar w:fldCharType="begin"/>
        </w:r>
        <w:r w:rsidRPr="00E5350A">
          <w:rPr>
            <w:rFonts w:ascii="Arial" w:hAnsi="Arial" w:cs="Arial"/>
            <w:sz w:val="20"/>
            <w:szCs w:val="20"/>
          </w:rPr>
          <w:instrText xml:space="preserve"> PAGE   \* MERGEFORMAT </w:instrText>
        </w:r>
        <w:r w:rsidRPr="00E5350A">
          <w:rPr>
            <w:rFonts w:ascii="Arial" w:hAnsi="Arial" w:cs="Arial"/>
            <w:sz w:val="20"/>
            <w:szCs w:val="20"/>
          </w:rPr>
          <w:fldChar w:fldCharType="separate"/>
        </w:r>
        <w:r w:rsidR="00BD0489">
          <w:rPr>
            <w:rFonts w:ascii="Arial" w:hAnsi="Arial" w:cs="Arial"/>
            <w:noProof/>
            <w:sz w:val="20"/>
            <w:szCs w:val="20"/>
          </w:rPr>
          <w:t>1</w:t>
        </w:r>
        <w:r w:rsidRPr="00E5350A">
          <w:rPr>
            <w:rFonts w:ascii="Arial" w:hAnsi="Arial" w:cs="Arial"/>
            <w:noProof/>
            <w:sz w:val="20"/>
            <w:szCs w:val="20"/>
          </w:rPr>
          <w:fldChar w:fldCharType="end"/>
        </w:r>
      </w:p>
    </w:sdtContent>
  </w:sdt>
  <w:p w14:paraId="0C49AF36" w14:textId="77777777" w:rsidR="00FF673C" w:rsidRPr="00315A5B" w:rsidRDefault="00FF673C">
    <w:pPr>
      <w:pStyle w:val="Zpat"/>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393EA" w14:textId="77777777" w:rsidR="00FF673C" w:rsidRDefault="00FF673C">
      <w:r>
        <w:separator/>
      </w:r>
    </w:p>
  </w:footnote>
  <w:footnote w:type="continuationSeparator" w:id="0">
    <w:p w14:paraId="08DEA66D" w14:textId="77777777" w:rsidR="00FF673C" w:rsidRDefault="00FF6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C68"/>
    <w:multiLevelType w:val="hybridMultilevel"/>
    <w:tmpl w:val="EDC079AE"/>
    <w:lvl w:ilvl="0" w:tplc="7174E9B2">
      <w:start w:val="1"/>
      <w:numFmt w:val="bullet"/>
      <w:pStyle w:val="odrka"/>
      <w:lvlText w:val=""/>
      <w:lvlJc w:val="left"/>
      <w:pPr>
        <w:tabs>
          <w:tab w:val="num" w:pos="365"/>
        </w:tabs>
        <w:ind w:left="365" w:hanging="365"/>
      </w:pPr>
      <w:rPr>
        <w:rFonts w:ascii="Symbol" w:hAnsi="Symbol" w:hint="default"/>
      </w:rPr>
    </w:lvl>
    <w:lvl w:ilvl="1" w:tplc="04050003">
      <w:start w:val="1"/>
      <w:numFmt w:val="bullet"/>
      <w:lvlText w:val="o"/>
      <w:lvlJc w:val="left"/>
      <w:pPr>
        <w:tabs>
          <w:tab w:val="num" w:pos="27"/>
        </w:tabs>
        <w:ind w:left="27" w:hanging="360"/>
      </w:pPr>
      <w:rPr>
        <w:rFonts w:ascii="Courier New" w:hAnsi="Courier New" w:cs="Times New Roman" w:hint="default"/>
      </w:rPr>
    </w:lvl>
    <w:lvl w:ilvl="2" w:tplc="04050005">
      <w:start w:val="1"/>
      <w:numFmt w:val="bullet"/>
      <w:lvlText w:val=""/>
      <w:lvlJc w:val="left"/>
      <w:pPr>
        <w:tabs>
          <w:tab w:val="num" w:pos="747"/>
        </w:tabs>
        <w:ind w:left="747" w:hanging="360"/>
      </w:pPr>
      <w:rPr>
        <w:rFonts w:ascii="Wingdings" w:hAnsi="Wingdings" w:hint="default"/>
      </w:rPr>
    </w:lvl>
    <w:lvl w:ilvl="3" w:tplc="04050001">
      <w:start w:val="1"/>
      <w:numFmt w:val="bullet"/>
      <w:lvlText w:val=""/>
      <w:lvlJc w:val="left"/>
      <w:pPr>
        <w:tabs>
          <w:tab w:val="num" w:pos="1467"/>
        </w:tabs>
        <w:ind w:left="1467" w:hanging="360"/>
      </w:pPr>
      <w:rPr>
        <w:rFonts w:ascii="Symbol" w:hAnsi="Symbol" w:hint="default"/>
      </w:r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02622845"/>
    <w:multiLevelType w:val="hybridMultilevel"/>
    <w:tmpl w:val="99E8E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0DF3694"/>
    <w:multiLevelType w:val="hybridMultilevel"/>
    <w:tmpl w:val="0DA4BD8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DE8642E"/>
    <w:multiLevelType w:val="hybridMultilevel"/>
    <w:tmpl w:val="0DA4BD8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2645D28"/>
    <w:multiLevelType w:val="hybridMultilevel"/>
    <w:tmpl w:val="CC101EF2"/>
    <w:lvl w:ilvl="0" w:tplc="FFFFFFFF">
      <w:start w:val="1"/>
      <w:numFmt w:val="decimal"/>
      <w:lvlText w:val="%1."/>
      <w:lvlJc w:val="left"/>
      <w:pPr>
        <w:ind w:left="108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E753E2B"/>
    <w:multiLevelType w:val="hybridMultilevel"/>
    <w:tmpl w:val="610A4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CD3437"/>
    <w:multiLevelType w:val="hybridMultilevel"/>
    <w:tmpl w:val="C70A4EE4"/>
    <w:lvl w:ilvl="0" w:tplc="157ED1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5A3440E"/>
    <w:multiLevelType w:val="hybridMultilevel"/>
    <w:tmpl w:val="1C460D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1A6B8B"/>
    <w:multiLevelType w:val="multilevel"/>
    <w:tmpl w:val="E1DAF40C"/>
    <w:lvl w:ilvl="0">
      <w:start w:val="1"/>
      <w:numFmt w:val="decimal"/>
      <w:lvlText w:val="%1."/>
      <w:lvlJc w:val="left"/>
      <w:pPr>
        <w:ind w:left="1080" w:hanging="360"/>
      </w:pPr>
      <w:rPr>
        <w:rFonts w:ascii="Arial" w:hAnsi="Arial" w:cs="Arial" w:hint="default"/>
        <w:b w:val="0"/>
        <w:i w:val="0"/>
        <w:sz w:val="20"/>
        <w:szCs w:val="20"/>
      </w:rPr>
    </w:lvl>
    <w:lvl w:ilvl="1">
      <w:start w:val="1"/>
      <w:numFmt w:val="bullet"/>
      <w:lvlText w:val=""/>
      <w:lvlJc w:val="left"/>
      <w:pPr>
        <w:ind w:left="1290" w:hanging="57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C3E2BC0"/>
    <w:multiLevelType w:val="hybridMultilevel"/>
    <w:tmpl w:val="9E92E88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50290080"/>
    <w:multiLevelType w:val="hybridMultilevel"/>
    <w:tmpl w:val="15129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8BA1BA8"/>
    <w:multiLevelType w:val="hybridMultilevel"/>
    <w:tmpl w:val="4D868944"/>
    <w:lvl w:ilvl="0" w:tplc="7EAAE362">
      <w:start w:val="1"/>
      <w:numFmt w:val="decimal"/>
      <w:lvlText w:val="%1."/>
      <w:lvlJc w:val="left"/>
      <w:pPr>
        <w:ind w:left="720" w:hanging="360"/>
      </w:pPr>
      <w:rPr>
        <w:rFonts w:ascii="Neue Haas Grotesk Text Pro" w:eastAsia="Times New Roman" w:hAnsi="Neue Haas Grotesk Text Pro"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127701F"/>
    <w:multiLevelType w:val="hybridMultilevel"/>
    <w:tmpl w:val="3E387E8A"/>
    <w:lvl w:ilvl="0" w:tplc="D5BACCBA">
      <w:start w:val="1"/>
      <w:numFmt w:val="decimal"/>
      <w:lvlText w:val="%1."/>
      <w:lvlJc w:val="left"/>
      <w:pPr>
        <w:ind w:left="720" w:hanging="360"/>
      </w:pPr>
      <w:rPr>
        <w:rFonts w:ascii="Neue Haas Grotesk Text Pro" w:eastAsia="Times New Roman" w:hAnsi="Neue Haas Grotesk Text Pro"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BBF5124"/>
    <w:multiLevelType w:val="hybridMultilevel"/>
    <w:tmpl w:val="CC101EF2"/>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BFC7B86"/>
    <w:multiLevelType w:val="hybridMultilevel"/>
    <w:tmpl w:val="1E529D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CD27C54"/>
    <w:multiLevelType w:val="hybridMultilevel"/>
    <w:tmpl w:val="94E8001E"/>
    <w:lvl w:ilvl="0" w:tplc="DB4E037A">
      <w:start w:val="1"/>
      <w:numFmt w:val="bullet"/>
      <w:pStyle w:val="odrka2"/>
      <w:lvlText w:val=""/>
      <w:lvlJc w:val="left"/>
      <w:pPr>
        <w:tabs>
          <w:tab w:val="num" w:pos="750"/>
        </w:tabs>
        <w:ind w:left="390" w:firstLine="0"/>
      </w:pPr>
      <w:rPr>
        <w:rFonts w:ascii="Wingdings" w:hAnsi="Wingdings" w:hint="default"/>
      </w:rPr>
    </w:lvl>
    <w:lvl w:ilvl="1" w:tplc="04050003">
      <w:start w:val="1"/>
      <w:numFmt w:val="bullet"/>
      <w:lvlText w:val="o"/>
      <w:lvlJc w:val="left"/>
      <w:pPr>
        <w:tabs>
          <w:tab w:val="num" w:pos="417"/>
        </w:tabs>
        <w:ind w:left="417" w:hanging="360"/>
      </w:pPr>
      <w:rPr>
        <w:rFonts w:ascii="Courier New" w:hAnsi="Courier New" w:cs="Times New Roman" w:hint="default"/>
      </w:rPr>
    </w:lvl>
    <w:lvl w:ilvl="2" w:tplc="04050005">
      <w:start w:val="1"/>
      <w:numFmt w:val="bullet"/>
      <w:lvlText w:val=""/>
      <w:lvlJc w:val="left"/>
      <w:pPr>
        <w:tabs>
          <w:tab w:val="num" w:pos="1137"/>
        </w:tabs>
        <w:ind w:left="1137" w:hanging="360"/>
      </w:pPr>
      <w:rPr>
        <w:rFonts w:ascii="Wingdings" w:hAnsi="Wingdings" w:hint="default"/>
      </w:rPr>
    </w:lvl>
    <w:lvl w:ilvl="3" w:tplc="04050001">
      <w:start w:val="1"/>
      <w:numFmt w:val="bullet"/>
      <w:lvlText w:val=""/>
      <w:lvlJc w:val="left"/>
      <w:pPr>
        <w:tabs>
          <w:tab w:val="num" w:pos="1857"/>
        </w:tabs>
        <w:ind w:left="1857" w:hanging="360"/>
      </w:pPr>
      <w:rPr>
        <w:rFonts w:ascii="Symbol" w:hAnsi="Symbol" w:hint="default"/>
      </w:r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6F530250"/>
    <w:multiLevelType w:val="hybridMultilevel"/>
    <w:tmpl w:val="C094A07E"/>
    <w:lvl w:ilvl="0" w:tplc="DB3AC60A">
      <w:start w:val="1"/>
      <w:numFmt w:val="bullet"/>
      <w:lvlText w:val=""/>
      <w:lvlJc w:val="left"/>
      <w:pPr>
        <w:tabs>
          <w:tab w:val="num" w:pos="720"/>
        </w:tabs>
        <w:ind w:left="720" w:hanging="360"/>
      </w:pPr>
      <w:rPr>
        <w:rFonts w:ascii="Symbol" w:hAnsi="Symbol" w:hint="default"/>
        <w:sz w:val="20"/>
      </w:rPr>
    </w:lvl>
    <w:lvl w:ilvl="1" w:tplc="04050003">
      <w:start w:val="1"/>
      <w:numFmt w:val="bullet"/>
      <w:pStyle w:val="Podbod"/>
      <w:lvlText w:val="o"/>
      <w:lvlJc w:val="left"/>
      <w:pPr>
        <w:tabs>
          <w:tab w:val="num" w:pos="1440"/>
        </w:tabs>
        <w:ind w:left="1440" w:hanging="360"/>
      </w:pPr>
      <w:rPr>
        <w:rFonts w:ascii="Courier New" w:hAnsi="Courier New" w:hint="default"/>
        <w:sz w:val="20"/>
      </w:rPr>
    </w:lvl>
    <w:lvl w:ilvl="2" w:tplc="04050005" w:tentative="1">
      <w:start w:val="1"/>
      <w:numFmt w:val="bullet"/>
      <w:lvlText w:val=""/>
      <w:lvlJc w:val="left"/>
      <w:pPr>
        <w:tabs>
          <w:tab w:val="num" w:pos="2160"/>
        </w:tabs>
        <w:ind w:left="2160" w:hanging="360"/>
      </w:pPr>
      <w:rPr>
        <w:rFonts w:ascii="Wingdings" w:hAnsi="Wingdings" w:hint="default"/>
        <w:sz w:val="20"/>
      </w:rPr>
    </w:lvl>
    <w:lvl w:ilvl="3" w:tplc="04050001" w:tentative="1">
      <w:start w:val="1"/>
      <w:numFmt w:val="bullet"/>
      <w:lvlText w:val=""/>
      <w:lvlJc w:val="left"/>
      <w:pPr>
        <w:tabs>
          <w:tab w:val="num" w:pos="2880"/>
        </w:tabs>
        <w:ind w:left="2880" w:hanging="360"/>
      </w:pPr>
      <w:rPr>
        <w:rFonts w:ascii="Wingdings" w:hAnsi="Wingdings" w:hint="default"/>
        <w:sz w:val="20"/>
      </w:rPr>
    </w:lvl>
    <w:lvl w:ilvl="4" w:tplc="04050003" w:tentative="1">
      <w:start w:val="1"/>
      <w:numFmt w:val="bullet"/>
      <w:lvlText w:val=""/>
      <w:lvlJc w:val="left"/>
      <w:pPr>
        <w:tabs>
          <w:tab w:val="num" w:pos="3600"/>
        </w:tabs>
        <w:ind w:left="3600" w:hanging="360"/>
      </w:pPr>
      <w:rPr>
        <w:rFonts w:ascii="Wingdings" w:hAnsi="Wingdings" w:hint="default"/>
        <w:sz w:val="20"/>
      </w:rPr>
    </w:lvl>
    <w:lvl w:ilvl="5" w:tplc="04050005" w:tentative="1">
      <w:start w:val="1"/>
      <w:numFmt w:val="bullet"/>
      <w:lvlText w:val=""/>
      <w:lvlJc w:val="left"/>
      <w:pPr>
        <w:tabs>
          <w:tab w:val="num" w:pos="4320"/>
        </w:tabs>
        <w:ind w:left="4320" w:hanging="360"/>
      </w:pPr>
      <w:rPr>
        <w:rFonts w:ascii="Wingdings" w:hAnsi="Wingdings" w:hint="default"/>
        <w:sz w:val="20"/>
      </w:rPr>
    </w:lvl>
    <w:lvl w:ilvl="6" w:tplc="04050001" w:tentative="1">
      <w:start w:val="1"/>
      <w:numFmt w:val="bullet"/>
      <w:lvlText w:val=""/>
      <w:lvlJc w:val="left"/>
      <w:pPr>
        <w:tabs>
          <w:tab w:val="num" w:pos="5040"/>
        </w:tabs>
        <w:ind w:left="5040" w:hanging="360"/>
      </w:pPr>
      <w:rPr>
        <w:rFonts w:ascii="Wingdings" w:hAnsi="Wingdings" w:hint="default"/>
        <w:sz w:val="20"/>
      </w:rPr>
    </w:lvl>
    <w:lvl w:ilvl="7" w:tplc="04050003" w:tentative="1">
      <w:start w:val="1"/>
      <w:numFmt w:val="bullet"/>
      <w:lvlText w:val=""/>
      <w:lvlJc w:val="left"/>
      <w:pPr>
        <w:tabs>
          <w:tab w:val="num" w:pos="5760"/>
        </w:tabs>
        <w:ind w:left="5760" w:hanging="360"/>
      </w:pPr>
      <w:rPr>
        <w:rFonts w:ascii="Wingdings" w:hAnsi="Wingdings" w:hint="default"/>
        <w:sz w:val="20"/>
      </w:rPr>
    </w:lvl>
    <w:lvl w:ilvl="8" w:tplc="04050005"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82463E"/>
    <w:multiLevelType w:val="hybridMultilevel"/>
    <w:tmpl w:val="C4687F86"/>
    <w:lvl w:ilvl="0" w:tplc="0DEED76C">
      <w:start w:val="1"/>
      <w:numFmt w:val="bullet"/>
      <w:lvlText w:val=""/>
      <w:lvlJc w:val="left"/>
      <w:pPr>
        <w:tabs>
          <w:tab w:val="num" w:pos="750"/>
        </w:tabs>
        <w:ind w:left="390" w:firstLine="0"/>
      </w:pPr>
      <w:rPr>
        <w:rFonts w:ascii="Wingdings" w:hAnsi="Wingdings" w:hint="default"/>
      </w:rPr>
    </w:lvl>
    <w:lvl w:ilvl="1" w:tplc="04050003">
      <w:start w:val="1"/>
      <w:numFmt w:val="bullet"/>
      <w:lvlText w:val="o"/>
      <w:lvlJc w:val="left"/>
      <w:pPr>
        <w:tabs>
          <w:tab w:val="num" w:pos="417"/>
        </w:tabs>
        <w:ind w:left="417" w:hanging="360"/>
      </w:pPr>
      <w:rPr>
        <w:rFonts w:ascii="Courier New" w:hAnsi="Courier New" w:cs="Times New Roman" w:hint="default"/>
      </w:rPr>
    </w:lvl>
    <w:lvl w:ilvl="2" w:tplc="C298F2B2">
      <w:start w:val="27"/>
      <w:numFmt w:val="bullet"/>
      <w:pStyle w:val="odrka3"/>
      <w:lvlText w:val="-"/>
      <w:lvlJc w:val="left"/>
      <w:pPr>
        <w:tabs>
          <w:tab w:val="num" w:pos="1137"/>
        </w:tabs>
        <w:ind w:left="1137" w:hanging="360"/>
      </w:pPr>
      <w:rPr>
        <w:rFonts w:ascii="Times New Roman" w:eastAsia="Times New Roman" w:hAnsi="Times New Roman" w:cs="Times New Roman" w:hint="default"/>
      </w:rPr>
    </w:lvl>
    <w:lvl w:ilvl="3" w:tplc="04050001">
      <w:start w:val="1"/>
      <w:numFmt w:val="bullet"/>
      <w:lvlText w:val=""/>
      <w:lvlJc w:val="left"/>
      <w:pPr>
        <w:tabs>
          <w:tab w:val="num" w:pos="1857"/>
        </w:tabs>
        <w:ind w:left="1857" w:hanging="360"/>
      </w:pPr>
      <w:rPr>
        <w:rFonts w:ascii="Symbol" w:hAnsi="Symbol" w:hint="default"/>
      </w:r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768C180C"/>
    <w:multiLevelType w:val="hybridMultilevel"/>
    <w:tmpl w:val="7B8E7E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07938710">
    <w:abstractNumId w:val="16"/>
  </w:num>
  <w:num w:numId="2" w16cid:durableId="1966808571">
    <w:abstractNumId w:val="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0460340">
    <w:abstractNumId w:val="1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934042">
    <w:abstractNumId w:val="1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9945422">
    <w:abstractNumId w:val="1"/>
  </w:num>
  <w:num w:numId="6" w16cid:durableId="577180521">
    <w:abstractNumId w:val="6"/>
  </w:num>
  <w:num w:numId="7" w16cid:durableId="823937539">
    <w:abstractNumId w:val="11"/>
  </w:num>
  <w:num w:numId="8" w16cid:durableId="978874575">
    <w:abstractNumId w:val="12"/>
  </w:num>
  <w:num w:numId="9" w16cid:durableId="1286816731">
    <w:abstractNumId w:val="8"/>
  </w:num>
  <w:num w:numId="10" w16cid:durableId="560291329">
    <w:abstractNumId w:val="14"/>
  </w:num>
  <w:num w:numId="11" w16cid:durableId="1882594762">
    <w:abstractNumId w:val="9"/>
  </w:num>
  <w:num w:numId="12" w16cid:durableId="1854373531">
    <w:abstractNumId w:val="7"/>
  </w:num>
  <w:num w:numId="13" w16cid:durableId="1059549416">
    <w:abstractNumId w:val="5"/>
  </w:num>
  <w:num w:numId="14" w16cid:durableId="674848539">
    <w:abstractNumId w:val="10"/>
  </w:num>
  <w:num w:numId="15" w16cid:durableId="1960910858">
    <w:abstractNumId w:val="3"/>
  </w:num>
  <w:num w:numId="16" w16cid:durableId="131948755">
    <w:abstractNumId w:val="2"/>
  </w:num>
  <w:num w:numId="17" w16cid:durableId="217590450">
    <w:abstractNumId w:val="4"/>
  </w:num>
  <w:num w:numId="18" w16cid:durableId="311373626">
    <w:abstractNumId w:val="13"/>
  </w:num>
  <w:num w:numId="19" w16cid:durableId="344945177">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30C"/>
    <w:rsid w:val="00000C9B"/>
    <w:rsid w:val="00004FB1"/>
    <w:rsid w:val="00011929"/>
    <w:rsid w:val="00021DF6"/>
    <w:rsid w:val="00030AEA"/>
    <w:rsid w:val="0003161E"/>
    <w:rsid w:val="00036AEC"/>
    <w:rsid w:val="0004238F"/>
    <w:rsid w:val="00042C9F"/>
    <w:rsid w:val="0004344E"/>
    <w:rsid w:val="00046167"/>
    <w:rsid w:val="00047733"/>
    <w:rsid w:val="000520FB"/>
    <w:rsid w:val="00052C6E"/>
    <w:rsid w:val="00064BB2"/>
    <w:rsid w:val="000661FE"/>
    <w:rsid w:val="00067F95"/>
    <w:rsid w:val="00077B38"/>
    <w:rsid w:val="000828B6"/>
    <w:rsid w:val="00083058"/>
    <w:rsid w:val="00084233"/>
    <w:rsid w:val="00086CDA"/>
    <w:rsid w:val="00090778"/>
    <w:rsid w:val="000920DA"/>
    <w:rsid w:val="000B0650"/>
    <w:rsid w:val="000B078D"/>
    <w:rsid w:val="000C58AC"/>
    <w:rsid w:val="000C75C8"/>
    <w:rsid w:val="000E350F"/>
    <w:rsid w:val="000E54E7"/>
    <w:rsid w:val="000F78BC"/>
    <w:rsid w:val="00103A25"/>
    <w:rsid w:val="001271FD"/>
    <w:rsid w:val="00136DB3"/>
    <w:rsid w:val="00137561"/>
    <w:rsid w:val="00143BF9"/>
    <w:rsid w:val="00162A39"/>
    <w:rsid w:val="00164AAE"/>
    <w:rsid w:val="00164EC8"/>
    <w:rsid w:val="00167023"/>
    <w:rsid w:val="001716A6"/>
    <w:rsid w:val="0017208E"/>
    <w:rsid w:val="001833A8"/>
    <w:rsid w:val="00187339"/>
    <w:rsid w:val="00187CF4"/>
    <w:rsid w:val="0019311E"/>
    <w:rsid w:val="00196AF5"/>
    <w:rsid w:val="001A1415"/>
    <w:rsid w:val="001A36D8"/>
    <w:rsid w:val="001B2579"/>
    <w:rsid w:val="001B654F"/>
    <w:rsid w:val="001B7727"/>
    <w:rsid w:val="001C2466"/>
    <w:rsid w:val="001D1D83"/>
    <w:rsid w:val="00200C8C"/>
    <w:rsid w:val="00205A4E"/>
    <w:rsid w:val="0020641C"/>
    <w:rsid w:val="00212F29"/>
    <w:rsid w:val="00213715"/>
    <w:rsid w:val="00244DBD"/>
    <w:rsid w:val="00257D0A"/>
    <w:rsid w:val="002662D0"/>
    <w:rsid w:val="00267109"/>
    <w:rsid w:val="002717A4"/>
    <w:rsid w:val="002822BA"/>
    <w:rsid w:val="00283F70"/>
    <w:rsid w:val="00285F2A"/>
    <w:rsid w:val="00286D52"/>
    <w:rsid w:val="002928A1"/>
    <w:rsid w:val="002A321A"/>
    <w:rsid w:val="002A3579"/>
    <w:rsid w:val="002B2445"/>
    <w:rsid w:val="002B24EB"/>
    <w:rsid w:val="002B2938"/>
    <w:rsid w:val="002B71E1"/>
    <w:rsid w:val="002D0D1A"/>
    <w:rsid w:val="002D3392"/>
    <w:rsid w:val="002E6C6B"/>
    <w:rsid w:val="002F13C9"/>
    <w:rsid w:val="002F18FB"/>
    <w:rsid w:val="002F1F86"/>
    <w:rsid w:val="002F2D0F"/>
    <w:rsid w:val="002F37B2"/>
    <w:rsid w:val="002F42FC"/>
    <w:rsid w:val="002F500D"/>
    <w:rsid w:val="002F71AC"/>
    <w:rsid w:val="003029F6"/>
    <w:rsid w:val="00315A5B"/>
    <w:rsid w:val="00325D27"/>
    <w:rsid w:val="003332C7"/>
    <w:rsid w:val="00336BEF"/>
    <w:rsid w:val="00344616"/>
    <w:rsid w:val="00350A8E"/>
    <w:rsid w:val="0035321D"/>
    <w:rsid w:val="0035666D"/>
    <w:rsid w:val="00356C3A"/>
    <w:rsid w:val="00361677"/>
    <w:rsid w:val="0036538C"/>
    <w:rsid w:val="003714F0"/>
    <w:rsid w:val="003828F2"/>
    <w:rsid w:val="00390609"/>
    <w:rsid w:val="00390E0D"/>
    <w:rsid w:val="003B0672"/>
    <w:rsid w:val="003B09DD"/>
    <w:rsid w:val="003B66C6"/>
    <w:rsid w:val="003B79D1"/>
    <w:rsid w:val="003C0233"/>
    <w:rsid w:val="003C5FE0"/>
    <w:rsid w:val="003D3CBA"/>
    <w:rsid w:val="003D4A38"/>
    <w:rsid w:val="003D5CAD"/>
    <w:rsid w:val="003D6FA6"/>
    <w:rsid w:val="003E04EA"/>
    <w:rsid w:val="003F349B"/>
    <w:rsid w:val="003F51DD"/>
    <w:rsid w:val="003F7B29"/>
    <w:rsid w:val="0040432A"/>
    <w:rsid w:val="00406CD9"/>
    <w:rsid w:val="00407ACF"/>
    <w:rsid w:val="00417614"/>
    <w:rsid w:val="00424A02"/>
    <w:rsid w:val="0042634D"/>
    <w:rsid w:val="0043299A"/>
    <w:rsid w:val="00435923"/>
    <w:rsid w:val="00436F79"/>
    <w:rsid w:val="00437036"/>
    <w:rsid w:val="00437B82"/>
    <w:rsid w:val="00445A5A"/>
    <w:rsid w:val="0045325B"/>
    <w:rsid w:val="0045349C"/>
    <w:rsid w:val="00460987"/>
    <w:rsid w:val="00461855"/>
    <w:rsid w:val="00466BF3"/>
    <w:rsid w:val="004673DA"/>
    <w:rsid w:val="004702F7"/>
    <w:rsid w:val="00470536"/>
    <w:rsid w:val="00477158"/>
    <w:rsid w:val="0048170C"/>
    <w:rsid w:val="00485542"/>
    <w:rsid w:val="00487A5B"/>
    <w:rsid w:val="00491C46"/>
    <w:rsid w:val="004A6D36"/>
    <w:rsid w:val="004B48D5"/>
    <w:rsid w:val="004C16EB"/>
    <w:rsid w:val="004D3935"/>
    <w:rsid w:val="004D4F2E"/>
    <w:rsid w:val="004E530C"/>
    <w:rsid w:val="00513785"/>
    <w:rsid w:val="0051383E"/>
    <w:rsid w:val="00516B77"/>
    <w:rsid w:val="005250CA"/>
    <w:rsid w:val="00535E8F"/>
    <w:rsid w:val="00537608"/>
    <w:rsid w:val="00537FE6"/>
    <w:rsid w:val="00543C98"/>
    <w:rsid w:val="00544756"/>
    <w:rsid w:val="005463EC"/>
    <w:rsid w:val="005531C0"/>
    <w:rsid w:val="00560471"/>
    <w:rsid w:val="005651A5"/>
    <w:rsid w:val="005712DA"/>
    <w:rsid w:val="005744C2"/>
    <w:rsid w:val="00577C61"/>
    <w:rsid w:val="005903DF"/>
    <w:rsid w:val="00591C88"/>
    <w:rsid w:val="00593767"/>
    <w:rsid w:val="00594FAE"/>
    <w:rsid w:val="005A23B2"/>
    <w:rsid w:val="005C1EED"/>
    <w:rsid w:val="005C4200"/>
    <w:rsid w:val="005C4D3E"/>
    <w:rsid w:val="005D17A0"/>
    <w:rsid w:val="005D4068"/>
    <w:rsid w:val="005D52FF"/>
    <w:rsid w:val="005D5C5D"/>
    <w:rsid w:val="005D5F57"/>
    <w:rsid w:val="005E1276"/>
    <w:rsid w:val="005E1C9C"/>
    <w:rsid w:val="005E359F"/>
    <w:rsid w:val="005E3F35"/>
    <w:rsid w:val="005F2865"/>
    <w:rsid w:val="00605304"/>
    <w:rsid w:val="006065F1"/>
    <w:rsid w:val="00607594"/>
    <w:rsid w:val="00615986"/>
    <w:rsid w:val="00617310"/>
    <w:rsid w:val="0061765F"/>
    <w:rsid w:val="00626E1A"/>
    <w:rsid w:val="00640A8C"/>
    <w:rsid w:val="0064344E"/>
    <w:rsid w:val="00646E0E"/>
    <w:rsid w:val="0064714F"/>
    <w:rsid w:val="006478A0"/>
    <w:rsid w:val="00652316"/>
    <w:rsid w:val="006633C9"/>
    <w:rsid w:val="00667E30"/>
    <w:rsid w:val="0067477B"/>
    <w:rsid w:val="00692291"/>
    <w:rsid w:val="0069350B"/>
    <w:rsid w:val="006940A7"/>
    <w:rsid w:val="006950C2"/>
    <w:rsid w:val="00696E9B"/>
    <w:rsid w:val="006A1C22"/>
    <w:rsid w:val="006A456F"/>
    <w:rsid w:val="006A468A"/>
    <w:rsid w:val="006B2758"/>
    <w:rsid w:val="006B2909"/>
    <w:rsid w:val="006B3237"/>
    <w:rsid w:val="006B453F"/>
    <w:rsid w:val="006B5C79"/>
    <w:rsid w:val="006B7EFA"/>
    <w:rsid w:val="006E0C68"/>
    <w:rsid w:val="006E25CB"/>
    <w:rsid w:val="006E569C"/>
    <w:rsid w:val="00700AD3"/>
    <w:rsid w:val="00707663"/>
    <w:rsid w:val="00732D17"/>
    <w:rsid w:val="0073433E"/>
    <w:rsid w:val="00757974"/>
    <w:rsid w:val="00763B03"/>
    <w:rsid w:val="00766FBE"/>
    <w:rsid w:val="0077213F"/>
    <w:rsid w:val="00773699"/>
    <w:rsid w:val="00773D21"/>
    <w:rsid w:val="007741A3"/>
    <w:rsid w:val="00774CAA"/>
    <w:rsid w:val="0077582D"/>
    <w:rsid w:val="007761CB"/>
    <w:rsid w:val="00781CC3"/>
    <w:rsid w:val="00785CAA"/>
    <w:rsid w:val="007A500D"/>
    <w:rsid w:val="007A6BF8"/>
    <w:rsid w:val="007B3078"/>
    <w:rsid w:val="007C3301"/>
    <w:rsid w:val="007D230C"/>
    <w:rsid w:val="007E0090"/>
    <w:rsid w:val="007E7388"/>
    <w:rsid w:val="007F24C9"/>
    <w:rsid w:val="007F5B5E"/>
    <w:rsid w:val="007F7241"/>
    <w:rsid w:val="00806FA2"/>
    <w:rsid w:val="0081062A"/>
    <w:rsid w:val="00810D4E"/>
    <w:rsid w:val="00811DAC"/>
    <w:rsid w:val="0082145E"/>
    <w:rsid w:val="00832071"/>
    <w:rsid w:val="008341D8"/>
    <w:rsid w:val="00835F85"/>
    <w:rsid w:val="008431D0"/>
    <w:rsid w:val="00843F6E"/>
    <w:rsid w:val="00844E0E"/>
    <w:rsid w:val="00845D6F"/>
    <w:rsid w:val="00850FE1"/>
    <w:rsid w:val="00852290"/>
    <w:rsid w:val="0085363B"/>
    <w:rsid w:val="00856703"/>
    <w:rsid w:val="00860AF1"/>
    <w:rsid w:val="00862A7E"/>
    <w:rsid w:val="00865520"/>
    <w:rsid w:val="00874881"/>
    <w:rsid w:val="00876C95"/>
    <w:rsid w:val="008904E8"/>
    <w:rsid w:val="008908B3"/>
    <w:rsid w:val="00896C6B"/>
    <w:rsid w:val="00897E0B"/>
    <w:rsid w:val="008A50FE"/>
    <w:rsid w:val="008A7EF2"/>
    <w:rsid w:val="008B62A5"/>
    <w:rsid w:val="008D4755"/>
    <w:rsid w:val="008E0DF6"/>
    <w:rsid w:val="008E34D3"/>
    <w:rsid w:val="008E3D3E"/>
    <w:rsid w:val="008E5C3C"/>
    <w:rsid w:val="008E607F"/>
    <w:rsid w:val="008F1DF6"/>
    <w:rsid w:val="008F5E91"/>
    <w:rsid w:val="008F5EED"/>
    <w:rsid w:val="00920484"/>
    <w:rsid w:val="00926C5D"/>
    <w:rsid w:val="00934A25"/>
    <w:rsid w:val="00935824"/>
    <w:rsid w:val="009365F8"/>
    <w:rsid w:val="009427A0"/>
    <w:rsid w:val="0095490B"/>
    <w:rsid w:val="00956DBB"/>
    <w:rsid w:val="00962A3A"/>
    <w:rsid w:val="0096381A"/>
    <w:rsid w:val="009660A6"/>
    <w:rsid w:val="0097262E"/>
    <w:rsid w:val="00975EC2"/>
    <w:rsid w:val="00984D15"/>
    <w:rsid w:val="00985D13"/>
    <w:rsid w:val="009869B2"/>
    <w:rsid w:val="00987E33"/>
    <w:rsid w:val="009A0673"/>
    <w:rsid w:val="009A506D"/>
    <w:rsid w:val="009B3183"/>
    <w:rsid w:val="009C34B3"/>
    <w:rsid w:val="009C5527"/>
    <w:rsid w:val="009C7BD9"/>
    <w:rsid w:val="009D097F"/>
    <w:rsid w:val="009D624F"/>
    <w:rsid w:val="009D76A8"/>
    <w:rsid w:val="009E0524"/>
    <w:rsid w:val="009E2D40"/>
    <w:rsid w:val="009E6303"/>
    <w:rsid w:val="009F643B"/>
    <w:rsid w:val="009F764A"/>
    <w:rsid w:val="00A107C6"/>
    <w:rsid w:val="00A158D7"/>
    <w:rsid w:val="00A20063"/>
    <w:rsid w:val="00A25197"/>
    <w:rsid w:val="00A25E34"/>
    <w:rsid w:val="00A33051"/>
    <w:rsid w:val="00A330FC"/>
    <w:rsid w:val="00A5696C"/>
    <w:rsid w:val="00A5765D"/>
    <w:rsid w:val="00A6103A"/>
    <w:rsid w:val="00A62B69"/>
    <w:rsid w:val="00A731A1"/>
    <w:rsid w:val="00A73270"/>
    <w:rsid w:val="00A75BEF"/>
    <w:rsid w:val="00A8111D"/>
    <w:rsid w:val="00A81274"/>
    <w:rsid w:val="00A879BB"/>
    <w:rsid w:val="00A94A6F"/>
    <w:rsid w:val="00AA0EB6"/>
    <w:rsid w:val="00AA1CD0"/>
    <w:rsid w:val="00AA2F46"/>
    <w:rsid w:val="00AB0FC5"/>
    <w:rsid w:val="00AB1D79"/>
    <w:rsid w:val="00AC01A1"/>
    <w:rsid w:val="00AC16CE"/>
    <w:rsid w:val="00AC5A6F"/>
    <w:rsid w:val="00AD0AFD"/>
    <w:rsid w:val="00AE1AC7"/>
    <w:rsid w:val="00AE63DC"/>
    <w:rsid w:val="00AE7C28"/>
    <w:rsid w:val="00AF2B8C"/>
    <w:rsid w:val="00AF32A8"/>
    <w:rsid w:val="00AF4DCF"/>
    <w:rsid w:val="00AF5090"/>
    <w:rsid w:val="00AF796B"/>
    <w:rsid w:val="00B05B8C"/>
    <w:rsid w:val="00B209C1"/>
    <w:rsid w:val="00B26C21"/>
    <w:rsid w:val="00B36F72"/>
    <w:rsid w:val="00B5323F"/>
    <w:rsid w:val="00B551F2"/>
    <w:rsid w:val="00B7005C"/>
    <w:rsid w:val="00B729F2"/>
    <w:rsid w:val="00B73B10"/>
    <w:rsid w:val="00B7695A"/>
    <w:rsid w:val="00B86973"/>
    <w:rsid w:val="00B86E14"/>
    <w:rsid w:val="00BA6E2F"/>
    <w:rsid w:val="00BB35CE"/>
    <w:rsid w:val="00BB40C6"/>
    <w:rsid w:val="00BB7B1E"/>
    <w:rsid w:val="00BC19DC"/>
    <w:rsid w:val="00BC3875"/>
    <w:rsid w:val="00BC787B"/>
    <w:rsid w:val="00BD0489"/>
    <w:rsid w:val="00BD2FE8"/>
    <w:rsid w:val="00BE23D3"/>
    <w:rsid w:val="00BE4DFD"/>
    <w:rsid w:val="00BE67D3"/>
    <w:rsid w:val="00BE6CF8"/>
    <w:rsid w:val="00BE7678"/>
    <w:rsid w:val="00BF3722"/>
    <w:rsid w:val="00C02F0D"/>
    <w:rsid w:val="00C05FC8"/>
    <w:rsid w:val="00C06197"/>
    <w:rsid w:val="00C06F72"/>
    <w:rsid w:val="00C12BB5"/>
    <w:rsid w:val="00C158A0"/>
    <w:rsid w:val="00C22108"/>
    <w:rsid w:val="00C24136"/>
    <w:rsid w:val="00C24739"/>
    <w:rsid w:val="00C270B5"/>
    <w:rsid w:val="00C27E2B"/>
    <w:rsid w:val="00C46D88"/>
    <w:rsid w:val="00C54585"/>
    <w:rsid w:val="00C71A0F"/>
    <w:rsid w:val="00C72AB0"/>
    <w:rsid w:val="00C92AF3"/>
    <w:rsid w:val="00C953EE"/>
    <w:rsid w:val="00C967E6"/>
    <w:rsid w:val="00CA28CB"/>
    <w:rsid w:val="00CA5CEE"/>
    <w:rsid w:val="00CA736A"/>
    <w:rsid w:val="00CC24F0"/>
    <w:rsid w:val="00CC74D1"/>
    <w:rsid w:val="00CD011C"/>
    <w:rsid w:val="00CF3C04"/>
    <w:rsid w:val="00CF3C78"/>
    <w:rsid w:val="00D0021B"/>
    <w:rsid w:val="00D02779"/>
    <w:rsid w:val="00D03D69"/>
    <w:rsid w:val="00D10C9D"/>
    <w:rsid w:val="00D12E13"/>
    <w:rsid w:val="00D17CCF"/>
    <w:rsid w:val="00D20B81"/>
    <w:rsid w:val="00D24165"/>
    <w:rsid w:val="00D267AE"/>
    <w:rsid w:val="00D26A01"/>
    <w:rsid w:val="00D30FDF"/>
    <w:rsid w:val="00D54664"/>
    <w:rsid w:val="00D57AF4"/>
    <w:rsid w:val="00D60FCB"/>
    <w:rsid w:val="00D61D32"/>
    <w:rsid w:val="00D6426D"/>
    <w:rsid w:val="00D831C6"/>
    <w:rsid w:val="00D94BCB"/>
    <w:rsid w:val="00DA4020"/>
    <w:rsid w:val="00DB2A1D"/>
    <w:rsid w:val="00DB3CDA"/>
    <w:rsid w:val="00DB42C9"/>
    <w:rsid w:val="00DC078B"/>
    <w:rsid w:val="00DC2D63"/>
    <w:rsid w:val="00DC48E5"/>
    <w:rsid w:val="00DC7C21"/>
    <w:rsid w:val="00DD0DC8"/>
    <w:rsid w:val="00DD318B"/>
    <w:rsid w:val="00DD41A1"/>
    <w:rsid w:val="00DD535F"/>
    <w:rsid w:val="00DD6C1B"/>
    <w:rsid w:val="00DE3508"/>
    <w:rsid w:val="00DE449E"/>
    <w:rsid w:val="00DE5DE7"/>
    <w:rsid w:val="00DE66FE"/>
    <w:rsid w:val="00DF2188"/>
    <w:rsid w:val="00E01482"/>
    <w:rsid w:val="00E04239"/>
    <w:rsid w:val="00E06138"/>
    <w:rsid w:val="00E07A13"/>
    <w:rsid w:val="00E1213E"/>
    <w:rsid w:val="00E13B97"/>
    <w:rsid w:val="00E151EA"/>
    <w:rsid w:val="00E256A8"/>
    <w:rsid w:val="00E27032"/>
    <w:rsid w:val="00E30B93"/>
    <w:rsid w:val="00E31085"/>
    <w:rsid w:val="00E3359C"/>
    <w:rsid w:val="00E40F6E"/>
    <w:rsid w:val="00E442C7"/>
    <w:rsid w:val="00E5012B"/>
    <w:rsid w:val="00E511E1"/>
    <w:rsid w:val="00E5350A"/>
    <w:rsid w:val="00E731CA"/>
    <w:rsid w:val="00E805DC"/>
    <w:rsid w:val="00E83572"/>
    <w:rsid w:val="00E85E3C"/>
    <w:rsid w:val="00E87FAD"/>
    <w:rsid w:val="00E912DD"/>
    <w:rsid w:val="00E97047"/>
    <w:rsid w:val="00EA67DE"/>
    <w:rsid w:val="00EC0D71"/>
    <w:rsid w:val="00EC210F"/>
    <w:rsid w:val="00EC57C2"/>
    <w:rsid w:val="00EC5DF4"/>
    <w:rsid w:val="00ED06F4"/>
    <w:rsid w:val="00ED735D"/>
    <w:rsid w:val="00ED76BD"/>
    <w:rsid w:val="00EE1A80"/>
    <w:rsid w:val="00EE3FED"/>
    <w:rsid w:val="00EE43C9"/>
    <w:rsid w:val="00EF4217"/>
    <w:rsid w:val="00F033E4"/>
    <w:rsid w:val="00F11670"/>
    <w:rsid w:val="00F14B57"/>
    <w:rsid w:val="00F168A0"/>
    <w:rsid w:val="00F362D8"/>
    <w:rsid w:val="00F409FF"/>
    <w:rsid w:val="00F51672"/>
    <w:rsid w:val="00F709F6"/>
    <w:rsid w:val="00F764CF"/>
    <w:rsid w:val="00F77664"/>
    <w:rsid w:val="00F84524"/>
    <w:rsid w:val="00F87C65"/>
    <w:rsid w:val="00F91901"/>
    <w:rsid w:val="00F9252B"/>
    <w:rsid w:val="00F92C94"/>
    <w:rsid w:val="00F93454"/>
    <w:rsid w:val="00F93AC8"/>
    <w:rsid w:val="00F9556E"/>
    <w:rsid w:val="00FA69C2"/>
    <w:rsid w:val="00FB0530"/>
    <w:rsid w:val="00FB262D"/>
    <w:rsid w:val="00FC0C4F"/>
    <w:rsid w:val="00FC0DDD"/>
    <w:rsid w:val="00FC4113"/>
    <w:rsid w:val="00FC7F9F"/>
    <w:rsid w:val="00FD252B"/>
    <w:rsid w:val="00FD49F6"/>
    <w:rsid w:val="00FE539A"/>
    <w:rsid w:val="00FE56F4"/>
    <w:rsid w:val="00FF2707"/>
    <w:rsid w:val="00FF47AC"/>
    <w:rsid w:val="00FF67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16C1"/>
  <w15:docId w15:val="{6DD635AF-37EE-4272-9EC4-487FE50AE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C5DF4"/>
    <w:rPr>
      <w:sz w:val="24"/>
      <w:szCs w:val="24"/>
    </w:rPr>
  </w:style>
  <w:style w:type="paragraph" w:styleId="Nadpis1">
    <w:name w:val="heading 1"/>
    <w:aliases w:val="Část"/>
    <w:basedOn w:val="Normln"/>
    <w:next w:val="Normln"/>
    <w:link w:val="Nadpis1Char"/>
    <w:qFormat/>
    <w:rsid w:val="00EC5DF4"/>
    <w:pPr>
      <w:keepNext/>
      <w:jc w:val="center"/>
      <w:outlineLvl w:val="0"/>
    </w:pPr>
    <w:rPr>
      <w:b/>
      <w:bCs/>
    </w:rPr>
  </w:style>
  <w:style w:type="paragraph" w:styleId="Nadpis2">
    <w:name w:val="heading 2"/>
    <w:aliases w:val="Hlava"/>
    <w:basedOn w:val="Normln"/>
    <w:next w:val="Normln"/>
    <w:qFormat/>
    <w:rsid w:val="00EC5DF4"/>
    <w:pPr>
      <w:keepNext/>
      <w:ind w:firstLine="540"/>
      <w:jc w:val="center"/>
      <w:outlineLvl w:val="1"/>
    </w:pPr>
    <w:rPr>
      <w:b/>
      <w:bCs/>
    </w:rPr>
  </w:style>
  <w:style w:type="paragraph" w:styleId="Nadpis3">
    <w:name w:val="heading 3"/>
    <w:aliases w:val="Oddíl"/>
    <w:basedOn w:val="Normln"/>
    <w:next w:val="Normln"/>
    <w:qFormat/>
    <w:rsid w:val="00EC5DF4"/>
    <w:pPr>
      <w:keepNext/>
      <w:tabs>
        <w:tab w:val="num" w:pos="540"/>
      </w:tabs>
      <w:spacing w:before="120"/>
      <w:ind w:left="539" w:hanging="539"/>
      <w:jc w:val="center"/>
      <w:outlineLvl w:val="2"/>
    </w:pPr>
    <w:rPr>
      <w:b/>
      <w:bCs/>
    </w:rPr>
  </w:style>
  <w:style w:type="paragraph" w:styleId="Nadpis4">
    <w:name w:val="heading 4"/>
    <w:basedOn w:val="Normln"/>
    <w:next w:val="Normln"/>
    <w:qFormat/>
    <w:rsid w:val="00EC5DF4"/>
    <w:pPr>
      <w:keepNext/>
      <w:tabs>
        <w:tab w:val="num" w:pos="540"/>
      </w:tabs>
      <w:spacing w:before="120"/>
      <w:ind w:left="540" w:hanging="540"/>
      <w:jc w:val="center"/>
      <w:outlineLvl w:val="3"/>
    </w:pPr>
    <w:rPr>
      <w:rFonts w:ascii="Albertus Extra Bold" w:hAnsi="Albertus Extra Bold"/>
      <w:color w:val="3366FF"/>
      <w:sz w:val="32"/>
    </w:rPr>
  </w:style>
  <w:style w:type="paragraph" w:styleId="Nadpis5">
    <w:name w:val="heading 5"/>
    <w:aliases w:val="Článek"/>
    <w:basedOn w:val="Normln"/>
    <w:next w:val="Normln"/>
    <w:qFormat/>
    <w:rsid w:val="00EC5DF4"/>
    <w:pPr>
      <w:keepNext/>
      <w:pBdr>
        <w:top w:val="single" w:sz="4" w:space="1" w:color="3366FF"/>
        <w:left w:val="single" w:sz="4" w:space="4" w:color="3366FF"/>
        <w:bottom w:val="single" w:sz="4" w:space="1" w:color="3366FF"/>
        <w:right w:val="single" w:sz="4" w:space="4" w:color="3366FF"/>
      </w:pBdr>
      <w:tabs>
        <w:tab w:val="num" w:pos="540"/>
      </w:tabs>
      <w:spacing w:before="120"/>
      <w:ind w:left="540" w:hanging="540"/>
      <w:jc w:val="center"/>
      <w:outlineLvl w:val="4"/>
    </w:pPr>
    <w:rPr>
      <w:rFonts w:ascii="Albertus Extra Bold" w:hAnsi="Albertus Extra Bold"/>
      <w:color w:val="3366FF"/>
      <w:sz w:val="72"/>
    </w:rPr>
  </w:style>
  <w:style w:type="paragraph" w:styleId="Nadpis6">
    <w:name w:val="heading 6"/>
    <w:aliases w:val="Příloha"/>
    <w:basedOn w:val="Normln"/>
    <w:next w:val="Normln"/>
    <w:qFormat/>
    <w:rsid w:val="00EC5DF4"/>
    <w:pPr>
      <w:keepNext/>
      <w:tabs>
        <w:tab w:val="num" w:pos="540"/>
      </w:tabs>
      <w:spacing w:before="120"/>
      <w:ind w:left="540" w:hanging="540"/>
      <w:jc w:val="center"/>
      <w:outlineLvl w:val="5"/>
    </w:pPr>
    <w:rPr>
      <w:b/>
      <w:bCs/>
      <w:sz w:val="28"/>
      <w:u w:val="thick"/>
    </w:rPr>
  </w:style>
  <w:style w:type="paragraph" w:styleId="Nadpis7">
    <w:name w:val="heading 7"/>
    <w:basedOn w:val="Normln"/>
    <w:next w:val="Normln"/>
    <w:qFormat/>
    <w:rsid w:val="00EC5DF4"/>
    <w:pPr>
      <w:keepNext/>
      <w:tabs>
        <w:tab w:val="left" w:pos="1260"/>
        <w:tab w:val="left" w:pos="3420"/>
      </w:tabs>
      <w:outlineLvl w:val="6"/>
    </w:pPr>
    <w:rPr>
      <w:b/>
      <w:bCs/>
      <w:sz w:val="28"/>
    </w:rPr>
  </w:style>
  <w:style w:type="paragraph" w:styleId="Nadpis8">
    <w:name w:val="heading 8"/>
    <w:basedOn w:val="Normln"/>
    <w:next w:val="Normln"/>
    <w:qFormat/>
    <w:rsid w:val="00EC5DF4"/>
    <w:pPr>
      <w:keepNext/>
      <w:tabs>
        <w:tab w:val="left" w:pos="1260"/>
        <w:tab w:val="left" w:pos="3420"/>
      </w:tabs>
      <w:ind w:left="1440" w:hanging="900"/>
      <w:jc w:val="both"/>
      <w:outlineLvl w:val="7"/>
    </w:pPr>
    <w:rPr>
      <w:b/>
      <w:sz w:val="28"/>
    </w:rPr>
  </w:style>
  <w:style w:type="paragraph" w:styleId="Nadpis9">
    <w:name w:val="heading 9"/>
    <w:aliases w:val="Čl.přílohy"/>
    <w:basedOn w:val="Normln"/>
    <w:next w:val="Normln"/>
    <w:qFormat/>
    <w:rsid w:val="00EC5DF4"/>
    <w:pPr>
      <w:keepNext/>
      <w:tabs>
        <w:tab w:val="left" w:pos="540"/>
        <w:tab w:val="left" w:pos="3420"/>
      </w:tabs>
      <w:jc w:val="both"/>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EC5DF4"/>
    <w:pPr>
      <w:jc w:val="both"/>
    </w:pPr>
  </w:style>
  <w:style w:type="paragraph" w:styleId="Zkladntextodsazen">
    <w:name w:val="Body Text Indent"/>
    <w:basedOn w:val="Normln"/>
    <w:semiHidden/>
    <w:rsid w:val="00EC5DF4"/>
    <w:pPr>
      <w:ind w:firstLine="540"/>
      <w:jc w:val="both"/>
    </w:pPr>
  </w:style>
  <w:style w:type="paragraph" w:styleId="Zkladntextodsazen2">
    <w:name w:val="Body Text Indent 2"/>
    <w:basedOn w:val="Normln"/>
    <w:semiHidden/>
    <w:rsid w:val="00EC5DF4"/>
    <w:pPr>
      <w:spacing w:before="120"/>
      <w:ind w:left="360" w:hanging="360"/>
      <w:jc w:val="both"/>
    </w:pPr>
  </w:style>
  <w:style w:type="paragraph" w:styleId="Zhlav">
    <w:name w:val="header"/>
    <w:basedOn w:val="Normln"/>
    <w:link w:val="ZhlavChar"/>
    <w:rsid w:val="00EC5DF4"/>
    <w:pPr>
      <w:tabs>
        <w:tab w:val="center" w:pos="4536"/>
        <w:tab w:val="right" w:pos="9072"/>
      </w:tabs>
    </w:pPr>
  </w:style>
  <w:style w:type="paragraph" w:styleId="Zpat">
    <w:name w:val="footer"/>
    <w:basedOn w:val="Normln"/>
    <w:link w:val="ZpatChar"/>
    <w:uiPriority w:val="99"/>
    <w:rsid w:val="00EC5DF4"/>
    <w:pPr>
      <w:tabs>
        <w:tab w:val="center" w:pos="4536"/>
        <w:tab w:val="right" w:pos="9072"/>
      </w:tabs>
    </w:pPr>
  </w:style>
  <w:style w:type="character" w:styleId="Hypertextovodkaz">
    <w:name w:val="Hyperlink"/>
    <w:basedOn w:val="Standardnpsmoodstavce"/>
    <w:semiHidden/>
    <w:rsid w:val="00EC5DF4"/>
    <w:rPr>
      <w:color w:val="0000FF"/>
      <w:u w:val="single"/>
    </w:rPr>
  </w:style>
  <w:style w:type="character" w:styleId="slostrnky">
    <w:name w:val="page number"/>
    <w:basedOn w:val="Standardnpsmoodstavce"/>
    <w:semiHidden/>
    <w:rsid w:val="00EC5DF4"/>
  </w:style>
  <w:style w:type="paragraph" w:styleId="Zkladntextodsazen3">
    <w:name w:val="Body Text Indent 3"/>
    <w:basedOn w:val="Normln"/>
    <w:semiHidden/>
    <w:rsid w:val="00EC5DF4"/>
    <w:pPr>
      <w:tabs>
        <w:tab w:val="left" w:pos="3420"/>
      </w:tabs>
      <w:spacing w:before="120"/>
      <w:ind w:left="1080" w:hanging="720"/>
      <w:jc w:val="both"/>
    </w:pPr>
    <w:rPr>
      <w:b/>
      <w:bCs/>
    </w:rPr>
  </w:style>
  <w:style w:type="paragraph" w:styleId="Zkladntext2">
    <w:name w:val="Body Text 2"/>
    <w:basedOn w:val="Normln"/>
    <w:semiHidden/>
    <w:rsid w:val="00EC5DF4"/>
    <w:pPr>
      <w:tabs>
        <w:tab w:val="left" w:pos="2880"/>
      </w:tabs>
      <w:jc w:val="both"/>
    </w:pPr>
    <w:rPr>
      <w:b/>
      <w:bCs/>
    </w:rPr>
  </w:style>
  <w:style w:type="paragraph" w:customStyle="1" w:styleId="Nadpis11">
    <w:name w:val="Nadpis 11"/>
    <w:basedOn w:val="Normln1"/>
    <w:next w:val="Normln1"/>
    <w:rsid w:val="00EC5DF4"/>
    <w:rPr>
      <w:b/>
    </w:rPr>
  </w:style>
  <w:style w:type="paragraph" w:customStyle="1" w:styleId="Normln1">
    <w:name w:val="Normální1"/>
    <w:basedOn w:val="Normln"/>
    <w:rsid w:val="00EC5DF4"/>
    <w:pPr>
      <w:widowControl w:val="0"/>
    </w:pPr>
    <w:rPr>
      <w:szCs w:val="20"/>
    </w:rPr>
  </w:style>
  <w:style w:type="paragraph" w:styleId="Nzev">
    <w:name w:val="Title"/>
    <w:basedOn w:val="Normln"/>
    <w:qFormat/>
    <w:rsid w:val="00EC5DF4"/>
    <w:pPr>
      <w:jc w:val="center"/>
    </w:pPr>
    <w:rPr>
      <w:b/>
      <w:bCs/>
      <w:caps/>
      <w:sz w:val="28"/>
    </w:rPr>
  </w:style>
  <w:style w:type="paragraph" w:styleId="Textvbloku">
    <w:name w:val="Block Text"/>
    <w:basedOn w:val="Normln"/>
    <w:semiHidden/>
    <w:rsid w:val="00EC5DF4"/>
    <w:pPr>
      <w:ind w:left="180" w:right="432"/>
      <w:jc w:val="both"/>
    </w:pPr>
  </w:style>
  <w:style w:type="character" w:styleId="Znakapoznpodarou">
    <w:name w:val="footnote reference"/>
    <w:basedOn w:val="Standardnpsmoodstavce"/>
    <w:semiHidden/>
    <w:rsid w:val="00EC5DF4"/>
    <w:rPr>
      <w:vertAlign w:val="superscript"/>
    </w:rPr>
  </w:style>
  <w:style w:type="paragraph" w:styleId="Titulek">
    <w:name w:val="caption"/>
    <w:basedOn w:val="Normln"/>
    <w:next w:val="Normln"/>
    <w:qFormat/>
    <w:rsid w:val="00EC5DF4"/>
    <w:pPr>
      <w:ind w:left="360"/>
      <w:jc w:val="center"/>
    </w:pPr>
    <w:rPr>
      <w:rFonts w:ascii="Tahoma" w:hAnsi="Tahoma" w:cs="Tahoma"/>
      <w:b/>
      <w:bCs/>
    </w:rPr>
  </w:style>
  <w:style w:type="paragraph" w:styleId="Textpoznpodarou">
    <w:name w:val="footnote text"/>
    <w:basedOn w:val="Normln"/>
    <w:semiHidden/>
    <w:rsid w:val="00EC5DF4"/>
    <w:rPr>
      <w:sz w:val="20"/>
      <w:szCs w:val="20"/>
    </w:rPr>
  </w:style>
  <w:style w:type="paragraph" w:styleId="Normlnweb">
    <w:name w:val="Normal (Web)"/>
    <w:basedOn w:val="Normln"/>
    <w:semiHidden/>
    <w:rsid w:val="00EC5DF4"/>
    <w:pPr>
      <w:spacing w:before="100" w:beforeAutospacing="1" w:after="100" w:afterAutospacing="1"/>
    </w:pPr>
    <w:rPr>
      <w:rFonts w:ascii="Arial Unicode MS" w:eastAsia="Arial Unicode MS" w:hAnsi="Arial Unicode MS" w:cs="Arial Unicode MS"/>
    </w:rPr>
  </w:style>
  <w:style w:type="paragraph" w:styleId="Obsah1">
    <w:name w:val="toc 1"/>
    <w:basedOn w:val="Normln"/>
    <w:next w:val="Normln"/>
    <w:autoRedefine/>
    <w:semiHidden/>
    <w:rsid w:val="00EC5DF4"/>
    <w:rPr>
      <w:b/>
      <w:bCs/>
    </w:rPr>
  </w:style>
  <w:style w:type="paragraph" w:styleId="Obsah2">
    <w:name w:val="toc 2"/>
    <w:basedOn w:val="Normln"/>
    <w:next w:val="Normln"/>
    <w:autoRedefine/>
    <w:semiHidden/>
    <w:rsid w:val="00EC5DF4"/>
    <w:pPr>
      <w:ind w:left="240"/>
    </w:pPr>
  </w:style>
  <w:style w:type="paragraph" w:styleId="slovanseznam">
    <w:name w:val="List Number"/>
    <w:aliases w:val="Odstavec"/>
    <w:basedOn w:val="Normln"/>
    <w:semiHidden/>
    <w:rsid w:val="00EC5DF4"/>
    <w:pPr>
      <w:spacing w:after="120"/>
      <w:jc w:val="both"/>
    </w:pPr>
    <w:rPr>
      <w:szCs w:val="20"/>
    </w:rPr>
  </w:style>
  <w:style w:type="paragraph" w:styleId="Zkladntext3">
    <w:name w:val="Body Text 3"/>
    <w:basedOn w:val="Normln"/>
    <w:semiHidden/>
    <w:rsid w:val="00EC5DF4"/>
    <w:pPr>
      <w:spacing w:before="120" w:line="240" w:lineRule="atLeast"/>
      <w:jc w:val="both"/>
    </w:pPr>
    <w:rPr>
      <w:i/>
      <w:szCs w:val="20"/>
    </w:rPr>
  </w:style>
  <w:style w:type="paragraph" w:styleId="Podnadpis">
    <w:name w:val="Subtitle"/>
    <w:basedOn w:val="Normln"/>
    <w:qFormat/>
    <w:rsid w:val="00EC5DF4"/>
    <w:pPr>
      <w:jc w:val="center"/>
    </w:pPr>
    <w:rPr>
      <w:b/>
      <w:bCs/>
      <w:spacing w:val="114"/>
    </w:rPr>
  </w:style>
  <w:style w:type="paragraph" w:styleId="Prosttext">
    <w:name w:val="Plain Text"/>
    <w:basedOn w:val="Normln"/>
    <w:semiHidden/>
    <w:rsid w:val="00EC5DF4"/>
    <w:rPr>
      <w:rFonts w:ascii="Courier New" w:hAnsi="Courier New"/>
      <w:sz w:val="20"/>
      <w:szCs w:val="20"/>
    </w:rPr>
  </w:style>
  <w:style w:type="paragraph" w:customStyle="1" w:styleId="Textneodtu">
    <w:name w:val="Text neod tuč"/>
    <w:basedOn w:val="Normln"/>
    <w:rsid w:val="00EC5DF4"/>
    <w:pPr>
      <w:spacing w:before="120"/>
      <w:jc w:val="both"/>
    </w:pPr>
    <w:rPr>
      <w:b/>
      <w:szCs w:val="20"/>
      <w:lang w:val="en-US"/>
    </w:rPr>
  </w:style>
  <w:style w:type="paragraph" w:customStyle="1" w:styleId="Podbod">
    <w:name w:val="Podbod"/>
    <w:basedOn w:val="Normln"/>
    <w:rsid w:val="00EC5DF4"/>
    <w:pPr>
      <w:numPr>
        <w:ilvl w:val="1"/>
        <w:numId w:val="1"/>
      </w:numPr>
      <w:tabs>
        <w:tab w:val="left" w:leader="dot" w:pos="9639"/>
      </w:tabs>
      <w:spacing w:before="240"/>
      <w:jc w:val="both"/>
    </w:pPr>
    <w:rPr>
      <w:b/>
      <w:szCs w:val="20"/>
      <w:lang w:val="en-US"/>
    </w:rPr>
  </w:style>
  <w:style w:type="paragraph" w:customStyle="1" w:styleId="Udaje">
    <w:name w:val="Udaje"/>
    <w:basedOn w:val="Normln"/>
    <w:rsid w:val="00EC5DF4"/>
    <w:pPr>
      <w:tabs>
        <w:tab w:val="left" w:leader="dot" w:pos="5245"/>
        <w:tab w:val="left" w:leader="dot" w:pos="7797"/>
        <w:tab w:val="left" w:leader="dot" w:pos="9639"/>
      </w:tabs>
      <w:spacing w:before="240"/>
      <w:ind w:left="851"/>
    </w:pPr>
    <w:rPr>
      <w:spacing w:val="8"/>
      <w:kern w:val="20"/>
      <w:szCs w:val="20"/>
    </w:rPr>
  </w:style>
  <w:style w:type="paragraph" w:customStyle="1" w:styleId="Zkladntextodsazen21">
    <w:name w:val="Základní text odsazený 21"/>
    <w:basedOn w:val="Normln"/>
    <w:rsid w:val="00EC5DF4"/>
    <w:pPr>
      <w:overflowPunct w:val="0"/>
      <w:autoSpaceDE w:val="0"/>
      <w:autoSpaceDN w:val="0"/>
      <w:adjustRightInd w:val="0"/>
      <w:ind w:firstLine="708"/>
      <w:jc w:val="both"/>
      <w:textAlignment w:val="baseline"/>
    </w:pPr>
    <w:rPr>
      <w:szCs w:val="20"/>
    </w:rPr>
  </w:style>
  <w:style w:type="paragraph" w:customStyle="1" w:styleId="Zkladntext21">
    <w:name w:val="Základní text 21"/>
    <w:basedOn w:val="Normln"/>
    <w:rsid w:val="00EC5DF4"/>
    <w:pPr>
      <w:widowControl w:val="0"/>
      <w:overflowPunct w:val="0"/>
      <w:autoSpaceDE w:val="0"/>
      <w:autoSpaceDN w:val="0"/>
      <w:adjustRightInd w:val="0"/>
      <w:spacing w:line="360" w:lineRule="auto"/>
      <w:ind w:firstLine="360"/>
      <w:jc w:val="both"/>
      <w:textAlignment w:val="baseline"/>
    </w:pPr>
    <w:rPr>
      <w:szCs w:val="20"/>
    </w:rPr>
  </w:style>
  <w:style w:type="paragraph" w:customStyle="1" w:styleId="R2">
    <w:name w:val="R2"/>
    <w:basedOn w:val="Nadpis1"/>
    <w:rsid w:val="00EC5DF4"/>
  </w:style>
  <w:style w:type="paragraph" w:customStyle="1" w:styleId="R">
    <w:name w:val="R"/>
    <w:basedOn w:val="Normln"/>
    <w:rsid w:val="00EC5DF4"/>
    <w:pPr>
      <w:jc w:val="center"/>
    </w:pPr>
    <w:rPr>
      <w:b/>
      <w:bCs/>
      <w:sz w:val="32"/>
    </w:rPr>
  </w:style>
  <w:style w:type="paragraph" w:customStyle="1" w:styleId="a">
    <w:basedOn w:val="Normln"/>
    <w:next w:val="Normlnweb"/>
    <w:rsid w:val="00EC5DF4"/>
    <w:pPr>
      <w:spacing w:before="100" w:beforeAutospacing="1" w:after="100" w:afterAutospacing="1"/>
    </w:pPr>
    <w:rPr>
      <w:rFonts w:ascii="Arial Unicode MS" w:eastAsia="Arial Unicode MS" w:hAnsi="Arial Unicode MS" w:cs="Arial Unicode MS"/>
    </w:rPr>
  </w:style>
  <w:style w:type="character" w:styleId="Sledovanodkaz">
    <w:name w:val="FollowedHyperlink"/>
    <w:basedOn w:val="Standardnpsmoodstavce"/>
    <w:semiHidden/>
    <w:rsid w:val="00EC5DF4"/>
    <w:rPr>
      <w:color w:val="800080"/>
      <w:u w:val="single"/>
    </w:rPr>
  </w:style>
  <w:style w:type="paragraph" w:customStyle="1" w:styleId="BodyText21">
    <w:name w:val="Body Text 21"/>
    <w:basedOn w:val="Normln"/>
    <w:rsid w:val="00EC5DF4"/>
    <w:pPr>
      <w:widowControl w:val="0"/>
      <w:spacing w:line="360" w:lineRule="auto"/>
      <w:ind w:firstLine="284"/>
      <w:jc w:val="both"/>
    </w:pPr>
    <w:rPr>
      <w:szCs w:val="20"/>
    </w:rPr>
  </w:style>
  <w:style w:type="paragraph" w:customStyle="1" w:styleId="Popisparagrafu">
    <w:name w:val="Popis paragrafu"/>
    <w:basedOn w:val="Normln"/>
    <w:next w:val="Normln"/>
    <w:rsid w:val="00EC5DF4"/>
    <w:pPr>
      <w:widowControl w:val="0"/>
      <w:overflowPunct w:val="0"/>
      <w:autoSpaceDE w:val="0"/>
      <w:autoSpaceDN w:val="0"/>
      <w:adjustRightInd w:val="0"/>
      <w:spacing w:before="240" w:after="120"/>
      <w:jc w:val="center"/>
      <w:textAlignment w:val="baseline"/>
    </w:pPr>
    <w:rPr>
      <w:b/>
      <w:szCs w:val="20"/>
    </w:rPr>
  </w:style>
  <w:style w:type="paragraph" w:customStyle="1" w:styleId="innostpopis">
    <w:name w:val="Činnost popis"/>
    <w:basedOn w:val="Normln"/>
    <w:rsid w:val="00EC5DF4"/>
    <w:pPr>
      <w:tabs>
        <w:tab w:val="left" w:pos="284"/>
        <w:tab w:val="left" w:pos="567"/>
        <w:tab w:val="left" w:pos="851"/>
        <w:tab w:val="left" w:pos="1134"/>
        <w:tab w:val="left" w:pos="1418"/>
      </w:tabs>
      <w:jc w:val="both"/>
    </w:pPr>
    <w:rPr>
      <w:rFonts w:ascii="Arial" w:hAnsi="Arial"/>
      <w:sz w:val="22"/>
      <w:szCs w:val="20"/>
    </w:rPr>
  </w:style>
  <w:style w:type="paragraph" w:customStyle="1" w:styleId="zakl1txt">
    <w:name w:val="zakl1txt"/>
    <w:basedOn w:val="Normln"/>
    <w:rsid w:val="00EC5DF4"/>
    <w:pPr>
      <w:ind w:left="1134"/>
      <w:jc w:val="both"/>
    </w:pPr>
    <w:rPr>
      <w:rFonts w:ascii="Arial" w:hAnsi="Arial"/>
      <w:szCs w:val="20"/>
    </w:rPr>
  </w:style>
  <w:style w:type="character" w:customStyle="1" w:styleId="main-nadpis1">
    <w:name w:val="main-nadpis1"/>
    <w:basedOn w:val="Standardnpsmoodstavce"/>
    <w:rsid w:val="00EC5DF4"/>
    <w:rPr>
      <w:rFonts w:ascii="Verdana" w:hAnsi="Verdana" w:hint="default"/>
      <w:b/>
      <w:bCs/>
      <w:color w:val="0A335C"/>
      <w:sz w:val="18"/>
      <w:szCs w:val="18"/>
    </w:rPr>
  </w:style>
  <w:style w:type="paragraph" w:customStyle="1" w:styleId="standard">
    <w:name w:val="standard"/>
    <w:basedOn w:val="Normln"/>
    <w:rsid w:val="00EC5DF4"/>
    <w:pPr>
      <w:widowControl w:val="0"/>
    </w:pPr>
    <w:rPr>
      <w:noProof/>
      <w:szCs w:val="20"/>
    </w:rPr>
  </w:style>
  <w:style w:type="paragraph" w:customStyle="1" w:styleId="Ji15">
    <w:name w:val="Jiří 1.5"/>
    <w:basedOn w:val="Zkladntextodsazen"/>
    <w:rsid w:val="00EC5DF4"/>
    <w:pPr>
      <w:spacing w:before="120" w:line="360" w:lineRule="auto"/>
      <w:ind w:firstLine="0"/>
    </w:pPr>
    <w:rPr>
      <w:kern w:val="28"/>
      <w:szCs w:val="20"/>
    </w:rPr>
  </w:style>
  <w:style w:type="paragraph" w:customStyle="1" w:styleId="Ji1">
    <w:name w:val="Jiří 1"/>
    <w:basedOn w:val="Normln"/>
    <w:rsid w:val="00EC5DF4"/>
    <w:pPr>
      <w:ind w:firstLine="340"/>
      <w:jc w:val="both"/>
    </w:pPr>
    <w:rPr>
      <w:szCs w:val="20"/>
    </w:rPr>
  </w:style>
  <w:style w:type="paragraph" w:customStyle="1" w:styleId="Bezodsazeni">
    <w:name w:val="Bezodsazeni"/>
    <w:basedOn w:val="Normln"/>
    <w:rsid w:val="00EC5DF4"/>
    <w:rPr>
      <w:szCs w:val="20"/>
    </w:rPr>
  </w:style>
  <w:style w:type="paragraph" w:styleId="Obsah3">
    <w:name w:val="toc 3"/>
    <w:basedOn w:val="Normln"/>
    <w:next w:val="Normln"/>
    <w:autoRedefine/>
    <w:semiHidden/>
    <w:rsid w:val="00EC5DF4"/>
    <w:pPr>
      <w:ind w:left="480"/>
    </w:pPr>
  </w:style>
  <w:style w:type="paragraph" w:styleId="Nadpispoznmky">
    <w:name w:val="Note Heading"/>
    <w:basedOn w:val="Normln"/>
    <w:next w:val="Normln"/>
    <w:semiHidden/>
    <w:rsid w:val="00EC5DF4"/>
    <w:pPr>
      <w:jc w:val="both"/>
    </w:pPr>
  </w:style>
  <w:style w:type="paragraph" w:customStyle="1" w:styleId="Nadpis1slovan">
    <w:name w:val="Nadpis 1 číslovaný"/>
    <w:basedOn w:val="Nadpis1"/>
    <w:next w:val="Normln"/>
    <w:autoRedefine/>
    <w:rsid w:val="00EC5DF4"/>
    <w:pPr>
      <w:tabs>
        <w:tab w:val="num" w:pos="365"/>
      </w:tabs>
      <w:spacing w:before="60" w:after="360"/>
      <w:ind w:left="365" w:hanging="365"/>
      <w:jc w:val="left"/>
    </w:pPr>
    <w:rPr>
      <w:bCs w:val="0"/>
      <w:caps/>
      <w:kern w:val="28"/>
      <w:sz w:val="32"/>
      <w:szCs w:val="20"/>
    </w:rPr>
  </w:style>
  <w:style w:type="paragraph" w:customStyle="1" w:styleId="odrka">
    <w:name w:val="odrážka"/>
    <w:basedOn w:val="Normln"/>
    <w:rsid w:val="00EC5DF4"/>
    <w:pPr>
      <w:numPr>
        <w:numId w:val="2"/>
      </w:numPr>
      <w:spacing w:before="60"/>
      <w:ind w:left="363" w:hanging="363"/>
      <w:jc w:val="both"/>
    </w:pPr>
  </w:style>
  <w:style w:type="paragraph" w:customStyle="1" w:styleId="odrka2">
    <w:name w:val="odrážka 2"/>
    <w:basedOn w:val="odrka"/>
    <w:rsid w:val="00EC5DF4"/>
    <w:pPr>
      <w:numPr>
        <w:numId w:val="3"/>
      </w:numPr>
      <w:jc w:val="left"/>
    </w:pPr>
  </w:style>
  <w:style w:type="paragraph" w:customStyle="1" w:styleId="odrka3">
    <w:name w:val="odrážka 3"/>
    <w:basedOn w:val="odrka"/>
    <w:rsid w:val="00EC5DF4"/>
    <w:pPr>
      <w:numPr>
        <w:ilvl w:val="2"/>
        <w:numId w:val="4"/>
      </w:numPr>
      <w:jc w:val="left"/>
    </w:pPr>
  </w:style>
  <w:style w:type="paragraph" w:customStyle="1" w:styleId="vlastn">
    <w:name w:val="vlastní"/>
    <w:basedOn w:val="Normln"/>
    <w:rsid w:val="00EC5DF4"/>
    <w:pPr>
      <w:jc w:val="both"/>
    </w:pPr>
  </w:style>
  <w:style w:type="paragraph" w:customStyle="1" w:styleId="Noparagraphstyle">
    <w:name w:val="[No paragraph style]"/>
    <w:rsid w:val="00EC5DF4"/>
    <w:pPr>
      <w:autoSpaceDE w:val="0"/>
      <w:autoSpaceDN w:val="0"/>
      <w:adjustRightInd w:val="0"/>
      <w:spacing w:line="288" w:lineRule="auto"/>
      <w:textAlignment w:val="center"/>
    </w:pPr>
    <w:rPr>
      <w:rFonts w:ascii="Minion Pro" w:hAnsi="Minion Pro"/>
      <w:color w:val="000000"/>
      <w:sz w:val="24"/>
      <w:szCs w:val="24"/>
    </w:rPr>
  </w:style>
  <w:style w:type="paragraph" w:styleId="Textbubliny">
    <w:name w:val="Balloon Text"/>
    <w:basedOn w:val="Normln"/>
    <w:link w:val="TextbublinyChar"/>
    <w:uiPriority w:val="99"/>
    <w:semiHidden/>
    <w:unhideWhenUsed/>
    <w:rsid w:val="00CF3C04"/>
    <w:rPr>
      <w:rFonts w:ascii="Tahoma" w:hAnsi="Tahoma" w:cs="Tahoma"/>
      <w:sz w:val="16"/>
      <w:szCs w:val="16"/>
    </w:rPr>
  </w:style>
  <w:style w:type="character" w:customStyle="1" w:styleId="TextbublinyChar">
    <w:name w:val="Text bubliny Char"/>
    <w:basedOn w:val="Standardnpsmoodstavce"/>
    <w:link w:val="Textbubliny"/>
    <w:uiPriority w:val="99"/>
    <w:semiHidden/>
    <w:rsid w:val="00CF3C04"/>
    <w:rPr>
      <w:rFonts w:ascii="Tahoma" w:hAnsi="Tahoma" w:cs="Tahoma"/>
      <w:sz w:val="16"/>
      <w:szCs w:val="16"/>
    </w:rPr>
  </w:style>
  <w:style w:type="character" w:styleId="Odkaznakoment">
    <w:name w:val="annotation reference"/>
    <w:basedOn w:val="Standardnpsmoodstavce"/>
    <w:uiPriority w:val="99"/>
    <w:semiHidden/>
    <w:unhideWhenUsed/>
    <w:rsid w:val="009D624F"/>
    <w:rPr>
      <w:sz w:val="16"/>
      <w:szCs w:val="16"/>
    </w:rPr>
  </w:style>
  <w:style w:type="paragraph" w:styleId="Textkomente">
    <w:name w:val="annotation text"/>
    <w:basedOn w:val="Normln"/>
    <w:link w:val="TextkomenteChar"/>
    <w:uiPriority w:val="99"/>
    <w:semiHidden/>
    <w:unhideWhenUsed/>
    <w:rsid w:val="009D624F"/>
    <w:rPr>
      <w:sz w:val="20"/>
      <w:szCs w:val="20"/>
    </w:rPr>
  </w:style>
  <w:style w:type="character" w:customStyle="1" w:styleId="TextkomenteChar">
    <w:name w:val="Text komentáře Char"/>
    <w:basedOn w:val="Standardnpsmoodstavce"/>
    <w:link w:val="Textkomente"/>
    <w:uiPriority w:val="99"/>
    <w:semiHidden/>
    <w:rsid w:val="009D624F"/>
  </w:style>
  <w:style w:type="paragraph" w:styleId="Pedmtkomente">
    <w:name w:val="annotation subject"/>
    <w:basedOn w:val="Textkomente"/>
    <w:next w:val="Textkomente"/>
    <w:link w:val="PedmtkomenteChar"/>
    <w:uiPriority w:val="99"/>
    <w:semiHidden/>
    <w:unhideWhenUsed/>
    <w:rsid w:val="009D624F"/>
    <w:rPr>
      <w:b/>
      <w:bCs/>
    </w:rPr>
  </w:style>
  <w:style w:type="character" w:customStyle="1" w:styleId="PedmtkomenteChar">
    <w:name w:val="Předmět komentáře Char"/>
    <w:basedOn w:val="TextkomenteChar"/>
    <w:link w:val="Pedmtkomente"/>
    <w:uiPriority w:val="99"/>
    <w:semiHidden/>
    <w:rsid w:val="009D624F"/>
    <w:rPr>
      <w:b/>
      <w:bCs/>
    </w:rPr>
  </w:style>
  <w:style w:type="paragraph" w:customStyle="1" w:styleId="Default">
    <w:name w:val="Default"/>
    <w:rsid w:val="00FF2707"/>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FF2707"/>
    <w:rPr>
      <w:rFonts w:cs="Times New Roman"/>
      <w:color w:val="auto"/>
    </w:rPr>
  </w:style>
  <w:style w:type="paragraph" w:customStyle="1" w:styleId="CM3">
    <w:name w:val="CM3"/>
    <w:basedOn w:val="Default"/>
    <w:next w:val="Default"/>
    <w:uiPriority w:val="99"/>
    <w:rsid w:val="00FF2707"/>
    <w:rPr>
      <w:rFonts w:cs="Times New Roman"/>
      <w:color w:val="auto"/>
    </w:rPr>
  </w:style>
  <w:style w:type="paragraph" w:styleId="Odstavecseseznamem">
    <w:name w:val="List Paragraph"/>
    <w:basedOn w:val="Normln"/>
    <w:uiPriority w:val="34"/>
    <w:qFormat/>
    <w:rsid w:val="008E34D3"/>
    <w:pPr>
      <w:ind w:left="708"/>
    </w:pPr>
  </w:style>
  <w:style w:type="paragraph" w:styleId="Revize">
    <w:name w:val="Revision"/>
    <w:hidden/>
    <w:uiPriority w:val="99"/>
    <w:semiHidden/>
    <w:rsid w:val="008E34D3"/>
    <w:rPr>
      <w:sz w:val="24"/>
      <w:szCs w:val="24"/>
    </w:rPr>
  </w:style>
  <w:style w:type="character" w:customStyle="1" w:styleId="ZpatChar">
    <w:name w:val="Zápatí Char"/>
    <w:basedOn w:val="Standardnpsmoodstavce"/>
    <w:link w:val="Zpat"/>
    <w:uiPriority w:val="99"/>
    <w:rsid w:val="004B48D5"/>
    <w:rPr>
      <w:sz w:val="24"/>
      <w:szCs w:val="24"/>
    </w:rPr>
  </w:style>
  <w:style w:type="character" w:customStyle="1" w:styleId="ZhlavChar">
    <w:name w:val="Záhlaví Char"/>
    <w:basedOn w:val="Standardnpsmoodstavce"/>
    <w:link w:val="Zhlav"/>
    <w:rsid w:val="003D6FA6"/>
    <w:rPr>
      <w:sz w:val="24"/>
      <w:szCs w:val="24"/>
    </w:rPr>
  </w:style>
  <w:style w:type="character" w:customStyle="1" w:styleId="Nadpis1Char">
    <w:name w:val="Nadpis 1 Char"/>
    <w:aliases w:val="Část Char"/>
    <w:link w:val="Nadpis1"/>
    <w:rsid w:val="00B05B8C"/>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692635">
      <w:bodyDiv w:val="1"/>
      <w:marLeft w:val="0"/>
      <w:marRight w:val="0"/>
      <w:marTop w:val="0"/>
      <w:marBottom w:val="0"/>
      <w:divBdr>
        <w:top w:val="none" w:sz="0" w:space="0" w:color="auto"/>
        <w:left w:val="none" w:sz="0" w:space="0" w:color="auto"/>
        <w:bottom w:val="none" w:sz="0" w:space="0" w:color="auto"/>
        <w:right w:val="none" w:sz="0" w:space="0" w:color="auto"/>
      </w:divBdr>
    </w:div>
    <w:div w:id="1401437835">
      <w:bodyDiv w:val="1"/>
      <w:marLeft w:val="0"/>
      <w:marRight w:val="0"/>
      <w:marTop w:val="0"/>
      <w:marBottom w:val="0"/>
      <w:divBdr>
        <w:top w:val="none" w:sz="0" w:space="0" w:color="auto"/>
        <w:left w:val="none" w:sz="0" w:space="0" w:color="auto"/>
        <w:bottom w:val="none" w:sz="0" w:space="0" w:color="auto"/>
        <w:right w:val="none" w:sz="0" w:space="0" w:color="auto"/>
      </w:divBdr>
    </w:div>
    <w:div w:id="1448311610">
      <w:bodyDiv w:val="1"/>
      <w:marLeft w:val="0"/>
      <w:marRight w:val="0"/>
      <w:marTop w:val="0"/>
      <w:marBottom w:val="0"/>
      <w:divBdr>
        <w:top w:val="none" w:sz="0" w:space="0" w:color="auto"/>
        <w:left w:val="none" w:sz="0" w:space="0" w:color="auto"/>
        <w:bottom w:val="none" w:sz="0" w:space="0" w:color="auto"/>
        <w:right w:val="none" w:sz="0" w:space="0" w:color="auto"/>
      </w:divBdr>
    </w:div>
    <w:div w:id="1842428318">
      <w:bodyDiv w:val="1"/>
      <w:marLeft w:val="0"/>
      <w:marRight w:val="0"/>
      <w:marTop w:val="0"/>
      <w:marBottom w:val="0"/>
      <w:divBdr>
        <w:top w:val="none" w:sz="0" w:space="0" w:color="auto"/>
        <w:left w:val="none" w:sz="0" w:space="0" w:color="auto"/>
        <w:bottom w:val="none" w:sz="0" w:space="0" w:color="auto"/>
        <w:right w:val="none" w:sz="0" w:space="0" w:color="auto"/>
      </w:divBdr>
    </w:div>
    <w:div w:id="194487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raj-jihocesky.cz/88/pravidla_smernice_zasady.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kraj-jihocesky.cz/88/pravidla_smernice_zasady.htm" TargetMode="External"/><Relationship Id="rId4" Type="http://schemas.openxmlformats.org/officeDocument/2006/relationships/settings" Target="settings.xml"/><Relationship Id="rId9" Type="http://schemas.openxmlformats.org/officeDocument/2006/relationships/hyperlink" Target="http://www.kraj-jihocesky.cz/88/pravidla_smernice_zasady.htm"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6766A-C62A-4B9E-9DEC-52FE31242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2713</Words>
  <Characters>16118</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Organizační řád</vt:lpstr>
    </vt:vector>
  </TitlesOfParts>
  <Company>KUJC</Company>
  <LinksUpToDate>false</LinksUpToDate>
  <CharactersWithSpaces>18794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Organizační řád</dc:title>
  <dc:creator>motejzik</dc:creator>
  <cp:lastModifiedBy>Wögebauerová Monika</cp:lastModifiedBy>
  <cp:revision>4</cp:revision>
  <cp:lastPrinted>2019-01-18T08:13:00Z</cp:lastPrinted>
  <dcterms:created xsi:type="dcterms:W3CDTF">2025-06-06T10:16:00Z</dcterms:created>
  <dcterms:modified xsi:type="dcterms:W3CDTF">2025-06-06T10:48:00Z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ies>
</file>