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C0419" w14:paraId="4A5C8E13" w14:textId="77777777" w:rsidTr="00E42A0B">
        <w:trPr>
          <w:trHeight w:hRule="exact" w:val="397"/>
        </w:trPr>
        <w:tc>
          <w:tcPr>
            <w:tcW w:w="2376" w:type="dxa"/>
            <w:hideMark/>
          </w:tcPr>
          <w:p w14:paraId="6F45CAFD" w14:textId="77777777" w:rsidR="005C0419" w:rsidRDefault="005C041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38941C5" w14:textId="77777777" w:rsidR="005C0419" w:rsidRDefault="005C0419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23AD1822" w14:textId="77777777" w:rsidR="005C0419" w:rsidRPr="007036C5" w:rsidRDefault="005C0419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51</w:t>
            </w:r>
          </w:p>
        </w:tc>
        <w:tc>
          <w:tcPr>
            <w:tcW w:w="850" w:type="dxa"/>
          </w:tcPr>
          <w:p w14:paraId="4283839A" w14:textId="77777777" w:rsidR="005C0419" w:rsidRDefault="005C0419" w:rsidP="00970720">
            <w:pPr>
              <w:pStyle w:val="KUJKnormal"/>
            </w:pPr>
          </w:p>
        </w:tc>
      </w:tr>
      <w:tr w:rsidR="005C0419" w14:paraId="085AB4AC" w14:textId="77777777" w:rsidTr="00E42A0B">
        <w:trPr>
          <w:cantSplit/>
          <w:trHeight w:hRule="exact" w:val="397"/>
        </w:trPr>
        <w:tc>
          <w:tcPr>
            <w:tcW w:w="2376" w:type="dxa"/>
            <w:hideMark/>
          </w:tcPr>
          <w:p w14:paraId="5BC354A7" w14:textId="77777777" w:rsidR="005C0419" w:rsidRDefault="005C041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F937E21" w14:textId="77777777" w:rsidR="005C0419" w:rsidRDefault="005C0419" w:rsidP="00970720">
            <w:pPr>
              <w:pStyle w:val="KUJKnormal"/>
            </w:pPr>
            <w:r>
              <w:t>189/ZK/25</w:t>
            </w:r>
          </w:p>
        </w:tc>
      </w:tr>
      <w:tr w:rsidR="005C0419" w14:paraId="102444C5" w14:textId="77777777" w:rsidTr="00E42A0B">
        <w:trPr>
          <w:trHeight w:val="397"/>
        </w:trPr>
        <w:tc>
          <w:tcPr>
            <w:tcW w:w="2376" w:type="dxa"/>
          </w:tcPr>
          <w:p w14:paraId="1AD1E78E" w14:textId="77777777" w:rsidR="005C0419" w:rsidRDefault="005C0419" w:rsidP="00970720"/>
          <w:p w14:paraId="01ACE77D" w14:textId="77777777" w:rsidR="005C0419" w:rsidRDefault="005C041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1396307" w14:textId="77777777" w:rsidR="005C0419" w:rsidRDefault="005C0419" w:rsidP="00970720"/>
          <w:p w14:paraId="7198DB5C" w14:textId="77777777" w:rsidR="005C0419" w:rsidRDefault="005C041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430/2023/ZK-31 ve věci Realizace projektu předkládaného do OPŽP a jeho kofinancování a financování nezpůsobilých výdajů z rozpočtu Jihočeského kraje – DDM, Český Krumlov – Zátoň</w:t>
            </w:r>
          </w:p>
        </w:tc>
      </w:tr>
    </w:tbl>
    <w:p w14:paraId="5A6F0637" w14:textId="77777777" w:rsidR="005C0419" w:rsidRDefault="005C0419" w:rsidP="00E42A0B">
      <w:pPr>
        <w:pStyle w:val="KUJKnormal"/>
        <w:rPr>
          <w:b/>
          <w:bCs/>
        </w:rPr>
      </w:pPr>
      <w:r>
        <w:rPr>
          <w:b/>
          <w:bCs/>
        </w:rPr>
        <w:pict w14:anchorId="5F342A40">
          <v:rect id="_x0000_i1029" style="width:453.6pt;height:1.5pt" o:hralign="center" o:hrstd="t" o:hrnoshade="t" o:hr="t" fillcolor="black" stroked="f"/>
        </w:pict>
      </w:r>
    </w:p>
    <w:p w14:paraId="704E6536" w14:textId="77777777" w:rsidR="005C0419" w:rsidRDefault="005C0419" w:rsidP="00E42A0B">
      <w:pPr>
        <w:pStyle w:val="KUJKnormal"/>
      </w:pPr>
    </w:p>
    <w:p w14:paraId="0A8DC4C7" w14:textId="77777777" w:rsidR="005C0419" w:rsidRDefault="005C0419" w:rsidP="00E42A0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C0419" w14:paraId="1A80A27F" w14:textId="77777777" w:rsidTr="002559B8">
        <w:trPr>
          <w:trHeight w:val="397"/>
        </w:trPr>
        <w:tc>
          <w:tcPr>
            <w:tcW w:w="2350" w:type="dxa"/>
            <w:hideMark/>
          </w:tcPr>
          <w:p w14:paraId="7BC2B904" w14:textId="77777777" w:rsidR="005C0419" w:rsidRDefault="005C041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840CD87" w14:textId="77777777" w:rsidR="005C0419" w:rsidRDefault="005C0419" w:rsidP="002559B8">
            <w:pPr>
              <w:pStyle w:val="KUJKnormal"/>
            </w:pPr>
            <w:r>
              <w:t>Ing. David Štojdl</w:t>
            </w:r>
          </w:p>
          <w:p w14:paraId="6919B6A4" w14:textId="77777777" w:rsidR="005C0419" w:rsidRDefault="005C0419" w:rsidP="002559B8"/>
        </w:tc>
      </w:tr>
      <w:tr w:rsidR="005C0419" w14:paraId="1FC14BB5" w14:textId="77777777" w:rsidTr="002559B8">
        <w:trPr>
          <w:trHeight w:val="397"/>
        </w:trPr>
        <w:tc>
          <w:tcPr>
            <w:tcW w:w="2350" w:type="dxa"/>
          </w:tcPr>
          <w:p w14:paraId="53E6B1B6" w14:textId="77777777" w:rsidR="005C0419" w:rsidRDefault="005C0419" w:rsidP="002559B8">
            <w:pPr>
              <w:pStyle w:val="KUJKtucny"/>
            </w:pPr>
            <w:r>
              <w:t>Zpracoval:</w:t>
            </w:r>
          </w:p>
          <w:p w14:paraId="543C6935" w14:textId="77777777" w:rsidR="005C0419" w:rsidRDefault="005C0419" w:rsidP="002559B8"/>
        </w:tc>
        <w:tc>
          <w:tcPr>
            <w:tcW w:w="6862" w:type="dxa"/>
            <w:hideMark/>
          </w:tcPr>
          <w:p w14:paraId="2C9D0B25" w14:textId="77777777" w:rsidR="005C0419" w:rsidRDefault="005C0419" w:rsidP="002559B8">
            <w:pPr>
              <w:pStyle w:val="KUJKnormal"/>
            </w:pPr>
            <w:r>
              <w:t>OSMT</w:t>
            </w:r>
          </w:p>
        </w:tc>
      </w:tr>
      <w:tr w:rsidR="005C0419" w14:paraId="4B7C3473" w14:textId="77777777" w:rsidTr="002559B8">
        <w:trPr>
          <w:trHeight w:val="397"/>
        </w:trPr>
        <w:tc>
          <w:tcPr>
            <w:tcW w:w="2350" w:type="dxa"/>
          </w:tcPr>
          <w:p w14:paraId="55821A3F" w14:textId="77777777" w:rsidR="005C0419" w:rsidRPr="009715F9" w:rsidRDefault="005C041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B35C544" w14:textId="77777777" w:rsidR="005C0419" w:rsidRDefault="005C0419" w:rsidP="002559B8"/>
        </w:tc>
        <w:tc>
          <w:tcPr>
            <w:tcW w:w="6862" w:type="dxa"/>
            <w:hideMark/>
          </w:tcPr>
          <w:p w14:paraId="58DDAE7F" w14:textId="77777777" w:rsidR="005C0419" w:rsidRDefault="005C0419" w:rsidP="002559B8">
            <w:pPr>
              <w:pStyle w:val="KUJKnormal"/>
            </w:pPr>
            <w:r>
              <w:t>Ing. Hana Šímová</w:t>
            </w:r>
          </w:p>
        </w:tc>
      </w:tr>
    </w:tbl>
    <w:p w14:paraId="76F4F258" w14:textId="77777777" w:rsidR="005C0419" w:rsidRDefault="005C0419" w:rsidP="00E42A0B">
      <w:pPr>
        <w:pStyle w:val="KUJKnormal"/>
      </w:pPr>
    </w:p>
    <w:p w14:paraId="2E02209E" w14:textId="77777777" w:rsidR="005C0419" w:rsidRPr="0052161F" w:rsidRDefault="005C0419" w:rsidP="00E42A0B">
      <w:pPr>
        <w:pStyle w:val="KUJKtucny"/>
      </w:pPr>
      <w:r w:rsidRPr="0052161F">
        <w:t>NÁVRH USNESENÍ</w:t>
      </w:r>
    </w:p>
    <w:p w14:paraId="22AA109C" w14:textId="77777777" w:rsidR="005C0419" w:rsidRDefault="005C0419" w:rsidP="00E42A0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14C07E3" w14:textId="77777777" w:rsidR="005C0419" w:rsidRPr="00841DFC" w:rsidRDefault="005C0419" w:rsidP="00E42A0B">
      <w:pPr>
        <w:pStyle w:val="KUJKPolozka"/>
        <w:spacing w:line="240" w:lineRule="auto"/>
      </w:pPr>
      <w:r w:rsidRPr="00841DFC">
        <w:t>Zastupitelstvo Jihočeského kraje</w:t>
      </w:r>
    </w:p>
    <w:p w14:paraId="0CD779CB" w14:textId="77777777" w:rsidR="005C0419" w:rsidRPr="00A82EBA" w:rsidRDefault="005C0419" w:rsidP="00D13516">
      <w:pPr>
        <w:pStyle w:val="KUJKdoplnek2"/>
        <w:spacing w:line="240" w:lineRule="auto"/>
      </w:pPr>
      <w:r w:rsidRPr="00A82EBA">
        <w:t>ruší</w:t>
      </w:r>
    </w:p>
    <w:p w14:paraId="41680AA2" w14:textId="77777777" w:rsidR="005C0419" w:rsidRDefault="005C0419" w:rsidP="00E42A0B">
      <w:pPr>
        <w:pStyle w:val="KUJKnormal"/>
      </w:pPr>
      <w:r>
        <w:t>usnesení č. 430/2023/ZK-31 ze dne 14. 12. 2023 ve věci „Realizace projektu předkládaného do OPŽP a jeho kofinancování a financování nezpůsobilých výdajů z rozpočtu Jihočeského kraje – DDM, Český Krumlov – Zátoň“;</w:t>
      </w:r>
    </w:p>
    <w:p w14:paraId="4F6CB0EF" w14:textId="77777777" w:rsidR="005C0419" w:rsidRPr="00E10FE7" w:rsidRDefault="005C0419" w:rsidP="00D13516">
      <w:pPr>
        <w:pStyle w:val="KUJKdoplnek2"/>
        <w:spacing w:line="240" w:lineRule="auto"/>
      </w:pPr>
      <w:r w:rsidRPr="00AF7BAE">
        <w:t>schvaluje</w:t>
      </w:r>
    </w:p>
    <w:p w14:paraId="17CC90A0" w14:textId="77777777" w:rsidR="005C0419" w:rsidRDefault="005C0419" w:rsidP="00D13516">
      <w:pPr>
        <w:pStyle w:val="KUJKnormal"/>
      </w:pPr>
      <w:r>
        <w:t>1. realizaci projektu „Snížení energetické náročnosti TZ Zátoň“ (žadatel: Dům dětí a mládeže, Český Krumlov, Linecká 67) a podání žádosti o podporu do výzvy Národního plánu obnovy s celkovými výdaji ve výši 24 137 205,45 Kč, z toho s celkovými způsobilými výdaji ve výši 18 552 987,20 Kč,</w:t>
      </w:r>
    </w:p>
    <w:p w14:paraId="1DD50EC3" w14:textId="77777777" w:rsidR="005C0419" w:rsidRDefault="005C0419" w:rsidP="00D13516">
      <w:pPr>
        <w:pStyle w:val="KUJKnormal"/>
      </w:pPr>
      <w:r>
        <w:t>2. kofinancování projektu „Snížení energetické náročnosti TZ Zátoň“ Jihočeským krajem ve výši 50 % z celkových způsobilých výdajů projektu, tj. 9 276 493,60 Kč, s podmínkou přidělení dotace z Národního plánu obnovy s čerpáním na základě Formuláře evropského projektu dle přílohy č. 1 návrhu č. 189/ZK/25,</w:t>
      </w:r>
    </w:p>
    <w:p w14:paraId="11A41101" w14:textId="77777777" w:rsidR="005C0419" w:rsidRDefault="005C0419" w:rsidP="00D13516">
      <w:pPr>
        <w:pStyle w:val="KUJKnormal"/>
      </w:pPr>
      <w:r>
        <w:t>3. předfinancování projektu „Snížení energetické náročnosti TZ Zátoň“ Jihočeským krajem ve výši 50 % z celkových způsobilých výdajů projektu, tj. 9 276 493,60 Kč, s podmínkou přidělení dotace z Národního plánu obnovy s čerpáním na základě Formuláře evropského projektu dle přílohy č. 1 návrhu č. 189/ZK/25,</w:t>
      </w:r>
    </w:p>
    <w:p w14:paraId="5E2D15C0" w14:textId="77777777" w:rsidR="005C0419" w:rsidRDefault="005C0419" w:rsidP="00D13516">
      <w:pPr>
        <w:pStyle w:val="KUJKnormal"/>
      </w:pPr>
      <w:r>
        <w:t>4. financování nezpůsobilých výdajů projektu „Snížení energetické náročnosti TZ Zátoň“ Jihočeským krajem ve výši 5 584 218,25 Kč, s podmínkou přidělení dotace z Národního plánu obnovy s čerpáním na základě Formuláře evropského projektu dle přílohy č. 1 návrhu č. 189/ZK/25;</w:t>
      </w:r>
    </w:p>
    <w:p w14:paraId="02A83E0C" w14:textId="77777777" w:rsidR="005C0419" w:rsidRDefault="005C0419" w:rsidP="00D13516">
      <w:pPr>
        <w:pStyle w:val="KUJKdoplnek2"/>
        <w:spacing w:line="240" w:lineRule="auto"/>
      </w:pPr>
      <w:r w:rsidRPr="0021676C">
        <w:t>ukládá</w:t>
      </w:r>
    </w:p>
    <w:p w14:paraId="0B60F6EE" w14:textId="77777777" w:rsidR="005C0419" w:rsidRDefault="005C0419" w:rsidP="00D13516">
      <w:pPr>
        <w:pStyle w:val="KUJKnormal"/>
      </w:pPr>
      <w:r>
        <w:t>JUDr. Lukáši Glaserovi, LL.M., řediteli krajského úřadu, zajistit realizaci části II uvedeného usnesení.</w:t>
      </w:r>
    </w:p>
    <w:p w14:paraId="21EDAE28" w14:textId="77777777" w:rsidR="005C0419" w:rsidRDefault="005C0419" w:rsidP="00D13516">
      <w:pPr>
        <w:pStyle w:val="KUJKnormal"/>
      </w:pPr>
      <w:r>
        <w:t>T: 31.12.2025</w:t>
      </w:r>
    </w:p>
    <w:p w14:paraId="363EE6A6" w14:textId="77777777" w:rsidR="005C0419" w:rsidRDefault="005C0419" w:rsidP="00D13516">
      <w:pPr>
        <w:pStyle w:val="KUJKnormal"/>
      </w:pPr>
    </w:p>
    <w:p w14:paraId="26234CC1" w14:textId="77777777" w:rsidR="005C0419" w:rsidRDefault="005C0419" w:rsidP="00D13516">
      <w:pPr>
        <w:pStyle w:val="KUJKnormal"/>
      </w:pPr>
    </w:p>
    <w:p w14:paraId="33444D33" w14:textId="77777777" w:rsidR="005C0419" w:rsidRDefault="005C0419" w:rsidP="00D13516">
      <w:pPr>
        <w:pStyle w:val="KUJKnormal"/>
      </w:pPr>
    </w:p>
    <w:p w14:paraId="5E526322" w14:textId="77777777" w:rsidR="005C0419" w:rsidRDefault="005C0419" w:rsidP="00D13516">
      <w:pPr>
        <w:pStyle w:val="KUJKmezeraDZ"/>
      </w:pPr>
      <w:bookmarkStart w:id="1" w:name="US_DuvodZprava"/>
      <w:bookmarkEnd w:id="1"/>
    </w:p>
    <w:p w14:paraId="19B205BE" w14:textId="77777777" w:rsidR="005C0419" w:rsidRDefault="005C0419" w:rsidP="00D13516">
      <w:pPr>
        <w:pStyle w:val="KUJKnadpisDZ"/>
      </w:pPr>
      <w:r>
        <w:t>DŮVODOVÁ ZPRÁVA</w:t>
      </w:r>
    </w:p>
    <w:p w14:paraId="5D92FD33" w14:textId="77777777" w:rsidR="005C0419" w:rsidRDefault="005C0419" w:rsidP="0088781B">
      <w:pPr>
        <w:pStyle w:val="KUJKnormal"/>
      </w:pPr>
      <w:r>
        <w:t>OŠMT předkládá návrh v souladu s § 36 zákona č. 129/2000 Sb., o krajích v platném znění a v souladu se Směrnicí pro přípravu a realizaci evropských projektů (SM/115/ZK).</w:t>
      </w:r>
    </w:p>
    <w:p w14:paraId="6B0869B0" w14:textId="77777777" w:rsidR="005C0419" w:rsidRDefault="005C0419" w:rsidP="0088781B">
      <w:pPr>
        <w:pStyle w:val="KUJKnormal"/>
      </w:pPr>
    </w:p>
    <w:p w14:paraId="3CCB6ED0" w14:textId="77777777" w:rsidR="005C0419" w:rsidRDefault="005C0419" w:rsidP="0088781B">
      <w:pPr>
        <w:pStyle w:val="KUJKnormal"/>
        <w:rPr>
          <w:rFonts w:cs="Arial"/>
          <w:szCs w:val="20"/>
        </w:rPr>
      </w:pPr>
      <w:r>
        <w:t>Zastupitelstvo Jihočeského kraje schválilo usnesením 430/2023/ZK-31 ze dne 14. 12. 2023 ve věci „Realizace projektu předkládaného do OPŽP a jeho kofinancování a financování nezpůsobilých výdajů z rozpočtu Jihočeského kraje – DDM, Český Krumlov – Zátoň</w:t>
      </w:r>
      <w:r>
        <w:rPr>
          <w:rFonts w:cs="Arial"/>
          <w:szCs w:val="20"/>
        </w:rPr>
        <w:t>) a podání žádosti o podporu do Operačního programu Životní prostředí 2021–2027 s celkovými výdaji ve výši 21</w:t>
      </w:r>
      <w:r>
        <w:rPr>
          <w:rFonts w:cs="Arial"/>
          <w:bCs/>
          <w:noProof/>
          <w:szCs w:val="20"/>
        </w:rPr>
        <w:t> 901 953</w:t>
      </w:r>
      <w:r>
        <w:rPr>
          <w:rFonts w:cs="Arial"/>
          <w:szCs w:val="20"/>
        </w:rPr>
        <w:t> Kč, z toho s celkovými způsobilými výdaji ve výši 8</w:t>
      </w:r>
      <w:r>
        <w:rPr>
          <w:rFonts w:cs="Arial"/>
          <w:bCs/>
          <w:noProof/>
          <w:szCs w:val="20"/>
        </w:rPr>
        <w:t> 067 413</w:t>
      </w:r>
      <w:r>
        <w:rPr>
          <w:rFonts w:cs="Arial"/>
          <w:szCs w:val="20"/>
        </w:rPr>
        <w:t> Kč, kofinancování projektu ve výši 44,78 % z celkových způsobilých výdajů projektu, tj. 3 612</w:t>
      </w:r>
      <w:r>
        <w:rPr>
          <w:rFonts w:cs="Arial"/>
          <w:bCs/>
          <w:noProof/>
          <w:szCs w:val="20"/>
        </w:rPr>
        <w:t> 588</w:t>
      </w:r>
      <w:r>
        <w:rPr>
          <w:rFonts w:cs="Arial"/>
          <w:szCs w:val="20"/>
        </w:rPr>
        <w:t> Kč a financování nezpůsobilých výdajů projektu v celkové výši 13 834 540 Kč.</w:t>
      </w:r>
    </w:p>
    <w:p w14:paraId="6366EE5D" w14:textId="77777777" w:rsidR="005C0419" w:rsidRDefault="005C0419" w:rsidP="0088781B">
      <w:pPr>
        <w:pStyle w:val="KUJKnormal"/>
      </w:pPr>
      <w:r>
        <w:t>Předpokládané financování z rozpočtu JčK tedy činilo celkem 17 447 128 Kč, předpokládaná dotace z OPŽP činila celkem 4 454 825 Kč.</w:t>
      </w:r>
    </w:p>
    <w:p w14:paraId="7ED34697" w14:textId="77777777" w:rsidR="005C0419" w:rsidRDefault="005C0419" w:rsidP="0088781B">
      <w:pPr>
        <w:pStyle w:val="KUJKnormal"/>
        <w:rPr>
          <w:highlight w:val="yellow"/>
        </w:rPr>
      </w:pPr>
    </w:p>
    <w:p w14:paraId="0A4802C6" w14:textId="77777777" w:rsidR="005C0419" w:rsidRDefault="005C0419" w:rsidP="0088781B">
      <w:pPr>
        <w:pStyle w:val="KUJKnormal"/>
      </w:pPr>
      <w:r>
        <w:t xml:space="preserve">Projektová žádost byla podána v rámci 38. výzvy MŽP Snížení energetické náročnosti veřejných budov a veřejné infrastruktury. Při hodnocení žádosti však byla organizaci nabídnuta možnost podání do výzvy č. 8/2024 v rámci Národního plánu obnovy, kde by bylo možné získat vyšší dotaci z důvodu uznání vyšší částky uznatelných výdajů. Organizace následně předložila projektovou žádost do výzvy č. 8/2024 v rámci NPO, kde byla realizace projektu podpořena. Předmětem podpory je snížení energetické náročnosti táborové základny Zátoň. RK dne 22. 5. 2025 byl schválen výběr zhotovitele. </w:t>
      </w:r>
    </w:p>
    <w:p w14:paraId="079F1969" w14:textId="77777777" w:rsidR="005C0419" w:rsidRDefault="005C0419" w:rsidP="0088781B">
      <w:pPr>
        <w:pStyle w:val="KUJKnormal"/>
        <w:rPr>
          <w:highlight w:val="yellow"/>
        </w:rPr>
      </w:pPr>
    </w:p>
    <w:p w14:paraId="7D9E7C73" w14:textId="77777777" w:rsidR="005C0419" w:rsidRDefault="005C0419" w:rsidP="0088781B">
      <w:pPr>
        <w:pStyle w:val="KUJKnormal"/>
        <w:rPr>
          <w:u w:val="single"/>
        </w:rPr>
      </w:pPr>
      <w:r>
        <w:t xml:space="preserve">Projekt má vydané RoPD, kdy byla škole schválena vyšší dotace, než bylo původně předpokládáno (celkem zvýšení o 4 821 668,60 Kč na částku 9 276 493,60 Kč). V průběhu hodnocení žádosti ze strany poskytovatele dotace došlo k identifikaci dalších způsobilých výdajů, které byly při přípravě projektového záměru do původní výzvy OPŽP považovány za nezpůsobilé. </w:t>
      </w:r>
    </w:p>
    <w:p w14:paraId="44194788" w14:textId="77777777" w:rsidR="005C0419" w:rsidRDefault="005C0419" w:rsidP="0088781B">
      <w:pPr>
        <w:pStyle w:val="KUJKnormal"/>
      </w:pPr>
      <w:r>
        <w:t>Nezpůsobilé výdaje v rámci projektu tvoří především DPH, které je v rámci výzev NPO vždy nezpůsobilé a dále některé stavební práce (např. zakrytí vnitřních podlah, nátěry, štuky a malby).</w:t>
      </w:r>
    </w:p>
    <w:p w14:paraId="18D9FAB6" w14:textId="77777777" w:rsidR="005C0419" w:rsidRDefault="005C0419" w:rsidP="0088781B">
      <w:pPr>
        <w:pStyle w:val="KUJKnormal"/>
        <w:rPr>
          <w:highlight w:val="yellow"/>
        </w:rPr>
      </w:pPr>
    </w:p>
    <w:p w14:paraId="7D73C479" w14:textId="77777777" w:rsidR="005C0419" w:rsidRDefault="005C0419" w:rsidP="0088781B">
      <w:pPr>
        <w:pStyle w:val="KUJKnormal"/>
      </w:pPr>
      <w:r>
        <w:t>Z důvodu zajištění plynulého cash-flow nyní žádáme o schválení předfinancování ve výši 50 % z celkových způsobilých výdajů, tj. 9 276 493,60 Kč. Při realizaci projektů v rámci výzev NPO se organizace potýkají s problémy při administraci ze strany poskytovatele dotace. Z tohoto důvodu je nutné zajistit cash-flow, aby bylo možné zajistit platby při splatnosti jednotlivých faktur.</w:t>
      </w:r>
    </w:p>
    <w:p w14:paraId="5D45442D" w14:textId="77777777" w:rsidR="005C0419" w:rsidRDefault="005C0419" w:rsidP="0088781B">
      <w:pPr>
        <w:pStyle w:val="KUJKnormal"/>
        <w:rPr>
          <w:highlight w:val="yellow"/>
        </w:rPr>
      </w:pPr>
    </w:p>
    <w:p w14:paraId="455553AE" w14:textId="77777777" w:rsidR="005C0419" w:rsidRDefault="005C0419" w:rsidP="0088781B">
      <w:pPr>
        <w:pStyle w:val="KUJKnormal"/>
        <w:rPr>
          <w:b/>
        </w:rPr>
      </w:pPr>
      <w:r>
        <w:t>Celkové výdaje projektu činí dle vydaného RoPD celkem 24 137 205,45 Kč. Celková výše financování z rozpočtu JčK v usnesení se zvyšuje o 6 690 077,45 Kč na částku 24 137 205,45 Kč. Kofinancování z rozpočtu Jihočeského kraje se zvyšuje celkem o 5 663 905,60 Kč na částku 9 276 493,60 Kč. Nově je součástí předfinancování projektu v celkové výši 9 276 493,60 Kč. Nezpůsobilé výdaje se snižují celkem o 8 250 321,75 Kč na částku 5 584 218,25 Kč.</w:t>
      </w:r>
      <w:r>
        <w:rPr>
          <w:b/>
        </w:rPr>
        <w:t xml:space="preserve"> </w:t>
      </w:r>
    </w:p>
    <w:p w14:paraId="7578122C" w14:textId="77777777" w:rsidR="005C0419" w:rsidRDefault="005C0419" w:rsidP="0088781B">
      <w:pPr>
        <w:pStyle w:val="KUJKnormal"/>
        <w:rPr>
          <w:bCs/>
        </w:rPr>
      </w:pPr>
      <w:r>
        <w:rPr>
          <w:bCs/>
        </w:rPr>
        <w:t>Celkově se částka na kofinancování a financování nezpůsobilých výdajů z rozpočtu Jihočeského kraje snižuje o 2 586 416,15 Kč.</w:t>
      </w:r>
    </w:p>
    <w:p w14:paraId="1A5E2BA1" w14:textId="77777777" w:rsidR="005C0419" w:rsidRDefault="005C0419" w:rsidP="0088781B">
      <w:pPr>
        <w:pStyle w:val="KUJKnormal"/>
      </w:pPr>
    </w:p>
    <w:p w14:paraId="29BC8CE4" w14:textId="77777777" w:rsidR="005C0419" w:rsidRDefault="005C0419" w:rsidP="0088781B">
      <w:pPr>
        <w:pStyle w:val="KUJKnormal"/>
      </w:pPr>
      <w:r>
        <w:t>OŠMT doporučuje schválit kofinancování, předfinancování a financování nezpůsobilých výdajů projektu z rozpočtu Jihočeského kraje. Uvedená organizace je součástí veřejného vzdělávacího systému a u předloženého projektu se nejedná o veřejnou podporu.</w:t>
      </w:r>
    </w:p>
    <w:p w14:paraId="4175D2A8" w14:textId="77777777" w:rsidR="005C0419" w:rsidRDefault="005C0419" w:rsidP="0088781B">
      <w:pPr>
        <w:pStyle w:val="KUJKnormal"/>
      </w:pPr>
    </w:p>
    <w:p w14:paraId="601F49FA" w14:textId="77777777" w:rsidR="005C0419" w:rsidRDefault="005C0419" w:rsidP="0088781B">
      <w:pPr>
        <w:pStyle w:val="KUJKnormal"/>
      </w:pPr>
      <w:r>
        <w:t>OŠMT prověřil v souladu s čl. 3 směrnice SM/115/ZK možnou míru zapojení vlastních zdrojů organizace.</w:t>
      </w:r>
    </w:p>
    <w:p w14:paraId="2B65D895" w14:textId="77777777" w:rsidR="005C0419" w:rsidRDefault="005C0419" w:rsidP="0088781B">
      <w:pPr>
        <w:pStyle w:val="KUJKnormal"/>
      </w:pPr>
    </w:p>
    <w:p w14:paraId="7D32A105" w14:textId="77777777" w:rsidR="005C0419" w:rsidRDefault="005C0419" w:rsidP="0088781B">
      <w:pPr>
        <w:pStyle w:val="KUJKnormal"/>
        <w:rPr>
          <w:i/>
        </w:rPr>
      </w:pPr>
      <w:r>
        <w:rPr>
          <w:i/>
        </w:rPr>
        <w:t>Usnesení Zastupitelstva Jihočeského kraje č. 430/2023/ZK-31 ze dne 14. 12. 2023</w:t>
      </w:r>
    </w:p>
    <w:p w14:paraId="1A58354E" w14:textId="77777777" w:rsidR="005C0419" w:rsidRDefault="005C0419" w:rsidP="0088781B">
      <w:pPr>
        <w:pStyle w:val="KUJKnormal"/>
        <w:rPr>
          <w:i/>
        </w:rPr>
      </w:pPr>
    </w:p>
    <w:p w14:paraId="4501A7CF" w14:textId="77777777" w:rsidR="005C0419" w:rsidRDefault="005C0419" w:rsidP="0088781B">
      <w:pPr>
        <w:pStyle w:val="KUJKnormal"/>
        <w:rPr>
          <w:i/>
          <w:u w:val="single"/>
        </w:rPr>
      </w:pPr>
      <w:r>
        <w:rPr>
          <w:i/>
          <w:u w:val="single"/>
        </w:rPr>
        <w:t>K bodu: Realizace projektu předkládaného do OPŽP a jeho kofinancování a financování nezpůsobilých výdajů z rozpočtu Jihočeského kraje – DDM, Český Krumlov – Zátoň</w:t>
      </w:r>
    </w:p>
    <w:p w14:paraId="6B8F8C0F" w14:textId="77777777" w:rsidR="005C0419" w:rsidRDefault="005C0419" w:rsidP="0088781B">
      <w:pPr>
        <w:pStyle w:val="KUJKnormal"/>
      </w:pPr>
    </w:p>
    <w:p w14:paraId="7CFD0FCF" w14:textId="77777777" w:rsidR="005C0419" w:rsidRDefault="005C0419" w:rsidP="0088781B">
      <w:pPr>
        <w:pStyle w:val="KUJKnormal"/>
        <w:rPr>
          <w:i/>
          <w:iCs/>
        </w:rPr>
      </w:pPr>
      <w:r>
        <w:rPr>
          <w:b/>
          <w:i/>
          <w:iCs/>
        </w:rPr>
        <w:t>Usnesení č. 430/2023/ZK-31</w:t>
      </w:r>
    </w:p>
    <w:p w14:paraId="13547BDA" w14:textId="77777777" w:rsidR="005C0419" w:rsidRDefault="005C0419" w:rsidP="0088781B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2B201338" w14:textId="77777777" w:rsidR="005C0419" w:rsidRDefault="005C0419" w:rsidP="005C0419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rFonts w:ascii="Arial" w:hAnsi="Arial"/>
          <w:i/>
          <w:iCs/>
        </w:rPr>
      </w:pPr>
      <w:r>
        <w:rPr>
          <w:i/>
          <w:iCs/>
        </w:rPr>
        <w:t>Zastupitelstvo Jihočeského kraje</w:t>
      </w:r>
    </w:p>
    <w:p w14:paraId="088E0797" w14:textId="77777777" w:rsidR="005C0419" w:rsidRDefault="005C0419" w:rsidP="005C0419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schvaluje</w:t>
      </w:r>
    </w:p>
    <w:p w14:paraId="4BC5E0D4" w14:textId="77777777" w:rsidR="005C0419" w:rsidRDefault="005C0419" w:rsidP="0088781B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1. realizaci projektu „Snížení energetické náročnosti TZ Zátoň“ (žadatel: Dům dětí a mládeže, Český Krumlov, Linecká 67) a podání žádosti o podporu do Operačního programu Životní prostředí 2021-2027 s celkovými výdaji ve výši 21</w:t>
      </w:r>
      <w:r>
        <w:rPr>
          <w:rFonts w:cs="Arial"/>
          <w:bCs/>
          <w:i/>
          <w:iCs/>
          <w:noProof/>
          <w:szCs w:val="20"/>
        </w:rPr>
        <w:t> 901 953</w:t>
      </w:r>
      <w:r>
        <w:rPr>
          <w:rFonts w:cs="Arial"/>
          <w:i/>
          <w:iCs/>
          <w:szCs w:val="20"/>
        </w:rPr>
        <w:t> Kč, z toho s celkovými způsobilými výdaji ve výši 8</w:t>
      </w:r>
      <w:r>
        <w:rPr>
          <w:rFonts w:cs="Arial"/>
          <w:bCs/>
          <w:i/>
          <w:iCs/>
          <w:noProof/>
          <w:szCs w:val="20"/>
        </w:rPr>
        <w:t> 067 413</w:t>
      </w:r>
      <w:r>
        <w:rPr>
          <w:rFonts w:cs="Arial"/>
          <w:i/>
          <w:iCs/>
          <w:szCs w:val="20"/>
        </w:rPr>
        <w:t> Kč,</w:t>
      </w:r>
    </w:p>
    <w:p w14:paraId="014F0EF8" w14:textId="77777777" w:rsidR="005C0419" w:rsidRDefault="005C0419" w:rsidP="0088781B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2. kofinancování projektu „Snížení energetické náročnosti TZ Zátoň“ Jihočeským krajem ve výši 44,78 % z celkových způsobilých výdajů projektu, tj. 3 612</w:t>
      </w:r>
      <w:r>
        <w:rPr>
          <w:rFonts w:cs="Arial"/>
          <w:bCs/>
          <w:i/>
          <w:iCs/>
          <w:noProof/>
          <w:szCs w:val="20"/>
        </w:rPr>
        <w:t> 588</w:t>
      </w:r>
      <w:r>
        <w:rPr>
          <w:rFonts w:cs="Arial"/>
          <w:i/>
          <w:iCs/>
          <w:szCs w:val="20"/>
        </w:rPr>
        <w:t> Kč, s podmínkou přidělení dotace z Operačního programu Životní prostředí 2021–2027 s čerpáním na základě Formuláře evropského projektu dle přílohy č. 1 návrhu č. 449/ZK/23,</w:t>
      </w:r>
    </w:p>
    <w:p w14:paraId="50FDED6D" w14:textId="77777777" w:rsidR="005C0419" w:rsidRDefault="005C0419" w:rsidP="0088781B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3. financování nezpůsobilých výdajů projektu „Snížení energetické náročnosti TZ Zátoň“ Jihočeským krajem ve výši 13 834 540 Kč, s podmínkou přidělení dotace z Operačního programu Životní prostředí 2021–2027 s čerpáním na základě Formuláře evropského projektu dle přílohy č. 1 návrhu č. 449/ZK/23;</w:t>
      </w:r>
    </w:p>
    <w:p w14:paraId="388A4451" w14:textId="77777777" w:rsidR="005C0419" w:rsidRDefault="005C0419" w:rsidP="005C0419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ukládá</w:t>
      </w:r>
    </w:p>
    <w:p w14:paraId="2B6BB4F0" w14:textId="77777777" w:rsidR="005C0419" w:rsidRDefault="005C0419" w:rsidP="0088781B">
      <w:pPr>
        <w:pStyle w:val="KUJKnormal"/>
        <w:rPr>
          <w:i/>
          <w:iCs/>
        </w:rPr>
      </w:pPr>
      <w:r>
        <w:rPr>
          <w:i/>
          <w:iCs/>
        </w:rPr>
        <w:t>JUDr. Lukáši Glaserovi, řediteli krajského úřadu, zajistit realizaci části I. uvedeného usnesení.</w:t>
      </w:r>
    </w:p>
    <w:p w14:paraId="5E092909" w14:textId="77777777" w:rsidR="005C0419" w:rsidRDefault="005C0419" w:rsidP="0088781B">
      <w:pPr>
        <w:pStyle w:val="KUJKnormal"/>
        <w:rPr>
          <w:i/>
          <w:iCs/>
        </w:rPr>
      </w:pPr>
      <w:r>
        <w:rPr>
          <w:i/>
          <w:iCs/>
        </w:rPr>
        <w:t>T: 30. 6. 2024</w:t>
      </w:r>
    </w:p>
    <w:p w14:paraId="207833E9" w14:textId="77777777" w:rsidR="005C0419" w:rsidRDefault="005C0419" w:rsidP="00E42A0B">
      <w:pPr>
        <w:pStyle w:val="KUJKnormal"/>
      </w:pPr>
    </w:p>
    <w:p w14:paraId="3E6C2BDD" w14:textId="77777777" w:rsidR="005C0419" w:rsidRDefault="005C0419" w:rsidP="00E42A0B">
      <w:pPr>
        <w:pStyle w:val="KUJKnormal"/>
      </w:pPr>
    </w:p>
    <w:p w14:paraId="56DB9C4B" w14:textId="77777777" w:rsidR="005C0419" w:rsidRDefault="005C0419" w:rsidP="00E42A0B">
      <w:pPr>
        <w:pStyle w:val="KUJKnormal"/>
      </w:pPr>
      <w:r>
        <w:t>Finanční nároky a krytí:</w:t>
      </w:r>
      <w:r w:rsidRPr="0088781B">
        <w:rPr>
          <w:szCs w:val="22"/>
        </w:rPr>
        <w:t xml:space="preserve"> </w:t>
      </w:r>
      <w:r w:rsidRPr="0088781B">
        <w:t>Celkové požadované prostředky z rozpočtu JčK (ORJ 20) činí 24 137 205,45 Kč, z toho kofinancování činí 9 276 493,60 Kč, předfinancování 9 276 493,60 Kč a financování nezpůsobilých výdajů činí 5 584 218,25 Kč</w:t>
      </w:r>
      <w:r>
        <w:t>.</w:t>
      </w:r>
    </w:p>
    <w:p w14:paraId="4207CF60" w14:textId="77777777" w:rsidR="005C0419" w:rsidRDefault="005C0419" w:rsidP="00E42A0B">
      <w:pPr>
        <w:pStyle w:val="KUJKnormal"/>
      </w:pPr>
    </w:p>
    <w:p w14:paraId="40AB5F74" w14:textId="77777777" w:rsidR="005C0419" w:rsidRDefault="005C0419" w:rsidP="00E42A0B">
      <w:pPr>
        <w:pStyle w:val="KUJKnormal"/>
      </w:pPr>
    </w:p>
    <w:p w14:paraId="0979CD38" w14:textId="77777777" w:rsidR="005C0419" w:rsidRDefault="005C0419" w:rsidP="007036C5">
      <w:pPr>
        <w:pStyle w:val="KUJKnormal"/>
      </w:pPr>
      <w:r>
        <w:t>Vyjádření správce rozpočtu:</w:t>
      </w:r>
      <w:r w:rsidRPr="007036C5">
        <w:t xml:space="preserve"> </w:t>
      </w:r>
      <w:r>
        <w:t>Ing. Michaela Kleinová Pešková (OEKO):</w:t>
      </w:r>
      <w:r w:rsidRPr="007666AA">
        <w:t xml:space="preserve"> </w:t>
      </w:r>
      <w:r>
        <w:t>Souhlasím</w:t>
      </w:r>
      <w:r w:rsidRPr="007666AA">
        <w:t xml:space="preserve"> – Prostředky</w:t>
      </w:r>
      <w:r>
        <w:t xml:space="preserve"> jsou částečně součástí rozpočtu roku 2025 ORG 1472033402213 ORJ 2068, vyšší potřeba financování v roce 2025 ve výši 20,5 mil. Kč bude kryta z projektů DDM ČB ORG 1492035401224 a 1492037401224, u kterých se část realizace přesouvá do roku 2026. Do návrhu rozpočtu na rok 2026 budou zahrnuty příjmy.</w:t>
      </w:r>
    </w:p>
    <w:p w14:paraId="20C29C49" w14:textId="77777777" w:rsidR="005C0419" w:rsidRDefault="005C0419" w:rsidP="00E42A0B">
      <w:pPr>
        <w:pStyle w:val="KUJKnormal"/>
      </w:pPr>
    </w:p>
    <w:p w14:paraId="64F2662C" w14:textId="77777777" w:rsidR="005C0419" w:rsidRDefault="005C0419" w:rsidP="00E42A0B">
      <w:pPr>
        <w:pStyle w:val="KUJKnormal"/>
      </w:pPr>
    </w:p>
    <w:p w14:paraId="42469507" w14:textId="77777777" w:rsidR="005C0419" w:rsidRDefault="005C0419" w:rsidP="00E42A0B">
      <w:pPr>
        <w:pStyle w:val="KUJKnormal"/>
      </w:pPr>
      <w:r>
        <w:t>Návrh projednán (stanoviska): OEZI, RK dne 5. 6. 2025, č. usn.: 752/2025/RK-15, VVVZ dne 9. 6. 2025</w:t>
      </w:r>
    </w:p>
    <w:p w14:paraId="28D00EBA" w14:textId="77777777" w:rsidR="005C0419" w:rsidRDefault="005C0419" w:rsidP="00E42A0B">
      <w:pPr>
        <w:pStyle w:val="KUJKnormal"/>
      </w:pPr>
    </w:p>
    <w:p w14:paraId="50D1BF99" w14:textId="77777777" w:rsidR="005C0419" w:rsidRDefault="005C0419" w:rsidP="00E42A0B">
      <w:pPr>
        <w:pStyle w:val="KUJKnormal"/>
      </w:pPr>
    </w:p>
    <w:p w14:paraId="19B03C1B" w14:textId="77777777" w:rsidR="005C0419" w:rsidRPr="007939A8" w:rsidRDefault="005C0419" w:rsidP="00E42A0B">
      <w:pPr>
        <w:pStyle w:val="KUJKtucny"/>
      </w:pPr>
      <w:r w:rsidRPr="007939A8">
        <w:t>PŘÍLOHY:</w:t>
      </w:r>
    </w:p>
    <w:p w14:paraId="18FEA463" w14:textId="77777777" w:rsidR="005C0419" w:rsidRPr="00B52AA9" w:rsidRDefault="005C0419" w:rsidP="0088781B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ZK250619_189_Př1_formulář projektu_DDM ČK_Zátoň.xls</w:t>
      </w:r>
      <w:r w:rsidRPr="0081756D">
        <w:t>)</w:t>
      </w:r>
    </w:p>
    <w:p w14:paraId="7BF535DD" w14:textId="77777777" w:rsidR="005C0419" w:rsidRPr="00B52AA9" w:rsidRDefault="005C0419" w:rsidP="0088781B">
      <w:pPr>
        <w:pStyle w:val="KUJKcislovany"/>
        <w:spacing w:line="240" w:lineRule="auto"/>
      </w:pPr>
      <w:r>
        <w:t>Žádost o poskytnutí dotace</w:t>
      </w:r>
      <w:r w:rsidRPr="0081756D">
        <w:t xml:space="preserve"> (</w:t>
      </w:r>
      <w:r>
        <w:t>ZK250619_189_Př2_žádost_DDM ČK_Zátoň.pdf</w:t>
      </w:r>
      <w:r w:rsidRPr="0081756D">
        <w:t>)</w:t>
      </w:r>
    </w:p>
    <w:p w14:paraId="09205F91" w14:textId="77777777" w:rsidR="005C0419" w:rsidRDefault="005C0419" w:rsidP="00E42A0B">
      <w:pPr>
        <w:pStyle w:val="KUJKnormal"/>
      </w:pPr>
    </w:p>
    <w:p w14:paraId="39FEEFF4" w14:textId="77777777" w:rsidR="005C0419" w:rsidRDefault="005C0419" w:rsidP="00E42A0B">
      <w:pPr>
        <w:pStyle w:val="KUJKnormal"/>
      </w:pPr>
    </w:p>
    <w:p w14:paraId="044838EA" w14:textId="77777777" w:rsidR="005C0419" w:rsidRPr="000C241F" w:rsidRDefault="005C0419" w:rsidP="00E42A0B">
      <w:pPr>
        <w:pStyle w:val="KUJKtucny"/>
        <w:rPr>
          <w:b w:val="0"/>
        </w:rPr>
      </w:pPr>
      <w:r w:rsidRPr="007C1EE7">
        <w:t>Zodpovídá:</w:t>
      </w:r>
      <w:r w:rsidRPr="000C241F">
        <w:rPr>
          <w:b w:val="0"/>
          <w:bCs/>
          <w:szCs w:val="22"/>
        </w:rPr>
        <w:t xml:space="preserve"> </w:t>
      </w:r>
      <w:r w:rsidRPr="000C241F">
        <w:rPr>
          <w:b w:val="0"/>
        </w:rPr>
        <w:t>vedoucí OŠMT – Ing. Hana Šímová</w:t>
      </w:r>
    </w:p>
    <w:p w14:paraId="61BC113E" w14:textId="77777777" w:rsidR="005C0419" w:rsidRPr="000C241F" w:rsidRDefault="005C0419" w:rsidP="00E42A0B">
      <w:pPr>
        <w:pStyle w:val="KUJKnormal"/>
      </w:pPr>
    </w:p>
    <w:p w14:paraId="06EE661F" w14:textId="77777777" w:rsidR="005C0419" w:rsidRDefault="005C0419" w:rsidP="00E42A0B">
      <w:pPr>
        <w:pStyle w:val="KUJKnormal"/>
      </w:pPr>
      <w:r>
        <w:t>Termín kontroly: 31.12.2025</w:t>
      </w:r>
    </w:p>
    <w:p w14:paraId="02D06AA3" w14:textId="77777777" w:rsidR="005C0419" w:rsidRDefault="005C0419" w:rsidP="00E42A0B">
      <w:pPr>
        <w:pStyle w:val="KUJKnormal"/>
      </w:pPr>
      <w:r>
        <w:t>Termín splnění: 31.12.2025</w:t>
      </w:r>
    </w:p>
    <w:p w14:paraId="1097AB9C" w14:textId="77777777" w:rsidR="005C0419" w:rsidRPr="00BB6565" w:rsidRDefault="005C0419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4294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4294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CE4D" w14:textId="77777777" w:rsidR="005C0419" w:rsidRDefault="005C0419" w:rsidP="005C0419">
    <w:r>
      <w:rPr>
        <w:noProof/>
      </w:rPr>
      <w:pict w14:anchorId="79C261A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3FA3A67" w14:textId="77777777" w:rsidR="005C0419" w:rsidRPr="00D405BE" w:rsidRDefault="005C0419" w:rsidP="005C041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19F53FD" w14:textId="77777777" w:rsidR="005C0419" w:rsidRPr="00D405BE" w:rsidRDefault="005C0419" w:rsidP="005C041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CB7A3B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C110504">
        <v:rect id="_x0000_i1026" style="width:481.9pt;height:2pt" o:hralign="center" o:hrstd="t" o:hrnoshade="t" o:hr="t" fillcolor="black" stroked="f"/>
      </w:pict>
    </w:r>
  </w:p>
  <w:p w14:paraId="4AF8F566" w14:textId="77777777" w:rsidR="005C0419" w:rsidRPr="005C0419" w:rsidRDefault="005C0419" w:rsidP="005C04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7118775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419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98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973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E3A0F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1111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2025-06-20T10:40:00Z</dcterms:created>
  <dcterms:modified xsi:type="dcterms:W3CDTF">2025-06-20T10:40:00Z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6825977</vt:i4>
  </property>
  <property fmtid="{D5CDD505-2E9C-101B-9397-08002B2CF9AE}" pid="5" name="UlozitJako">
    <vt:lpwstr>C:\Users\mrazkova\AppData\Local\Temp\iU04529972\Zastupitelstvo\2025-06-19\Navrhy\189-ZK-25.</vt:lpwstr>
  </property>
  <property fmtid="{D5CDD505-2E9C-101B-9397-08002B2CF9AE}" pid="6" name="Zpracovat">
    <vt:bool>false</vt:bool>
  </property>
</Properties>
</file>