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30C3B" w14:paraId="0A6048B7" w14:textId="77777777" w:rsidTr="00DA184F">
        <w:trPr>
          <w:trHeight w:hRule="exact" w:val="397"/>
        </w:trPr>
        <w:tc>
          <w:tcPr>
            <w:tcW w:w="2376" w:type="dxa"/>
            <w:hideMark/>
          </w:tcPr>
          <w:p w14:paraId="3D61C612" w14:textId="77777777" w:rsidR="00430C3B" w:rsidRDefault="00430C3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F87AD3" w14:textId="77777777" w:rsidR="00430C3B" w:rsidRDefault="00430C3B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598CEC22" w14:textId="77777777" w:rsidR="00430C3B" w:rsidRDefault="00430C3B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14:paraId="0E4BBB62" w14:textId="77777777" w:rsidR="00430C3B" w:rsidRDefault="00430C3B" w:rsidP="00970720">
            <w:pPr>
              <w:pStyle w:val="KUJKnormal"/>
            </w:pPr>
          </w:p>
        </w:tc>
      </w:tr>
      <w:tr w:rsidR="00430C3B" w14:paraId="44674CA5" w14:textId="77777777" w:rsidTr="00DA184F">
        <w:trPr>
          <w:cantSplit/>
          <w:trHeight w:hRule="exact" w:val="397"/>
        </w:trPr>
        <w:tc>
          <w:tcPr>
            <w:tcW w:w="2376" w:type="dxa"/>
            <w:hideMark/>
          </w:tcPr>
          <w:p w14:paraId="2AD24B1B" w14:textId="77777777" w:rsidR="00430C3B" w:rsidRDefault="00430C3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980E3E" w14:textId="77777777" w:rsidR="00430C3B" w:rsidRDefault="00430C3B" w:rsidP="00970720">
            <w:pPr>
              <w:pStyle w:val="KUJKnormal"/>
            </w:pPr>
            <w:r>
              <w:t>135/ZK/25</w:t>
            </w:r>
          </w:p>
        </w:tc>
      </w:tr>
      <w:tr w:rsidR="00430C3B" w14:paraId="49770E59" w14:textId="77777777" w:rsidTr="00DA184F">
        <w:trPr>
          <w:trHeight w:val="397"/>
        </w:trPr>
        <w:tc>
          <w:tcPr>
            <w:tcW w:w="2376" w:type="dxa"/>
          </w:tcPr>
          <w:p w14:paraId="49F433E7" w14:textId="77777777" w:rsidR="00430C3B" w:rsidRDefault="00430C3B" w:rsidP="00970720"/>
          <w:p w14:paraId="3877F637" w14:textId="77777777" w:rsidR="00430C3B" w:rsidRDefault="00430C3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2D78E4" w14:textId="77777777" w:rsidR="00430C3B" w:rsidRDefault="00430C3B" w:rsidP="00970720"/>
          <w:p w14:paraId="0483A5AA" w14:textId="77777777" w:rsidR="00430C3B" w:rsidRDefault="00430C3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realizace projektu obchodní společnosti Nemocnice Tábor, a.s. „Urgentní příjem Nemocnice Tábor, a.s.“</w:t>
            </w:r>
          </w:p>
        </w:tc>
      </w:tr>
    </w:tbl>
    <w:p w14:paraId="776E50E2" w14:textId="77777777" w:rsidR="00430C3B" w:rsidRDefault="00430C3B" w:rsidP="00DA184F">
      <w:pPr>
        <w:pStyle w:val="KUJKnormal"/>
        <w:rPr>
          <w:b/>
          <w:bCs/>
        </w:rPr>
      </w:pPr>
      <w:r>
        <w:rPr>
          <w:b/>
          <w:bCs/>
        </w:rPr>
        <w:pict w14:anchorId="37E73ED2">
          <v:rect id="_x0000_i1029" style="width:453.6pt;height:1.5pt" o:hralign="center" o:hrstd="t" o:hrnoshade="t" o:hr="t" fillcolor="black" stroked="f"/>
        </w:pict>
      </w:r>
    </w:p>
    <w:p w14:paraId="5E21E529" w14:textId="77777777" w:rsidR="00430C3B" w:rsidRDefault="00430C3B" w:rsidP="00DA184F">
      <w:pPr>
        <w:pStyle w:val="KUJKnormal"/>
      </w:pPr>
    </w:p>
    <w:p w14:paraId="556147DC" w14:textId="77777777" w:rsidR="00430C3B" w:rsidRDefault="00430C3B" w:rsidP="00DA184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30C3B" w14:paraId="3AAFD000" w14:textId="77777777" w:rsidTr="002559B8">
        <w:trPr>
          <w:trHeight w:val="397"/>
        </w:trPr>
        <w:tc>
          <w:tcPr>
            <w:tcW w:w="2350" w:type="dxa"/>
            <w:hideMark/>
          </w:tcPr>
          <w:p w14:paraId="100EA754" w14:textId="77777777" w:rsidR="00430C3B" w:rsidRDefault="00430C3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360447" w14:textId="77777777" w:rsidR="00430C3B" w:rsidRDefault="00430C3B" w:rsidP="002559B8">
            <w:pPr>
              <w:pStyle w:val="KUJKnormal"/>
            </w:pPr>
            <w:r>
              <w:t>MUDr. Martin Kuba</w:t>
            </w:r>
          </w:p>
          <w:p w14:paraId="3C4EEB90" w14:textId="77777777" w:rsidR="00430C3B" w:rsidRDefault="00430C3B" w:rsidP="002559B8"/>
        </w:tc>
      </w:tr>
      <w:tr w:rsidR="00430C3B" w14:paraId="21A57490" w14:textId="77777777" w:rsidTr="002559B8">
        <w:trPr>
          <w:trHeight w:val="397"/>
        </w:trPr>
        <w:tc>
          <w:tcPr>
            <w:tcW w:w="2350" w:type="dxa"/>
          </w:tcPr>
          <w:p w14:paraId="05CB5DEE" w14:textId="77777777" w:rsidR="00430C3B" w:rsidRDefault="00430C3B" w:rsidP="002559B8">
            <w:pPr>
              <w:pStyle w:val="KUJKtucny"/>
            </w:pPr>
            <w:r>
              <w:t>Zpracoval:</w:t>
            </w:r>
          </w:p>
          <w:p w14:paraId="65DF2357" w14:textId="77777777" w:rsidR="00430C3B" w:rsidRDefault="00430C3B" w:rsidP="002559B8"/>
        </w:tc>
        <w:tc>
          <w:tcPr>
            <w:tcW w:w="6862" w:type="dxa"/>
            <w:hideMark/>
          </w:tcPr>
          <w:p w14:paraId="3C5B9D11" w14:textId="77777777" w:rsidR="00430C3B" w:rsidRDefault="00430C3B" w:rsidP="002559B8">
            <w:pPr>
              <w:pStyle w:val="KUJKnormal"/>
            </w:pPr>
            <w:r>
              <w:t>OZDR</w:t>
            </w:r>
          </w:p>
        </w:tc>
      </w:tr>
      <w:tr w:rsidR="00430C3B" w14:paraId="550CCE45" w14:textId="77777777" w:rsidTr="002559B8">
        <w:trPr>
          <w:trHeight w:val="397"/>
        </w:trPr>
        <w:tc>
          <w:tcPr>
            <w:tcW w:w="2350" w:type="dxa"/>
          </w:tcPr>
          <w:p w14:paraId="6375748E" w14:textId="77777777" w:rsidR="00430C3B" w:rsidRPr="009715F9" w:rsidRDefault="00430C3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0546ED" w14:textId="77777777" w:rsidR="00430C3B" w:rsidRDefault="00430C3B" w:rsidP="002559B8"/>
        </w:tc>
        <w:tc>
          <w:tcPr>
            <w:tcW w:w="6862" w:type="dxa"/>
            <w:hideMark/>
          </w:tcPr>
          <w:p w14:paraId="617EB5AE" w14:textId="77777777" w:rsidR="00430C3B" w:rsidRDefault="00430C3B" w:rsidP="002559B8">
            <w:pPr>
              <w:pStyle w:val="KUJKnormal"/>
            </w:pPr>
            <w:r>
              <w:t>Mgr. Ivana Turková</w:t>
            </w:r>
          </w:p>
        </w:tc>
      </w:tr>
    </w:tbl>
    <w:p w14:paraId="675202C8" w14:textId="77777777" w:rsidR="00430C3B" w:rsidRDefault="00430C3B" w:rsidP="00DA184F">
      <w:pPr>
        <w:pStyle w:val="KUJKnormal"/>
      </w:pPr>
    </w:p>
    <w:p w14:paraId="5041AB11" w14:textId="77777777" w:rsidR="00430C3B" w:rsidRPr="0052161F" w:rsidRDefault="00430C3B" w:rsidP="00DA184F">
      <w:pPr>
        <w:pStyle w:val="KUJKtucny"/>
      </w:pPr>
      <w:r w:rsidRPr="0052161F">
        <w:t>NÁVRH USNESENÍ</w:t>
      </w:r>
    </w:p>
    <w:p w14:paraId="024C810C" w14:textId="77777777" w:rsidR="00430C3B" w:rsidRDefault="00430C3B" w:rsidP="00DA184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FF62FB" w14:textId="77777777" w:rsidR="00430C3B" w:rsidRPr="00841DFC" w:rsidRDefault="00430C3B" w:rsidP="00DA184F">
      <w:pPr>
        <w:pStyle w:val="KUJKPolozka"/>
      </w:pPr>
      <w:r w:rsidRPr="00841DFC">
        <w:t>Zastupitelstvo Jihočeského kraje</w:t>
      </w:r>
    </w:p>
    <w:p w14:paraId="1F8504D0" w14:textId="77777777" w:rsidR="00430C3B" w:rsidRPr="00E10FE7" w:rsidRDefault="00430C3B" w:rsidP="00A31E66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D1670EF" w14:textId="77777777" w:rsidR="00430C3B" w:rsidRDefault="00430C3B" w:rsidP="00DA184F">
      <w:pPr>
        <w:pStyle w:val="KUJKnormal"/>
      </w:pPr>
      <w:r w:rsidRPr="009648EA">
        <w:t>realizaci projektu obchodní společnosti Nemocnice Tábor, a.s., „Urgentní příjem Nemocnice Tábor, a.s.“ s předpokladem rozložení jeho financování v letech 2026–2027 dle důvodové zprávy návrhu č. 135/ZK/25.</w:t>
      </w:r>
    </w:p>
    <w:p w14:paraId="70F764B3" w14:textId="77777777" w:rsidR="00430C3B" w:rsidRDefault="00430C3B" w:rsidP="00DA184F">
      <w:pPr>
        <w:pStyle w:val="KUJKnormal"/>
      </w:pPr>
    </w:p>
    <w:p w14:paraId="5DDF2C19" w14:textId="77777777" w:rsidR="00430C3B" w:rsidRDefault="00430C3B" w:rsidP="00732F33">
      <w:pPr>
        <w:pStyle w:val="KUJKmezeraDZ"/>
      </w:pPr>
      <w:bookmarkStart w:id="1" w:name="US_DuvodZprava"/>
      <w:bookmarkEnd w:id="1"/>
    </w:p>
    <w:p w14:paraId="55ABABB3" w14:textId="77777777" w:rsidR="00430C3B" w:rsidRDefault="00430C3B" w:rsidP="00732F33">
      <w:pPr>
        <w:pStyle w:val="KUJKnadpisDZ"/>
      </w:pPr>
      <w:r>
        <w:t>DŮVODOVÁ ZPRÁVA</w:t>
      </w:r>
    </w:p>
    <w:p w14:paraId="35E6CC18" w14:textId="77777777" w:rsidR="00430C3B" w:rsidRPr="009B7B0B" w:rsidRDefault="00430C3B" w:rsidP="00732F33">
      <w:pPr>
        <w:pStyle w:val="KUJKmezeraDZ"/>
      </w:pPr>
    </w:p>
    <w:p w14:paraId="723074EE" w14:textId="77777777" w:rsidR="00430C3B" w:rsidRDefault="00430C3B" w:rsidP="009648EA">
      <w:pPr>
        <w:pStyle w:val="KUJKnormal"/>
      </w:pPr>
      <w:r>
        <w:t>Návrh je předkládán v souladu s ustanovením § 36 písm. l) zákona č. 129/2000 Sb. o krajích (krajské zřízení), ve znění pozdějších předpisů.</w:t>
      </w:r>
    </w:p>
    <w:p w14:paraId="4802C1DA" w14:textId="77777777" w:rsidR="00430C3B" w:rsidRDefault="00430C3B" w:rsidP="009648EA">
      <w:pPr>
        <w:pStyle w:val="KUJKnormal"/>
      </w:pPr>
    </w:p>
    <w:p w14:paraId="2CD3978C" w14:textId="77777777" w:rsidR="00430C3B" w:rsidRDefault="00430C3B" w:rsidP="009648EA">
      <w:pPr>
        <w:pStyle w:val="KUJKnormal"/>
      </w:pPr>
      <w:r>
        <w:t>Vzhledem k tomu, že jde o významnou stavbu s financováním z rozpočtu Jihočeského kraje, je záměr realizace projektu „Urgentní příjem Nemocnice Tábor, a.s.“ předložen zastupitelstvu kraje k projednání.</w:t>
      </w:r>
    </w:p>
    <w:p w14:paraId="4C69970C" w14:textId="77777777" w:rsidR="00430C3B" w:rsidRDefault="00430C3B" w:rsidP="009648EA">
      <w:pPr>
        <w:pStyle w:val="KUJKnormal"/>
      </w:pPr>
    </w:p>
    <w:p w14:paraId="09D48240" w14:textId="77777777" w:rsidR="00430C3B" w:rsidRDefault="00430C3B" w:rsidP="009648EA">
      <w:pPr>
        <w:pStyle w:val="KUJKnormal"/>
      </w:pPr>
      <w:r>
        <w:t xml:space="preserve">V rámci projektu „Urgentní příjem Nemocnice Tábor, a.s.“, bude zrealizována rekonstrukce a modernizace stávajícího urgentního příjmu pro interní obory Nemocnice Tábor, a.s, který je ve stávajících prostorách příjmových interních ambulancí. Nový urgentní příjem respektuje moderní uspořádání a bude disponovat 5 vyšetřovnami, lůžkovými boxy se 7 expektačními lůžky, recepcí /triáží/, personálním a materiálovým zázemím a kompletním zdravotnickým vybavením v souladu s platnou legislativou. </w:t>
      </w:r>
    </w:p>
    <w:p w14:paraId="38959164" w14:textId="77777777" w:rsidR="00430C3B" w:rsidRDefault="00430C3B" w:rsidP="009648EA">
      <w:pPr>
        <w:pStyle w:val="KUJKnormal"/>
      </w:pPr>
    </w:p>
    <w:p w14:paraId="5CF76F62" w14:textId="77777777" w:rsidR="00430C3B" w:rsidRDefault="00430C3B" w:rsidP="009648EA">
      <w:pPr>
        <w:pStyle w:val="KUJKnormal"/>
      </w:pPr>
      <w:r>
        <w:t xml:space="preserve">Cílem nově vybudovaného urgentního příjmu je, aby pacienti byli co nejrychleji vyšetřeni a předáni do péče příslušných odborností nebo na jednom místě absolvovali potřebná vyšetření a následně mohli odejít rovnou domů. V prostorech nově zrekonstruovaného a zmodernizovaného urgentního příjmu je počítáno i s ambulancí pro lékařskou pohotovostní službu (LPS). </w:t>
      </w:r>
    </w:p>
    <w:p w14:paraId="1B78FC70" w14:textId="77777777" w:rsidR="00430C3B" w:rsidRDefault="00430C3B" w:rsidP="009648EA">
      <w:pPr>
        <w:pStyle w:val="KUJKnormal"/>
      </w:pPr>
    </w:p>
    <w:p w14:paraId="0B791581" w14:textId="77777777" w:rsidR="00430C3B" w:rsidRDefault="00430C3B" w:rsidP="009648EA">
      <w:pPr>
        <w:pStyle w:val="KUJKnormal"/>
      </w:pPr>
      <w:r>
        <w:t>V rámci tohoto projektu je plánovaná i obnova stávajícího CT, které bude sloužit i pro statimová vyšetření pacientů urgentního příjmu. Při nastavování požadovaných parametrů přístroje je kladen důraz na možnosti větší propustnosti pacientů, zkrácení čekací doby na daná vyšetření a urychlení diagnostického procesu. Snahou při pořízení přístroje bude maximální snižování radiační zátěže vyšetření. Pořízení nového CT bylo již schváleno přístrojovou komisí MZČR.</w:t>
      </w:r>
    </w:p>
    <w:p w14:paraId="3F3AADE9" w14:textId="77777777" w:rsidR="00430C3B" w:rsidRDefault="00430C3B" w:rsidP="009648EA">
      <w:pPr>
        <w:pStyle w:val="KUJKnormal"/>
      </w:pPr>
    </w:p>
    <w:p w14:paraId="492E9863" w14:textId="77777777" w:rsidR="00430C3B" w:rsidRDefault="00430C3B" w:rsidP="009648EA">
      <w:pPr>
        <w:pStyle w:val="KUJKnormal"/>
      </w:pPr>
    </w:p>
    <w:p w14:paraId="1B98F884" w14:textId="77777777" w:rsidR="00430C3B" w:rsidRDefault="00430C3B" w:rsidP="009648EA">
      <w:pPr>
        <w:pStyle w:val="KUJKnormal"/>
      </w:pPr>
      <w:r>
        <w:t>Realizace projektu se předpokládá v letech 2026-2027. Rekonstrukce prostor pro urgentní příjem je plánována na rok 2026 a dodávka nového přístroje CT na začátek roku 2027.</w:t>
      </w:r>
    </w:p>
    <w:p w14:paraId="56829EAB" w14:textId="77777777" w:rsidR="00430C3B" w:rsidRDefault="00430C3B" w:rsidP="009648EA">
      <w:pPr>
        <w:pStyle w:val="KUJKnormal"/>
      </w:pPr>
    </w:p>
    <w:p w14:paraId="6C0DE13B" w14:textId="77777777" w:rsidR="00430C3B" w:rsidRDefault="00430C3B" w:rsidP="009648EA">
      <w:pPr>
        <w:pStyle w:val="KUJKnormal"/>
      </w:pPr>
    </w:p>
    <w:p w14:paraId="6B868FD7" w14:textId="77777777" w:rsidR="00430C3B" w:rsidRDefault="00430C3B" w:rsidP="009648EA">
      <w:pPr>
        <w:pStyle w:val="KUJKnormal"/>
      </w:pPr>
      <w:r>
        <w:t>Finanční nároky a krytí: Celkové výdaje projektu (stavební část a pořízení nového CT) činí 65,00 mil. Kč.</w:t>
      </w:r>
    </w:p>
    <w:p w14:paraId="24490B3E" w14:textId="77777777" w:rsidR="00430C3B" w:rsidRDefault="00430C3B" w:rsidP="009648EA">
      <w:pPr>
        <w:pStyle w:val="KUJKnormal"/>
      </w:pPr>
    </w:p>
    <w:p w14:paraId="2140FECD" w14:textId="77777777" w:rsidR="00430C3B" w:rsidRDefault="00430C3B" w:rsidP="009648EA">
      <w:pPr>
        <w:pStyle w:val="KUJKnormal"/>
      </w:pPr>
      <w:r w:rsidRPr="009648EA">
        <w:rPr>
          <w:u w:val="single"/>
        </w:rPr>
        <w:t>Předpokládané rozložení financování v letech</w:t>
      </w:r>
      <w:r>
        <w:t>:</w:t>
      </w:r>
    </w:p>
    <w:p w14:paraId="557BB791" w14:textId="77777777" w:rsidR="00430C3B" w:rsidRDefault="00430C3B" w:rsidP="009648EA">
      <w:pPr>
        <w:pStyle w:val="KUJKnormal"/>
      </w:pPr>
    </w:p>
    <w:p w14:paraId="063E1F41" w14:textId="77777777" w:rsidR="00430C3B" w:rsidRDefault="00430C3B" w:rsidP="009648EA">
      <w:pPr>
        <w:pStyle w:val="KUJKnormal"/>
      </w:pPr>
      <w:r>
        <w:t>2026</w:t>
      </w:r>
    </w:p>
    <w:p w14:paraId="1841B178" w14:textId="77777777" w:rsidR="00430C3B" w:rsidRDefault="00430C3B" w:rsidP="009648EA">
      <w:pPr>
        <w:pStyle w:val="KUJKnormal"/>
      </w:pPr>
      <w:r>
        <w:t>-    jiné zdroje: 35,00 mil. Kč (JčK formou zvýšení základního kapitálu - ORJ 9, Střednědobý výhled rozpočtu)</w:t>
      </w:r>
    </w:p>
    <w:p w14:paraId="2B420C8E" w14:textId="77777777" w:rsidR="00430C3B" w:rsidRDefault="00430C3B" w:rsidP="009648EA">
      <w:pPr>
        <w:pStyle w:val="KUJKnormal"/>
      </w:pPr>
    </w:p>
    <w:p w14:paraId="1FE873C3" w14:textId="77777777" w:rsidR="00430C3B" w:rsidRDefault="00430C3B" w:rsidP="009648EA">
      <w:pPr>
        <w:pStyle w:val="KUJKnormal"/>
      </w:pPr>
      <w:r>
        <w:t>2027</w:t>
      </w:r>
    </w:p>
    <w:p w14:paraId="33ADC0F4" w14:textId="77777777" w:rsidR="00430C3B" w:rsidRDefault="00430C3B" w:rsidP="009648EA">
      <w:pPr>
        <w:pStyle w:val="KUJKnormal"/>
      </w:pPr>
      <w:r>
        <w:t xml:space="preserve">-       vlastní zdroje: 30,00 mil. Kč </w:t>
      </w:r>
    </w:p>
    <w:p w14:paraId="2BD02490" w14:textId="77777777" w:rsidR="00430C3B" w:rsidRDefault="00430C3B" w:rsidP="009648EA">
      <w:pPr>
        <w:pStyle w:val="KUJKnormal"/>
      </w:pPr>
    </w:p>
    <w:p w14:paraId="6B176C92" w14:textId="77777777" w:rsidR="00430C3B" w:rsidRDefault="00430C3B" w:rsidP="009648EA">
      <w:pPr>
        <w:pStyle w:val="KUJKnormal"/>
      </w:pPr>
    </w:p>
    <w:p w14:paraId="7CAD0915" w14:textId="77777777" w:rsidR="00430C3B" w:rsidRDefault="00430C3B" w:rsidP="00581AE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ke zvýšení základního kapitálu ve výši 35 mil. Kč jsou alokovány ve schváleném SVR (rok 2026).</w:t>
      </w:r>
    </w:p>
    <w:p w14:paraId="15426823" w14:textId="77777777" w:rsidR="00430C3B" w:rsidRDefault="00430C3B" w:rsidP="009648EA">
      <w:pPr>
        <w:pStyle w:val="KUJKnormal"/>
      </w:pPr>
    </w:p>
    <w:p w14:paraId="2FA1C3C8" w14:textId="77777777" w:rsidR="00430C3B" w:rsidRDefault="00430C3B" w:rsidP="009648EA">
      <w:pPr>
        <w:pStyle w:val="KUJKnormal"/>
      </w:pPr>
      <w:r>
        <w:t>Návrh projednán (stanoviska): návrh byl projednán se společnostmi Nemocnice Tábor, a.s. a Jihočeské nemocnice, a.s. Rada kraje projednala návrh na své schůzi dne 27.3.2025.</w:t>
      </w:r>
    </w:p>
    <w:p w14:paraId="6BE0AAEB" w14:textId="77777777" w:rsidR="00430C3B" w:rsidRDefault="00430C3B" w:rsidP="00DA184F">
      <w:pPr>
        <w:pStyle w:val="KUJKnormal"/>
      </w:pPr>
    </w:p>
    <w:p w14:paraId="2509DC5A" w14:textId="77777777" w:rsidR="00430C3B" w:rsidRDefault="00430C3B" w:rsidP="00DA184F">
      <w:pPr>
        <w:pStyle w:val="KUJKnormal"/>
      </w:pPr>
    </w:p>
    <w:p w14:paraId="06574097" w14:textId="77777777" w:rsidR="00430C3B" w:rsidRPr="009648EA" w:rsidRDefault="00430C3B" w:rsidP="00DA184F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>
        <w:rPr>
          <w:b w:val="0"/>
          <w:bCs/>
        </w:rPr>
        <w:t>bez příloh</w:t>
      </w:r>
    </w:p>
    <w:p w14:paraId="5C5596CD" w14:textId="77777777" w:rsidR="00430C3B" w:rsidRDefault="00430C3B" w:rsidP="00DA184F">
      <w:pPr>
        <w:pStyle w:val="KUJKnormal"/>
      </w:pPr>
    </w:p>
    <w:p w14:paraId="5A872E48" w14:textId="77777777" w:rsidR="00430C3B" w:rsidRDefault="00430C3B" w:rsidP="00DA184F">
      <w:pPr>
        <w:pStyle w:val="KUJKnormal"/>
      </w:pPr>
    </w:p>
    <w:p w14:paraId="0F076B02" w14:textId="77777777" w:rsidR="00430C3B" w:rsidRPr="007C1EE7" w:rsidRDefault="00430C3B" w:rsidP="00DA184F">
      <w:pPr>
        <w:pStyle w:val="KUJKtucny"/>
      </w:pPr>
      <w:r w:rsidRPr="007C1EE7">
        <w:t>Zodpovídá:</w:t>
      </w:r>
      <w:r>
        <w:t xml:space="preserve"> </w:t>
      </w:r>
      <w:r w:rsidRPr="009648EA">
        <w:rPr>
          <w:b w:val="0"/>
          <w:bCs/>
        </w:rPr>
        <w:t>vedoucí OZDR - Mgr. Ivana Turková</w:t>
      </w:r>
    </w:p>
    <w:p w14:paraId="2AA0DFF4" w14:textId="77777777" w:rsidR="00430C3B" w:rsidRDefault="00430C3B" w:rsidP="00DA184F">
      <w:pPr>
        <w:pStyle w:val="KUJKnormal"/>
      </w:pPr>
    </w:p>
    <w:p w14:paraId="78BC5E44" w14:textId="77777777" w:rsidR="00430C3B" w:rsidRPr="009648EA" w:rsidRDefault="00430C3B" w:rsidP="009648EA">
      <w:pPr>
        <w:pStyle w:val="KUJKnormal"/>
        <w:rPr>
          <w:lang w:val="en-US"/>
        </w:rPr>
      </w:pPr>
      <w:r w:rsidRPr="009648EA">
        <w:rPr>
          <w:lang w:val="en-US"/>
        </w:rPr>
        <w:t>Termín kontroly: 10. 04. 2025</w:t>
      </w:r>
    </w:p>
    <w:p w14:paraId="6D79539B" w14:textId="77777777" w:rsidR="00430C3B" w:rsidRDefault="00430C3B" w:rsidP="009648EA">
      <w:pPr>
        <w:pStyle w:val="KUJKnormal"/>
      </w:pPr>
      <w:r w:rsidRPr="009648EA">
        <w:t>Termín splnění: 10. 04. 2025</w:t>
      </w:r>
    </w:p>
    <w:p w14:paraId="628959B7" w14:textId="77777777" w:rsidR="00430C3B" w:rsidRPr="0051330A" w:rsidRDefault="00430C3B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43DD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43DD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A987" w14:textId="77777777" w:rsidR="00430C3B" w:rsidRDefault="00430C3B" w:rsidP="00430C3B">
    <w:r>
      <w:rPr>
        <w:noProof/>
      </w:rPr>
      <w:pict w14:anchorId="595D4D7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19EF45" w14:textId="77777777" w:rsidR="00430C3B" w:rsidRPr="00D405BE" w:rsidRDefault="00430C3B" w:rsidP="00430C3B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2FFD0182" w14:textId="77777777" w:rsidR="00430C3B" w:rsidRPr="00D405BE" w:rsidRDefault="00430C3B" w:rsidP="00430C3B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D07AA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FFD0E49">
        <v:rect id="_x0000_i1026" style="width:481.9pt;height:2pt" o:hralign="center" o:hrstd="t" o:hrnoshade="t" o:hr="t" fillcolor="black" stroked="f"/>
      </w:pict>
    </w:r>
  </w:p>
  <w:p w14:paraId="6B90BBAE" w14:textId="77777777" w:rsidR="00430C3B" w:rsidRPr="00430C3B" w:rsidRDefault="00430C3B" w:rsidP="00430C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0C3B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140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6B1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4F31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6784512</vt:i4>
  </property>
  <property fmtid="{D5CDD505-2E9C-101B-9397-08002B2CF9AE}" pid="5" name="UlozitJako">
    <vt:lpwstr>C:\Users\mrazkova\AppData\Local\Temp\iU17860052\Zastupitelstvo\2025-04-10\Navrhy\135-ZK-25.</vt:lpwstr>
  </property>
  <property fmtid="{D5CDD505-2E9C-101B-9397-08002B2CF9AE}" pid="6" name="Zpracovat">
    <vt:bool>false</vt:bool>
  </property>
</Properties>
</file>