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4104A" w14:paraId="53973DF3" w14:textId="77777777" w:rsidTr="0042372D">
        <w:trPr>
          <w:trHeight w:hRule="exact" w:val="397"/>
        </w:trPr>
        <w:tc>
          <w:tcPr>
            <w:tcW w:w="2376" w:type="dxa"/>
            <w:hideMark/>
          </w:tcPr>
          <w:p w14:paraId="3EE2F3BD" w14:textId="77777777" w:rsidR="0084104A" w:rsidRDefault="0084104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AD7FA4" w14:textId="77777777" w:rsidR="0084104A" w:rsidRDefault="0084104A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2067238" w14:textId="77777777" w:rsidR="0084104A" w:rsidRPr="00A652AA" w:rsidRDefault="0084104A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27</w:t>
            </w:r>
          </w:p>
        </w:tc>
        <w:tc>
          <w:tcPr>
            <w:tcW w:w="850" w:type="dxa"/>
          </w:tcPr>
          <w:p w14:paraId="5C58BEA9" w14:textId="77777777" w:rsidR="0084104A" w:rsidRDefault="0084104A" w:rsidP="00970720">
            <w:pPr>
              <w:pStyle w:val="KUJKnormal"/>
            </w:pPr>
          </w:p>
        </w:tc>
      </w:tr>
      <w:tr w:rsidR="0084104A" w14:paraId="7A3CE8C4" w14:textId="77777777" w:rsidTr="0042372D">
        <w:trPr>
          <w:cantSplit/>
          <w:trHeight w:hRule="exact" w:val="397"/>
        </w:trPr>
        <w:tc>
          <w:tcPr>
            <w:tcW w:w="2376" w:type="dxa"/>
            <w:hideMark/>
          </w:tcPr>
          <w:p w14:paraId="6C3063F9" w14:textId="77777777" w:rsidR="0084104A" w:rsidRDefault="0084104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78395A" w14:textId="77777777" w:rsidR="0084104A" w:rsidRDefault="0084104A" w:rsidP="00970720">
            <w:pPr>
              <w:pStyle w:val="KUJKnormal"/>
            </w:pPr>
            <w:r>
              <w:t>32/ZK/25</w:t>
            </w:r>
          </w:p>
        </w:tc>
      </w:tr>
      <w:tr w:rsidR="0084104A" w14:paraId="49B59AA7" w14:textId="77777777" w:rsidTr="0042372D">
        <w:trPr>
          <w:trHeight w:val="397"/>
        </w:trPr>
        <w:tc>
          <w:tcPr>
            <w:tcW w:w="2376" w:type="dxa"/>
          </w:tcPr>
          <w:p w14:paraId="0DBA9474" w14:textId="77777777" w:rsidR="0084104A" w:rsidRDefault="0084104A" w:rsidP="00970720"/>
          <w:p w14:paraId="49DDD352" w14:textId="77777777" w:rsidR="0084104A" w:rsidRDefault="0084104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00DEEF" w14:textId="77777777" w:rsidR="0084104A" w:rsidRDefault="0084104A" w:rsidP="00970720"/>
          <w:p w14:paraId="6275511C" w14:textId="77777777" w:rsidR="0084104A" w:rsidRDefault="0084104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podmíněné sítě sociálních služeb v Jihočeském kraji</w:t>
            </w:r>
          </w:p>
        </w:tc>
      </w:tr>
    </w:tbl>
    <w:p w14:paraId="56FADFB1" w14:textId="77777777" w:rsidR="0084104A" w:rsidRDefault="0084104A" w:rsidP="0042372D">
      <w:pPr>
        <w:pStyle w:val="KUJKnormal"/>
        <w:rPr>
          <w:b/>
          <w:bCs/>
        </w:rPr>
      </w:pPr>
      <w:r>
        <w:rPr>
          <w:b/>
          <w:bCs/>
        </w:rPr>
        <w:pict w14:anchorId="2ECE641A">
          <v:rect id="_x0000_i1029" style="width:453.6pt;height:1.5pt" o:hralign="center" o:hrstd="t" o:hrnoshade="t" o:hr="t" fillcolor="black" stroked="f"/>
        </w:pict>
      </w:r>
    </w:p>
    <w:p w14:paraId="71648022" w14:textId="77777777" w:rsidR="0084104A" w:rsidRDefault="0084104A" w:rsidP="0042372D">
      <w:pPr>
        <w:pStyle w:val="KUJKnormal"/>
      </w:pPr>
    </w:p>
    <w:p w14:paraId="37949BB4" w14:textId="77777777" w:rsidR="0084104A" w:rsidRDefault="0084104A" w:rsidP="0042372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4104A" w14:paraId="0C75A255" w14:textId="77777777" w:rsidTr="002559B8">
        <w:trPr>
          <w:trHeight w:val="397"/>
        </w:trPr>
        <w:tc>
          <w:tcPr>
            <w:tcW w:w="2350" w:type="dxa"/>
            <w:hideMark/>
          </w:tcPr>
          <w:p w14:paraId="5B260BE6" w14:textId="77777777" w:rsidR="0084104A" w:rsidRDefault="0084104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DA369A5" w14:textId="77777777" w:rsidR="0084104A" w:rsidRDefault="0084104A" w:rsidP="002559B8">
            <w:pPr>
              <w:pStyle w:val="KUJKnormal"/>
            </w:pPr>
            <w:r>
              <w:t>doc. Ing. Lucie Kozlová, Ph.D.</w:t>
            </w:r>
          </w:p>
          <w:p w14:paraId="6118B8C7" w14:textId="77777777" w:rsidR="0084104A" w:rsidRDefault="0084104A" w:rsidP="002559B8"/>
        </w:tc>
      </w:tr>
      <w:tr w:rsidR="0084104A" w14:paraId="48E1E629" w14:textId="77777777" w:rsidTr="002559B8">
        <w:trPr>
          <w:trHeight w:val="397"/>
        </w:trPr>
        <w:tc>
          <w:tcPr>
            <w:tcW w:w="2350" w:type="dxa"/>
          </w:tcPr>
          <w:p w14:paraId="17E149E8" w14:textId="77777777" w:rsidR="0084104A" w:rsidRDefault="0084104A" w:rsidP="002559B8">
            <w:pPr>
              <w:pStyle w:val="KUJKtucny"/>
            </w:pPr>
            <w:r>
              <w:t>Zpracoval:</w:t>
            </w:r>
          </w:p>
          <w:p w14:paraId="38DD1782" w14:textId="77777777" w:rsidR="0084104A" w:rsidRDefault="0084104A" w:rsidP="002559B8"/>
        </w:tc>
        <w:tc>
          <w:tcPr>
            <w:tcW w:w="6862" w:type="dxa"/>
            <w:hideMark/>
          </w:tcPr>
          <w:p w14:paraId="14DBA1FB" w14:textId="77777777" w:rsidR="0084104A" w:rsidRDefault="0084104A" w:rsidP="002559B8">
            <w:pPr>
              <w:pStyle w:val="KUJKnormal"/>
            </w:pPr>
            <w:r>
              <w:t>OSOV</w:t>
            </w:r>
          </w:p>
        </w:tc>
      </w:tr>
      <w:tr w:rsidR="0084104A" w14:paraId="537F4E55" w14:textId="77777777" w:rsidTr="002559B8">
        <w:trPr>
          <w:trHeight w:val="397"/>
        </w:trPr>
        <w:tc>
          <w:tcPr>
            <w:tcW w:w="2350" w:type="dxa"/>
          </w:tcPr>
          <w:p w14:paraId="1D4793C7" w14:textId="77777777" w:rsidR="0084104A" w:rsidRPr="009715F9" w:rsidRDefault="0084104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FD0DD0" w14:textId="77777777" w:rsidR="0084104A" w:rsidRDefault="0084104A" w:rsidP="002559B8"/>
        </w:tc>
        <w:tc>
          <w:tcPr>
            <w:tcW w:w="6862" w:type="dxa"/>
            <w:hideMark/>
          </w:tcPr>
          <w:p w14:paraId="5007BA34" w14:textId="77777777" w:rsidR="0084104A" w:rsidRDefault="0084104A" w:rsidP="002559B8">
            <w:pPr>
              <w:pStyle w:val="KUJKnormal"/>
            </w:pPr>
            <w:r>
              <w:t>Mgr. Pavla Doubková</w:t>
            </w:r>
          </w:p>
        </w:tc>
      </w:tr>
    </w:tbl>
    <w:p w14:paraId="55ECECDE" w14:textId="77777777" w:rsidR="0084104A" w:rsidRDefault="0084104A" w:rsidP="0042372D">
      <w:pPr>
        <w:pStyle w:val="KUJKnormal"/>
      </w:pPr>
    </w:p>
    <w:p w14:paraId="7D47E041" w14:textId="77777777" w:rsidR="0084104A" w:rsidRPr="0052161F" w:rsidRDefault="0084104A" w:rsidP="0042372D">
      <w:pPr>
        <w:pStyle w:val="KUJKtucny"/>
      </w:pPr>
      <w:r w:rsidRPr="0052161F">
        <w:t>NÁVRH USNESENÍ</w:t>
      </w:r>
    </w:p>
    <w:p w14:paraId="49731520" w14:textId="77777777" w:rsidR="0084104A" w:rsidRDefault="0084104A" w:rsidP="0042372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FE3BAC" w14:textId="77777777" w:rsidR="0084104A" w:rsidRPr="00841DFC" w:rsidRDefault="0084104A" w:rsidP="00BC5449">
      <w:pPr>
        <w:pStyle w:val="KUJKPolozka"/>
      </w:pPr>
      <w:r w:rsidRPr="00841DFC">
        <w:t>Zastupitelstvo Jihočeského kraje</w:t>
      </w:r>
    </w:p>
    <w:p w14:paraId="5A442786" w14:textId="77777777" w:rsidR="0084104A" w:rsidRPr="00E10FE7" w:rsidRDefault="0084104A" w:rsidP="00417023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3AD2B0E" w14:textId="77777777" w:rsidR="0084104A" w:rsidRDefault="0084104A" w:rsidP="0042372D">
      <w:pPr>
        <w:pStyle w:val="KUJKnormal"/>
      </w:pPr>
      <w:r w:rsidRPr="003171D3">
        <w:t>zařazení další sociální služby do podmíněné sítě sociálních služeb v Jihočeském kraji na základně podané žádosti poskytovatele dle přílohy návrhu č.</w:t>
      </w:r>
      <w:r>
        <w:t xml:space="preserve"> 32/RK/25.</w:t>
      </w:r>
    </w:p>
    <w:p w14:paraId="255976BA" w14:textId="77777777" w:rsidR="0084104A" w:rsidRDefault="0084104A" w:rsidP="0042372D">
      <w:pPr>
        <w:pStyle w:val="KUJKnormal"/>
      </w:pPr>
    </w:p>
    <w:p w14:paraId="742C91B6" w14:textId="77777777" w:rsidR="0084104A" w:rsidRDefault="0084104A" w:rsidP="00417023">
      <w:pPr>
        <w:pStyle w:val="KUJKmezeraDZ"/>
      </w:pPr>
      <w:bookmarkStart w:id="1" w:name="US_DuvodZprava"/>
      <w:bookmarkEnd w:id="1"/>
    </w:p>
    <w:p w14:paraId="6CDEF2A5" w14:textId="77777777" w:rsidR="0084104A" w:rsidRDefault="0084104A" w:rsidP="00417023">
      <w:pPr>
        <w:pStyle w:val="KUJKnadpisDZ"/>
      </w:pPr>
      <w:r>
        <w:t>DŮVODOVÁ ZPRÁVA</w:t>
      </w:r>
    </w:p>
    <w:p w14:paraId="400F83C6" w14:textId="77777777" w:rsidR="0084104A" w:rsidRPr="009B7B0B" w:rsidRDefault="0084104A" w:rsidP="00417023">
      <w:pPr>
        <w:pStyle w:val="KUJKmezeraDZ"/>
      </w:pPr>
    </w:p>
    <w:p w14:paraId="2E3F290F" w14:textId="77777777" w:rsidR="0084104A" w:rsidRPr="00382CC0" w:rsidRDefault="0084104A" w:rsidP="00382CC0">
      <w:pPr>
        <w:pStyle w:val="KUJKnormal"/>
      </w:pPr>
      <w:r w:rsidRPr="00382CC0">
        <w:t>Na základě § 3 a § 95 zákona č. 108/2006 Sb., o sociálních službách, ve znění pozdějších předpisů (dále jen „zákon“), kraj rozhoduje o tvorbě a aktualizaci sítě na svém území v samostatné působnosti.</w:t>
      </w:r>
    </w:p>
    <w:p w14:paraId="4816EE07" w14:textId="77777777" w:rsidR="0084104A" w:rsidRPr="00382CC0" w:rsidRDefault="0084104A" w:rsidP="00382CC0">
      <w:pPr>
        <w:pStyle w:val="KUJKnormal"/>
      </w:pPr>
    </w:p>
    <w:p w14:paraId="32B66A9F" w14:textId="77777777" w:rsidR="0084104A" w:rsidRPr="00382CC0" w:rsidRDefault="0084104A" w:rsidP="00382CC0">
      <w:pPr>
        <w:pStyle w:val="KUJKnormal"/>
      </w:pPr>
      <w:r w:rsidRPr="00382CC0">
        <w:t>Pro účely správy sítě sociálních služeb na období platnosti Střednědobého plánu rozvoje sociálních služeb v Jihočeském kraji na období 2025–2027 (dále jen „SPRSS“) byly usnesením Zastupitelstva Jihočeského kraje č. 192/2024/ZK-34 ze dne 20. 6. 2024 schváleny s účinností od 1. 7. 2024 aktualizované verze příslušných dokumentů.</w:t>
      </w:r>
    </w:p>
    <w:p w14:paraId="1B2514B4" w14:textId="77777777" w:rsidR="0084104A" w:rsidRPr="00382CC0" w:rsidRDefault="0084104A" w:rsidP="00382CC0">
      <w:pPr>
        <w:pStyle w:val="KUJKnormal"/>
      </w:pPr>
    </w:p>
    <w:p w14:paraId="7898070B" w14:textId="77777777" w:rsidR="0084104A" w:rsidRPr="00382CC0" w:rsidRDefault="0084104A" w:rsidP="00382CC0">
      <w:pPr>
        <w:pStyle w:val="KUJKnormal"/>
      </w:pPr>
      <w:r w:rsidRPr="00382CC0">
        <w:t>V souladu s Pravidly byla ve stanoveném termínu podána jedna žádost o zařazení sociální služby do podmíněné sítě, jedná se o pečovatelskou službu poskytovatele ARCHA Borovany, o.p.s. Tato žádost byla dne 22. 1. 2025 předložena k posouzení a vydání stanoviska Krajské koordinační skupině (dále jen „KKS“), která zařazení uvedené služby do podmíněné sítě doporučila. Jihočeský kraj vydáním pověření v rámci podmíněné sítě není vázán povinností finančně podporovat navýšení kapacity sociální služby po dobu udržitelnosti výstupů projektu, tj. po jeho skončení.</w:t>
      </w:r>
    </w:p>
    <w:p w14:paraId="7B532009" w14:textId="77777777" w:rsidR="0084104A" w:rsidRPr="00382CC0" w:rsidRDefault="0084104A" w:rsidP="00382CC0">
      <w:pPr>
        <w:pStyle w:val="KUJKnormal"/>
      </w:pPr>
    </w:p>
    <w:p w14:paraId="3F0100F7" w14:textId="77777777" w:rsidR="0084104A" w:rsidRPr="00382CC0" w:rsidRDefault="0084104A" w:rsidP="00382CC0">
      <w:pPr>
        <w:pStyle w:val="KUJKnormal"/>
      </w:pPr>
      <w:r w:rsidRPr="00382CC0">
        <w:t xml:space="preserve">Podrobné údaje k podané žádosti, včetně stanoviska KKS, jsou uvedeny v příloze návrhu č. </w:t>
      </w:r>
      <w:r>
        <w:t>32</w:t>
      </w:r>
      <w:r w:rsidRPr="00382CC0">
        <w:t>/</w:t>
      </w:r>
      <w:r>
        <w:t>Z</w:t>
      </w:r>
      <w:r w:rsidRPr="00382CC0">
        <w:t>K/25.</w:t>
      </w:r>
    </w:p>
    <w:p w14:paraId="248EDBC6" w14:textId="77777777" w:rsidR="0084104A" w:rsidRPr="00382CC0" w:rsidRDefault="0084104A" w:rsidP="00382CC0">
      <w:pPr>
        <w:pStyle w:val="KUJKnormal"/>
      </w:pPr>
    </w:p>
    <w:p w14:paraId="1791FED1" w14:textId="77777777" w:rsidR="0084104A" w:rsidRPr="00382CC0" w:rsidRDefault="0084104A" w:rsidP="00382CC0">
      <w:pPr>
        <w:pStyle w:val="KUJKnormal"/>
      </w:pPr>
      <w:r w:rsidRPr="00382CC0">
        <w:t>Rozhodnutí o zařazení sociální služby do krajské sítě je vyhrazeno Zastupitelstvu Jihočeského kraje. Schválená základní síť sociálních služeb bude zveřejněna na Sociálním portálu JčK.</w:t>
      </w:r>
    </w:p>
    <w:p w14:paraId="56E96121" w14:textId="77777777" w:rsidR="0084104A" w:rsidRPr="00382CC0" w:rsidRDefault="0084104A" w:rsidP="00382CC0">
      <w:pPr>
        <w:pStyle w:val="KUJKnormal"/>
      </w:pPr>
    </w:p>
    <w:p w14:paraId="52401A96" w14:textId="77777777" w:rsidR="0084104A" w:rsidRPr="00382CC0" w:rsidRDefault="0084104A" w:rsidP="00382CC0">
      <w:pPr>
        <w:pStyle w:val="KUJKnormal"/>
      </w:pPr>
      <w:r w:rsidRPr="00382CC0">
        <w:t>Finanční nároky a krytí: nemá finanční nároky na krytí z rozpočtu JčK</w:t>
      </w:r>
    </w:p>
    <w:p w14:paraId="0048C00B" w14:textId="77777777" w:rsidR="0084104A" w:rsidRPr="00382CC0" w:rsidRDefault="0084104A" w:rsidP="00382CC0">
      <w:pPr>
        <w:pStyle w:val="KUJKnormal"/>
      </w:pPr>
    </w:p>
    <w:p w14:paraId="01FC076B" w14:textId="77777777" w:rsidR="0084104A" w:rsidRPr="00382CC0" w:rsidRDefault="0084104A" w:rsidP="00382CC0">
      <w:pPr>
        <w:pStyle w:val="KUJKnormal"/>
      </w:pPr>
      <w:r w:rsidRPr="00382CC0">
        <w:t>Vyjádření správce rozpočtu: není požadováno</w:t>
      </w:r>
    </w:p>
    <w:p w14:paraId="3CB547CC" w14:textId="77777777" w:rsidR="0084104A" w:rsidRPr="00382CC0" w:rsidRDefault="0084104A" w:rsidP="00382CC0">
      <w:pPr>
        <w:pStyle w:val="KUJKnormal"/>
      </w:pPr>
    </w:p>
    <w:p w14:paraId="1190409B" w14:textId="77777777" w:rsidR="0084104A" w:rsidRPr="00382CC0" w:rsidRDefault="0084104A" w:rsidP="00382CC0">
      <w:pPr>
        <w:pStyle w:val="KUJKnormal"/>
      </w:pPr>
      <w:r w:rsidRPr="00382CC0">
        <w:t xml:space="preserve">Návrh projednán (stanoviska): </w:t>
      </w:r>
    </w:p>
    <w:p w14:paraId="660B3640" w14:textId="77777777" w:rsidR="0084104A" w:rsidRDefault="0084104A" w:rsidP="0042372D">
      <w:pPr>
        <w:pStyle w:val="KUJKnormal"/>
      </w:pPr>
      <w:r w:rsidRPr="00382CC0">
        <w:t xml:space="preserve">Návrh byl projednán radou kraje dne </w:t>
      </w:r>
      <w:r>
        <w:t>13</w:t>
      </w:r>
      <w:r w:rsidRPr="00382CC0">
        <w:t>. 2. 202</w:t>
      </w:r>
      <w:r>
        <w:t>5</w:t>
      </w:r>
      <w:r w:rsidRPr="00382CC0">
        <w:t xml:space="preserve">, která usnesením č. </w:t>
      </w:r>
      <w:r>
        <w:t>179</w:t>
      </w:r>
      <w:r w:rsidRPr="00382CC0">
        <w:t>/202</w:t>
      </w:r>
      <w:r>
        <w:t>5</w:t>
      </w:r>
      <w:r w:rsidRPr="00382CC0">
        <w:t>/RK-</w:t>
      </w:r>
      <w:r>
        <w:t>7</w:t>
      </w:r>
      <w:r w:rsidRPr="00382CC0">
        <w:t xml:space="preserve"> doporučila zastupitelstvu kraje zařazení sociální služby do podmíněné sítě sociálních služeb v Jihočeském kraji na základě podané žádosti poskytovatele </w:t>
      </w:r>
      <w:r>
        <w:t xml:space="preserve">ARCHA Borovany, </w:t>
      </w:r>
      <w:r w:rsidRPr="00382CC0">
        <w:t>o.p.s.</w:t>
      </w:r>
    </w:p>
    <w:p w14:paraId="572D1B14" w14:textId="77777777" w:rsidR="0084104A" w:rsidRDefault="0084104A" w:rsidP="0042372D">
      <w:pPr>
        <w:pStyle w:val="KUJKnormal"/>
      </w:pPr>
    </w:p>
    <w:p w14:paraId="7874A255" w14:textId="77777777" w:rsidR="0084104A" w:rsidRDefault="0084104A" w:rsidP="0042372D">
      <w:pPr>
        <w:pStyle w:val="KUJKnormal"/>
      </w:pPr>
    </w:p>
    <w:p w14:paraId="2D848F71" w14:textId="77777777" w:rsidR="0084104A" w:rsidRPr="007939A8" w:rsidRDefault="0084104A" w:rsidP="00740719">
      <w:pPr>
        <w:pStyle w:val="KUJKtucny"/>
      </w:pPr>
      <w:r w:rsidRPr="007939A8">
        <w:t>PŘÍLOHY:</w:t>
      </w:r>
    </w:p>
    <w:p w14:paraId="517F9F91" w14:textId="77777777" w:rsidR="0084104A" w:rsidRPr="00B52AA9" w:rsidRDefault="0084104A" w:rsidP="00C92882">
      <w:pPr>
        <w:pStyle w:val="KUJKcislovany"/>
      </w:pPr>
      <w:r>
        <w:t>Aktualizace podmíněné sítě v JčK</w:t>
      </w:r>
      <w:r w:rsidRPr="0081756D">
        <w:t xml:space="preserve"> (</w:t>
      </w:r>
      <w:r>
        <w:t>Příloha návrhu č. 32/ZK/25</w:t>
      </w:r>
      <w:r w:rsidRPr="0081756D">
        <w:t>)</w:t>
      </w:r>
    </w:p>
    <w:p w14:paraId="28195C63" w14:textId="77777777" w:rsidR="0084104A" w:rsidRDefault="0084104A" w:rsidP="0042372D">
      <w:pPr>
        <w:pStyle w:val="KUJKnormal"/>
      </w:pPr>
    </w:p>
    <w:p w14:paraId="6FFA0C37" w14:textId="77777777" w:rsidR="0084104A" w:rsidRDefault="0084104A" w:rsidP="0042372D">
      <w:pPr>
        <w:pStyle w:val="KUJKnormal"/>
      </w:pPr>
    </w:p>
    <w:p w14:paraId="66B39A68" w14:textId="77777777" w:rsidR="0084104A" w:rsidRPr="007C1EE7" w:rsidRDefault="0084104A" w:rsidP="0042372D">
      <w:pPr>
        <w:pStyle w:val="KUJKtucny"/>
      </w:pPr>
      <w:r w:rsidRPr="007C1EE7">
        <w:t>Zodpovídá:</w:t>
      </w:r>
      <w:r>
        <w:t xml:space="preserve"> </w:t>
      </w:r>
      <w:r w:rsidRPr="00382CC0">
        <w:t>vedoucí OSOV – Mgr. Pavla Doubková</w:t>
      </w:r>
    </w:p>
    <w:p w14:paraId="13376E83" w14:textId="77777777" w:rsidR="0084104A" w:rsidRDefault="0084104A" w:rsidP="0042372D">
      <w:pPr>
        <w:pStyle w:val="KUJKnormal"/>
      </w:pPr>
    </w:p>
    <w:p w14:paraId="50974C30" w14:textId="77777777" w:rsidR="0084104A" w:rsidRDefault="0084104A" w:rsidP="0042372D">
      <w:pPr>
        <w:pStyle w:val="KUJKnormal"/>
      </w:pPr>
      <w:r>
        <w:t>Termín kontroly: 15. 3. 2025</w:t>
      </w:r>
    </w:p>
    <w:p w14:paraId="5752BAE8" w14:textId="77777777" w:rsidR="0084104A" w:rsidRDefault="0084104A" w:rsidP="0042372D">
      <w:pPr>
        <w:pStyle w:val="KUJKnormal"/>
      </w:pPr>
      <w:r>
        <w:t>Termín splnění: 31. 3. 2025</w:t>
      </w:r>
    </w:p>
    <w:p w14:paraId="1BD93E95" w14:textId="77777777" w:rsidR="0084104A" w:rsidRDefault="0084104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CB7C" w14:textId="77777777" w:rsidR="0084104A" w:rsidRDefault="0084104A" w:rsidP="0084104A">
    <w:r>
      <w:rPr>
        <w:noProof/>
      </w:rPr>
      <w:pict w14:anchorId="7493F8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2A37D0D" w14:textId="77777777" w:rsidR="0084104A" w:rsidRPr="005F485E" w:rsidRDefault="0084104A" w:rsidP="0084104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5013EC8" w14:textId="77777777" w:rsidR="0084104A" w:rsidRPr="005F485E" w:rsidRDefault="0084104A" w:rsidP="0084104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BBCA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C66505B" w14:textId="77777777" w:rsidR="0084104A" w:rsidRDefault="0084104A" w:rsidP="0084104A">
    <w:r>
      <w:pict w14:anchorId="40882941">
        <v:rect id="_x0000_i1026" style="width:481.9pt;height:2pt" o:hralign="center" o:hrstd="t" o:hrnoshade="t" o:hr="t" fillcolor="black" stroked="f"/>
      </w:pict>
    </w:r>
  </w:p>
  <w:p w14:paraId="76F61638" w14:textId="77777777" w:rsidR="0084104A" w:rsidRPr="0084104A" w:rsidRDefault="0084104A" w:rsidP="008410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28402">
    <w:abstractNumId w:val="1"/>
  </w:num>
  <w:num w:numId="2" w16cid:durableId="730882386">
    <w:abstractNumId w:val="2"/>
  </w:num>
  <w:num w:numId="3" w16cid:durableId="480460665">
    <w:abstractNumId w:val="9"/>
  </w:num>
  <w:num w:numId="4" w16cid:durableId="1998074199">
    <w:abstractNumId w:val="7"/>
  </w:num>
  <w:num w:numId="5" w16cid:durableId="394596493">
    <w:abstractNumId w:val="0"/>
  </w:num>
  <w:num w:numId="6" w16cid:durableId="1251426202">
    <w:abstractNumId w:val="3"/>
  </w:num>
  <w:num w:numId="7" w16cid:durableId="1749575097">
    <w:abstractNumId w:val="6"/>
  </w:num>
  <w:num w:numId="8" w16cid:durableId="637683355">
    <w:abstractNumId w:val="4"/>
  </w:num>
  <w:num w:numId="9" w16cid:durableId="1373070835">
    <w:abstractNumId w:val="5"/>
  </w:num>
  <w:num w:numId="10" w16cid:durableId="422999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14F8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57B56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04A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2025-02-28T08:14:00Z</dcterms:created>
  <dcterms:modified xsi:type="dcterms:W3CDTF">2025-02-28T08:14:00Z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6738291</vt:i4>
  </property>
  <property fmtid="{D5CDD505-2E9C-101B-9397-08002B2CF9AE}" pid="5" name="UlozitJako">
    <vt:lpwstr>C:\Users\mrazkova\AppData\Local\Temp\iU27682132\Zastupitelstvo\2025-02-27\Navrhy\32-ZK-25.</vt:lpwstr>
  </property>
  <property fmtid="{D5CDD505-2E9C-101B-9397-08002B2CF9AE}" pid="6" name="Zpracovat">
    <vt:bool>false</vt:bool>
  </property>
</Properties>
</file>