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0D9C" w14:paraId="7BAC3C5E" w14:textId="77777777" w:rsidTr="009674C4">
        <w:trPr>
          <w:trHeight w:hRule="exact" w:val="397"/>
        </w:trPr>
        <w:tc>
          <w:tcPr>
            <w:tcW w:w="2376" w:type="dxa"/>
            <w:hideMark/>
          </w:tcPr>
          <w:p w14:paraId="3C60DCF1" w14:textId="77777777" w:rsidR="00C70D9C" w:rsidRDefault="00C70D9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08E93B" w14:textId="77777777" w:rsidR="00C70D9C" w:rsidRDefault="00C70D9C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4FE87AE9" w14:textId="77777777" w:rsidR="00C70D9C" w:rsidRDefault="00C70D9C" w:rsidP="00970720">
            <w:pPr>
              <w:pStyle w:val="KUJKtucny"/>
            </w:pPr>
            <w:r>
              <w:t xml:space="preserve">Bod programu: </w:t>
            </w:r>
            <w:r w:rsidRPr="00FC099A">
              <w:rPr>
                <w:sz w:val="32"/>
                <w:szCs w:val="32"/>
              </w:rPr>
              <w:t>60</w:t>
            </w:r>
          </w:p>
        </w:tc>
        <w:tc>
          <w:tcPr>
            <w:tcW w:w="850" w:type="dxa"/>
          </w:tcPr>
          <w:p w14:paraId="24C02DDD" w14:textId="77777777" w:rsidR="00C70D9C" w:rsidRDefault="00C70D9C" w:rsidP="00970720">
            <w:pPr>
              <w:pStyle w:val="KUJKnormal"/>
            </w:pPr>
          </w:p>
        </w:tc>
      </w:tr>
      <w:tr w:rsidR="00C70D9C" w14:paraId="2BBBE8EE" w14:textId="77777777" w:rsidTr="009674C4">
        <w:trPr>
          <w:cantSplit/>
          <w:trHeight w:hRule="exact" w:val="397"/>
        </w:trPr>
        <w:tc>
          <w:tcPr>
            <w:tcW w:w="2376" w:type="dxa"/>
            <w:hideMark/>
          </w:tcPr>
          <w:p w14:paraId="1994CE1F" w14:textId="77777777" w:rsidR="00C70D9C" w:rsidRDefault="00C70D9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B44B5B" w14:textId="77777777" w:rsidR="00C70D9C" w:rsidRDefault="00C70D9C" w:rsidP="00970720">
            <w:pPr>
              <w:pStyle w:val="KUJKnormal"/>
            </w:pPr>
            <w:r>
              <w:t>25/ZK/25</w:t>
            </w:r>
          </w:p>
        </w:tc>
      </w:tr>
      <w:tr w:rsidR="00C70D9C" w14:paraId="4C8CE3B4" w14:textId="77777777" w:rsidTr="009674C4">
        <w:trPr>
          <w:trHeight w:val="397"/>
        </w:trPr>
        <w:tc>
          <w:tcPr>
            <w:tcW w:w="2376" w:type="dxa"/>
          </w:tcPr>
          <w:p w14:paraId="62E3CA80" w14:textId="77777777" w:rsidR="00C70D9C" w:rsidRDefault="00C70D9C" w:rsidP="00970720"/>
          <w:p w14:paraId="57DC7ABF" w14:textId="77777777" w:rsidR="00C70D9C" w:rsidRDefault="00C70D9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5DE0F5" w14:textId="77777777" w:rsidR="00C70D9C" w:rsidRDefault="00C70D9C" w:rsidP="00970720"/>
          <w:p w14:paraId="6C8BDC3C" w14:textId="77777777" w:rsidR="00C70D9C" w:rsidRDefault="00C70D9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zájmovém území letiště</w:t>
            </w:r>
          </w:p>
        </w:tc>
      </w:tr>
    </w:tbl>
    <w:p w14:paraId="54085E9C" w14:textId="77777777" w:rsidR="00C70D9C" w:rsidRDefault="00C70D9C" w:rsidP="009674C4">
      <w:pPr>
        <w:pStyle w:val="KUJKnormal"/>
        <w:rPr>
          <w:b/>
          <w:bCs/>
        </w:rPr>
      </w:pPr>
      <w:r>
        <w:rPr>
          <w:b/>
          <w:bCs/>
        </w:rPr>
        <w:pict w14:anchorId="43916873">
          <v:rect id="_x0000_i1029" style="width:453.6pt;height:1.5pt" o:hralign="center" o:hrstd="t" o:hrnoshade="t" o:hr="t" fillcolor="black" stroked="f"/>
        </w:pict>
      </w:r>
    </w:p>
    <w:p w14:paraId="602267ED" w14:textId="77777777" w:rsidR="00C70D9C" w:rsidRDefault="00C70D9C" w:rsidP="009674C4">
      <w:pPr>
        <w:pStyle w:val="KUJKnormal"/>
      </w:pPr>
    </w:p>
    <w:p w14:paraId="22F9E676" w14:textId="77777777" w:rsidR="00C70D9C" w:rsidRDefault="00C70D9C" w:rsidP="009674C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0D9C" w14:paraId="77A56204" w14:textId="77777777" w:rsidTr="002559B8">
        <w:trPr>
          <w:trHeight w:val="397"/>
        </w:trPr>
        <w:tc>
          <w:tcPr>
            <w:tcW w:w="2350" w:type="dxa"/>
            <w:hideMark/>
          </w:tcPr>
          <w:p w14:paraId="680AFDE7" w14:textId="77777777" w:rsidR="00C70D9C" w:rsidRDefault="00C70D9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BB7A3C" w14:textId="77777777" w:rsidR="00C70D9C" w:rsidRDefault="00C70D9C" w:rsidP="002559B8">
            <w:pPr>
              <w:pStyle w:val="KUJKnormal"/>
            </w:pPr>
            <w:r>
              <w:t>doc. Ing. Lucie Kozlová, Ph.D.</w:t>
            </w:r>
          </w:p>
          <w:p w14:paraId="1B4D182E" w14:textId="77777777" w:rsidR="00C70D9C" w:rsidRDefault="00C70D9C" w:rsidP="002559B8"/>
        </w:tc>
      </w:tr>
      <w:tr w:rsidR="00C70D9C" w14:paraId="19164FB6" w14:textId="77777777" w:rsidTr="002559B8">
        <w:trPr>
          <w:trHeight w:val="397"/>
        </w:trPr>
        <w:tc>
          <w:tcPr>
            <w:tcW w:w="2350" w:type="dxa"/>
          </w:tcPr>
          <w:p w14:paraId="1EAE3455" w14:textId="77777777" w:rsidR="00C70D9C" w:rsidRDefault="00C70D9C" w:rsidP="002559B8">
            <w:pPr>
              <w:pStyle w:val="KUJKtucny"/>
            </w:pPr>
            <w:r>
              <w:t>Zpracoval:</w:t>
            </w:r>
          </w:p>
          <w:p w14:paraId="1C1A648B" w14:textId="77777777" w:rsidR="00C70D9C" w:rsidRDefault="00C70D9C" w:rsidP="002559B8"/>
        </w:tc>
        <w:tc>
          <w:tcPr>
            <w:tcW w:w="6862" w:type="dxa"/>
            <w:hideMark/>
          </w:tcPr>
          <w:p w14:paraId="3B8FDCCC" w14:textId="77777777" w:rsidR="00C70D9C" w:rsidRDefault="00C70D9C" w:rsidP="002559B8">
            <w:pPr>
              <w:pStyle w:val="KUJKnormal"/>
            </w:pPr>
            <w:r>
              <w:t>OHMS</w:t>
            </w:r>
          </w:p>
        </w:tc>
      </w:tr>
      <w:tr w:rsidR="00C70D9C" w14:paraId="7FB8567E" w14:textId="77777777" w:rsidTr="002559B8">
        <w:trPr>
          <w:trHeight w:val="397"/>
        </w:trPr>
        <w:tc>
          <w:tcPr>
            <w:tcW w:w="2350" w:type="dxa"/>
          </w:tcPr>
          <w:p w14:paraId="07FCA52E" w14:textId="77777777" w:rsidR="00C70D9C" w:rsidRPr="009715F9" w:rsidRDefault="00C70D9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5981B3" w14:textId="77777777" w:rsidR="00C70D9C" w:rsidRDefault="00C70D9C" w:rsidP="002559B8"/>
        </w:tc>
        <w:tc>
          <w:tcPr>
            <w:tcW w:w="6862" w:type="dxa"/>
            <w:hideMark/>
          </w:tcPr>
          <w:p w14:paraId="3ED1550B" w14:textId="77777777" w:rsidR="00C70D9C" w:rsidRDefault="00C70D9C" w:rsidP="002559B8">
            <w:pPr>
              <w:pStyle w:val="KUJKnormal"/>
            </w:pPr>
            <w:r>
              <w:t>Ing. František Dědič</w:t>
            </w:r>
          </w:p>
        </w:tc>
      </w:tr>
    </w:tbl>
    <w:p w14:paraId="5DDB2C43" w14:textId="77777777" w:rsidR="00C70D9C" w:rsidRDefault="00C70D9C" w:rsidP="009674C4">
      <w:pPr>
        <w:pStyle w:val="KUJKnormal"/>
      </w:pPr>
    </w:p>
    <w:p w14:paraId="3C3DF65C" w14:textId="77777777" w:rsidR="00C70D9C" w:rsidRPr="0052161F" w:rsidRDefault="00C70D9C" w:rsidP="009674C4">
      <w:pPr>
        <w:pStyle w:val="KUJKtucny"/>
      </w:pPr>
      <w:r w:rsidRPr="0052161F">
        <w:t>NÁVRH USNESENÍ</w:t>
      </w:r>
    </w:p>
    <w:p w14:paraId="3020F01B" w14:textId="77777777" w:rsidR="00C70D9C" w:rsidRDefault="00C70D9C" w:rsidP="009674C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A7F6A0" w14:textId="77777777" w:rsidR="00C70D9C" w:rsidRDefault="00C70D9C" w:rsidP="009674C4">
      <w:pPr>
        <w:pStyle w:val="KUJKPolozka"/>
      </w:pPr>
      <w:r w:rsidRPr="00841DFC">
        <w:t>Zastupitelstvo Jihočeského kraje</w:t>
      </w:r>
    </w:p>
    <w:p w14:paraId="18AD4885" w14:textId="77777777" w:rsidR="00C70D9C" w:rsidRPr="00E10FE7" w:rsidRDefault="00C70D9C" w:rsidP="00BC40B6">
      <w:pPr>
        <w:pStyle w:val="KUJKdoplnek2"/>
      </w:pPr>
      <w:r w:rsidRPr="00AF7BAE">
        <w:t>schvaluje</w:t>
      </w:r>
    </w:p>
    <w:p w14:paraId="4AC3DB7A" w14:textId="7E39E7B5" w:rsidR="00C70D9C" w:rsidRDefault="00C70D9C" w:rsidP="00FB7220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 w:rsidRPr="00B32CA4">
        <w:t>koupi nemovitostí v k. ú. Homole, a to pozemku parcely KN p. č. 1805 a pozemku parcely KN p.č. 1895 od</w:t>
      </w:r>
      <w:r>
        <w:t> </w:t>
      </w:r>
      <w:r w:rsidRPr="00B32CA4">
        <w:t xml:space="preserve">podílových spoluvlastníků pana </w:t>
      </w:r>
      <w:r w:rsidRPr="00C70D9C">
        <w:rPr>
          <w:rStyle w:val="KUJKSkrytytext"/>
          <w:color w:val="auto"/>
        </w:rPr>
        <w:t>******</w:t>
      </w:r>
      <w:r w:rsidRPr="00B32CA4">
        <w:t>, 370 01 Homole, vlastník id. ½ pozemku, a</w:t>
      </w:r>
      <w:r>
        <w:t> </w:t>
      </w:r>
      <w:r w:rsidRPr="00B32CA4">
        <w:t xml:space="preserve">paní </w:t>
      </w:r>
      <w:r w:rsidRPr="00C70D9C">
        <w:rPr>
          <w:rStyle w:val="KUJKSkrytytext"/>
          <w:color w:val="auto"/>
        </w:rPr>
        <w:t>******</w:t>
      </w:r>
      <w:r w:rsidRPr="00B32CA4">
        <w:t xml:space="preserve">, 370 01 Homole, vlastník id. ½ pozemků, do vlastnictví Jihočeského kraje za cenu sjednanou ve výši 3 225 000 Kč + náklady spojené s koupí dle návrhu smlouvy v příloze č. </w:t>
      </w:r>
      <w:r>
        <w:t>4</w:t>
      </w:r>
      <w:r w:rsidRPr="00B32CA4">
        <w:t xml:space="preserve"> návrhu č. </w:t>
      </w:r>
      <w:r>
        <w:t>25/ZK/25,</w:t>
      </w:r>
    </w:p>
    <w:p w14:paraId="56C7A3E5" w14:textId="0719698D" w:rsidR="00C70D9C" w:rsidRPr="00B32CA4" w:rsidRDefault="00C70D9C" w:rsidP="00FB7220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dohodu o narovnání bezdůvodného obohacení za užívání pozemků s </w:t>
      </w:r>
      <w:r w:rsidRPr="00B32CA4">
        <w:t>podílový</w:t>
      </w:r>
      <w:r>
        <w:t>mi</w:t>
      </w:r>
      <w:r w:rsidRPr="00B32CA4">
        <w:t xml:space="preserve"> spoluvlastník</w:t>
      </w:r>
      <w:r>
        <w:t>y</w:t>
      </w:r>
      <w:r w:rsidRPr="00B32CA4">
        <w:t xml:space="preserve"> pan</w:t>
      </w:r>
      <w:r>
        <w:t>em</w:t>
      </w:r>
      <w:r w:rsidRPr="00B32CA4">
        <w:t xml:space="preserve"> </w:t>
      </w:r>
      <w:r w:rsidRPr="00C70D9C">
        <w:rPr>
          <w:rStyle w:val="KUJKSkrytytext"/>
          <w:color w:val="auto"/>
        </w:rPr>
        <w:t>******</w:t>
      </w:r>
      <w:r w:rsidRPr="00B32CA4">
        <w:t>, 370 01 Homole, vlastník id. ½ pozemku, a</w:t>
      </w:r>
      <w:r>
        <w:t> </w:t>
      </w:r>
      <w:r w:rsidRPr="00B32CA4">
        <w:t xml:space="preserve">paní </w:t>
      </w:r>
      <w:r w:rsidRPr="00C70D9C">
        <w:rPr>
          <w:rStyle w:val="KUJKSkrytytext"/>
          <w:color w:val="auto"/>
        </w:rPr>
        <w:t>******</w:t>
      </w:r>
      <w:r w:rsidRPr="00B32CA4">
        <w:t xml:space="preserve">, 370 01 Homole, vlastník id. ½ pozemků, za cenu sjednanou ve výši </w:t>
      </w:r>
      <w:r>
        <w:t>80 473,10</w:t>
      </w:r>
      <w:r w:rsidRPr="00B32CA4">
        <w:t xml:space="preserve"> Kč dle návrhu </w:t>
      </w:r>
      <w:r>
        <w:t>dohody</w:t>
      </w:r>
      <w:r w:rsidRPr="00B32CA4">
        <w:t xml:space="preserve"> v příloze č. </w:t>
      </w:r>
      <w:r>
        <w:t>4</w:t>
      </w:r>
      <w:r w:rsidRPr="00B32CA4">
        <w:t xml:space="preserve"> návrhu č. </w:t>
      </w:r>
      <w:r>
        <w:t>25/ZK/25</w:t>
      </w:r>
      <w:r w:rsidRPr="00B32CA4">
        <w:t>;</w:t>
      </w:r>
    </w:p>
    <w:p w14:paraId="43E77A75" w14:textId="77777777" w:rsidR="00C70D9C" w:rsidRDefault="00C70D9C" w:rsidP="00C546A5">
      <w:pPr>
        <w:pStyle w:val="KUJKdoplnek2"/>
      </w:pPr>
      <w:r w:rsidRPr="0021676C">
        <w:t>ukládá</w:t>
      </w:r>
    </w:p>
    <w:p w14:paraId="2251B46C" w14:textId="77777777" w:rsidR="00C70D9C" w:rsidRPr="00B32CA4" w:rsidRDefault="00C70D9C" w:rsidP="00FB7220">
      <w:pPr>
        <w:pStyle w:val="KUJKnormal"/>
      </w:pPr>
      <w:r>
        <w:t xml:space="preserve">JUDr. Lukáši Glaserovi, LL.M., řediteli krajského úřadu, zabezpečit provedení potřebných úkonů vedoucích k realizaci části I. usnesení. </w:t>
      </w:r>
    </w:p>
    <w:p w14:paraId="33834583" w14:textId="77777777" w:rsidR="00C70D9C" w:rsidRDefault="00C70D9C" w:rsidP="00BC40B6">
      <w:pPr>
        <w:pStyle w:val="KUJKnormal"/>
      </w:pPr>
    </w:p>
    <w:p w14:paraId="4E0E87DC" w14:textId="77777777" w:rsidR="00C70D9C" w:rsidRDefault="00C70D9C" w:rsidP="00BC40B6">
      <w:pPr>
        <w:pStyle w:val="KUJKnormal"/>
      </w:pPr>
    </w:p>
    <w:p w14:paraId="1E7ED186" w14:textId="77777777" w:rsidR="00C70D9C" w:rsidRDefault="00C70D9C" w:rsidP="00BC40B6">
      <w:pPr>
        <w:pStyle w:val="KUJKnormal"/>
      </w:pPr>
    </w:p>
    <w:p w14:paraId="0238C9EA" w14:textId="77777777" w:rsidR="00C70D9C" w:rsidRDefault="00C70D9C" w:rsidP="00BC40B6">
      <w:pPr>
        <w:pStyle w:val="KUJKmezeraDZ"/>
      </w:pPr>
      <w:bookmarkStart w:id="1" w:name="US_DuvodZprava"/>
      <w:bookmarkEnd w:id="1"/>
    </w:p>
    <w:p w14:paraId="57A6CD61" w14:textId="77777777" w:rsidR="00C70D9C" w:rsidRDefault="00C70D9C" w:rsidP="00BC40B6">
      <w:pPr>
        <w:pStyle w:val="KUJKnadpisDZ"/>
      </w:pPr>
      <w:r>
        <w:t>DŮVODOVÁ ZPRÁVA</w:t>
      </w:r>
    </w:p>
    <w:p w14:paraId="3521E4FF" w14:textId="77777777" w:rsidR="00C70D9C" w:rsidRPr="009B7B0B" w:rsidRDefault="00C70D9C" w:rsidP="00BC40B6">
      <w:pPr>
        <w:pStyle w:val="KUJKmezeraDZ"/>
      </w:pPr>
    </w:p>
    <w:p w14:paraId="705AE48C" w14:textId="77777777" w:rsidR="00C70D9C" w:rsidRPr="00B32CA4" w:rsidRDefault="00C70D9C" w:rsidP="00FB7220">
      <w:pPr>
        <w:pStyle w:val="KUJKnormal"/>
      </w:pPr>
      <w:r w:rsidRPr="00B32CA4">
        <w:t xml:space="preserve">Podle § </w:t>
      </w:r>
      <w:r>
        <w:t>36</w:t>
      </w:r>
      <w:r w:rsidRPr="00B32CA4">
        <w:t xml:space="preserve"> odst. 1 </w:t>
      </w:r>
      <w:r>
        <w:t>písm. a) zákona</w:t>
      </w:r>
      <w:r w:rsidRPr="00B32CA4">
        <w:t xml:space="preserve"> č. 129/2000 Sb., o krajích, </w:t>
      </w:r>
      <w:r>
        <w:t xml:space="preserve">v platném znění, je rozhodování o nabytí a převodu hmotných nemovitých věcí, s výjimkou inženýrských sítí a pozemních komunikací, vyhrazeno zastupitelstvu kraje. </w:t>
      </w:r>
    </w:p>
    <w:p w14:paraId="69FECDDC" w14:textId="77777777" w:rsidR="00C70D9C" w:rsidRPr="00B32CA4" w:rsidRDefault="00C70D9C" w:rsidP="00FB7220">
      <w:pPr>
        <w:pStyle w:val="KUJKnormal"/>
      </w:pPr>
    </w:p>
    <w:p w14:paraId="6F2C6CA0" w14:textId="29DAA8C2" w:rsidR="00C70D9C" w:rsidRPr="00B32CA4" w:rsidRDefault="00C70D9C" w:rsidP="00FB7220">
      <w:pPr>
        <w:pStyle w:val="KUJKnormal"/>
      </w:pPr>
      <w:r w:rsidRPr="00B32CA4">
        <w:t xml:space="preserve">Mezi podílovými spoluvlastníky </w:t>
      </w:r>
      <w:r w:rsidRPr="00C70D9C">
        <w:rPr>
          <w:rStyle w:val="KUJKSkrytytext"/>
          <w:color w:val="auto"/>
        </w:rPr>
        <w:t>******</w:t>
      </w:r>
      <w:r w:rsidRPr="00B32CA4">
        <w:t xml:space="preserve"> jako pronajímateli a Jihočeským krajem jako nájemcem byla na základě usnesení Rady Jihočeského kraje č. 1441/2018/RK-55 uzavřena nájemní smlouva na dobu určitou v délce 4 let č. SN/OHMS/201/18 s účinností smlouvy od 18. 1. 2019, když původní nájemní vztah taktéž na dobu určitou zanikl. Jihočeský kraj užíval a užívá předmětné pozemky vlastníků pro</w:t>
      </w:r>
      <w:r>
        <w:t> </w:t>
      </w:r>
      <w:r w:rsidRPr="00B32CA4">
        <w:t>potřeby letiště v Plané provozovaném Jihočeským letištěm České Budějovice a.s.</w:t>
      </w:r>
    </w:p>
    <w:p w14:paraId="1650320F" w14:textId="77777777" w:rsidR="00C70D9C" w:rsidRPr="00B32CA4" w:rsidRDefault="00C70D9C" w:rsidP="00FB7220">
      <w:pPr>
        <w:pStyle w:val="KUJKnormal"/>
      </w:pPr>
    </w:p>
    <w:p w14:paraId="1D9D2DB6" w14:textId="4BF720AA" w:rsidR="00C70D9C" w:rsidRPr="00B32CA4" w:rsidRDefault="00C70D9C" w:rsidP="00FB7220">
      <w:pPr>
        <w:pStyle w:val="KUJKnormal"/>
      </w:pPr>
      <w:r w:rsidRPr="00B32CA4">
        <w:t xml:space="preserve">Na základě jednání s podílovými spoluvlastníky o uzavření nové nájemní smlouvy, kdy se Jihočeský kraj dlouhodobě snaží majetkoprávně vyřešit pozemky v zájmovém území letiště, je nyní výsledkem jednání dohoda o odkupu předmětných pozemků. </w:t>
      </w:r>
      <w:r>
        <w:t>Dle usnesení Okresního soudu České Budějovice o dědictví č.j. 31 D-42/</w:t>
      </w:r>
      <w:proofErr w:type="gramStart"/>
      <w:r>
        <w:t>2023 – 30</w:t>
      </w:r>
      <w:proofErr w:type="gramEnd"/>
      <w:r>
        <w:t xml:space="preserve"> ze dne 24. 02. 2023 došlo k zápisu vlastnického práva pro </w:t>
      </w:r>
      <w:r w:rsidRPr="00C70D9C">
        <w:rPr>
          <w:rStyle w:val="KUJKSkrytytext"/>
          <w:color w:val="auto"/>
        </w:rPr>
        <w:t>******</w:t>
      </w:r>
      <w:r>
        <w:t xml:space="preserve"> v rozsahu podílu id. ½ pozemku. Původní podílový spoluvlastník </w:t>
      </w:r>
      <w:r w:rsidRPr="00C70D9C">
        <w:rPr>
          <w:rStyle w:val="KUJKSkrytytext"/>
          <w:color w:val="auto"/>
        </w:rPr>
        <w:t>******</w:t>
      </w:r>
      <w:r>
        <w:t xml:space="preserve"> zůstává beze změny. </w:t>
      </w:r>
    </w:p>
    <w:p w14:paraId="31EF64CD" w14:textId="77777777" w:rsidR="00C70D9C" w:rsidRPr="00B32CA4" w:rsidRDefault="00C70D9C" w:rsidP="00FB7220">
      <w:pPr>
        <w:pStyle w:val="KUJKnormal"/>
      </w:pPr>
    </w:p>
    <w:p w14:paraId="47FAE377" w14:textId="77777777" w:rsidR="00C70D9C" w:rsidRPr="00B32CA4" w:rsidRDefault="00C70D9C" w:rsidP="00FB7220">
      <w:pPr>
        <w:pStyle w:val="KUJKnormal"/>
      </w:pPr>
      <w:r w:rsidRPr="00B32CA4">
        <w:t>Předmětem výkupu je pozemek parcela KN č. 1805 o výměře 1285 m</w:t>
      </w:r>
      <w:r w:rsidRPr="00991A14">
        <w:rPr>
          <w:vertAlign w:val="superscript"/>
        </w:rPr>
        <w:t>2</w:t>
      </w:r>
      <w:r w:rsidRPr="00B32CA4">
        <w:t xml:space="preserve"> a pozemek parcela KN č. 1895 o</w:t>
      </w:r>
      <w:r>
        <w:t> </w:t>
      </w:r>
      <w:r w:rsidRPr="00B32CA4">
        <w:t>výměře 3500 m</w:t>
      </w:r>
      <w:r w:rsidRPr="00991A14">
        <w:rPr>
          <w:vertAlign w:val="superscript"/>
        </w:rPr>
        <w:t>2</w:t>
      </w:r>
      <w:r w:rsidRPr="00B32CA4">
        <w:t xml:space="preserve">. Vzhledem k umístění pozemků v zájmovém území letiště je výkup pro Jihočeský kraj důležitý. </w:t>
      </w:r>
    </w:p>
    <w:p w14:paraId="7EF521A5" w14:textId="77777777" w:rsidR="00C70D9C" w:rsidRDefault="00C70D9C" w:rsidP="00FB7220">
      <w:pPr>
        <w:pStyle w:val="KUJKnormal"/>
      </w:pPr>
    </w:p>
    <w:p w14:paraId="1D18B9D8" w14:textId="77777777" w:rsidR="00C70D9C" w:rsidRPr="00C2749F" w:rsidRDefault="00C70D9C" w:rsidP="00FB7220">
      <w:pPr>
        <w:pStyle w:val="KUJKnormal"/>
      </w:pPr>
      <w:r w:rsidRPr="00C2749F">
        <w:t>Převáděn</w:t>
      </w:r>
      <w:r>
        <w:t>é</w:t>
      </w:r>
      <w:r w:rsidRPr="00C2749F">
        <w:t xml:space="preserve"> pozemk</w:t>
      </w:r>
      <w:r>
        <w:t>y</w:t>
      </w:r>
      <w:r w:rsidRPr="00C2749F">
        <w:t xml:space="preserve"> byl</w:t>
      </w:r>
      <w:r>
        <w:t>y</w:t>
      </w:r>
      <w:r w:rsidRPr="00C2749F">
        <w:t xml:space="preserve"> oceněn</w:t>
      </w:r>
      <w:r>
        <w:t>y</w:t>
      </w:r>
      <w:r w:rsidRPr="00C2749F">
        <w:t xml:space="preserve"> znaleckým posudkem číslo položky 3709/129/22 ze dne 3. 11. 2022 ve znění dodatku znaleckého posudku číslo položky 097004/20024 ze dne 17. 12. 2024 vyhotoveným znalcem Ing. Jiřím Černým s cenou obvyklou ve výši 3 225 000 Kč. S nabídnutou výkupní cenou podíloví spoluvlastníci souhlasí. Náklady na ocenění nese Jihočeský kraj. Výši kupní ceny projednal OHMS s OEKO a finanční prostředky </w:t>
      </w:r>
      <w:r>
        <w:t xml:space="preserve">byly převedeny </w:t>
      </w:r>
      <w:r w:rsidRPr="00C2749F">
        <w:t xml:space="preserve">z Fondu rezerv a rozvoje. Rozpočtové opatření </w:t>
      </w:r>
      <w:r>
        <w:t>bylo</w:t>
      </w:r>
      <w:r w:rsidRPr="00C2749F">
        <w:t xml:space="preserve"> </w:t>
      </w:r>
      <w:r>
        <w:t xml:space="preserve">schváleno Radou Jihočeského kraje </w:t>
      </w:r>
      <w:r w:rsidRPr="00C2749F">
        <w:t>dne 13. 02. 2025</w:t>
      </w:r>
      <w:r>
        <w:t xml:space="preserve"> usnesením č. 160/2025/RK-7</w:t>
      </w:r>
      <w:r w:rsidRPr="00C2749F">
        <w:t>.</w:t>
      </w:r>
    </w:p>
    <w:p w14:paraId="589E5388" w14:textId="77777777" w:rsidR="00C70D9C" w:rsidRDefault="00C70D9C" w:rsidP="00FB7220">
      <w:pPr>
        <w:pStyle w:val="KUJKnormal"/>
      </w:pPr>
    </w:p>
    <w:p w14:paraId="4CF76DDC" w14:textId="77777777" w:rsidR="00C70D9C" w:rsidRDefault="00C70D9C" w:rsidP="00FB7220">
      <w:pPr>
        <w:pStyle w:val="KUJKnormal"/>
      </w:pPr>
      <w:r w:rsidRPr="00B32CA4">
        <w:t>Pozemky předmětného výkupu uvedené v návrhu usnesení návrhu jsou potřebn</w:t>
      </w:r>
      <w:r>
        <w:t>é</w:t>
      </w:r>
      <w:r w:rsidRPr="00B32CA4">
        <w:t xml:space="preserve"> pro zajištění provozu Jihočeského letiště České Budějovice.  </w:t>
      </w:r>
    </w:p>
    <w:p w14:paraId="4B3E6883" w14:textId="77777777" w:rsidR="00C70D9C" w:rsidRDefault="00C70D9C" w:rsidP="00FB7220">
      <w:pPr>
        <w:pStyle w:val="KUJKnormal"/>
      </w:pPr>
    </w:p>
    <w:p w14:paraId="343C5064" w14:textId="77777777" w:rsidR="00C70D9C" w:rsidRPr="00B32CA4" w:rsidRDefault="00C70D9C" w:rsidP="00FB7220">
      <w:pPr>
        <w:pStyle w:val="KUJKnormal"/>
      </w:pPr>
      <w:r>
        <w:t>Převáděné pozemky jsou Jihočeským krajem pro účely provozování letiště fakticky využívány od 18. 1. 2023 bez platné nájemní nebo jiné smlouvy. Podíloví spoluvlastníci a Jihočeský kraj se proto dohodli, že za užívání pozemků přísluší náhrada za bezdůvodné obohacení ve výši</w:t>
      </w:r>
      <w:r>
        <w:rPr>
          <w:rFonts w:cs="Arial"/>
          <w:szCs w:val="20"/>
        </w:rPr>
        <w:t xml:space="preserve"> 80 473,10 Kč. Sjednaná náhrada bude Jihočeským krajem vy</w:t>
      </w:r>
      <w:r w:rsidRPr="0003054A">
        <w:rPr>
          <w:rFonts w:cs="Arial"/>
          <w:szCs w:val="20"/>
        </w:rPr>
        <w:t xml:space="preserve">placena </w:t>
      </w:r>
      <w:r>
        <w:rPr>
          <w:rFonts w:cs="Arial"/>
          <w:szCs w:val="20"/>
        </w:rPr>
        <w:t xml:space="preserve">jednorázově na základě dohody o narovnání bezdůvodného obohacení za užívání pozemků spolu s kupní cenou. </w:t>
      </w:r>
      <w:r w:rsidRPr="001C7556">
        <w:rPr>
          <w:rFonts w:cs="Arial"/>
          <w:szCs w:val="20"/>
        </w:rPr>
        <w:t>Uzavřením dohody do</w:t>
      </w:r>
      <w:r>
        <w:rPr>
          <w:rFonts w:cs="Arial"/>
          <w:szCs w:val="20"/>
        </w:rPr>
        <w:t>jde</w:t>
      </w:r>
      <w:r w:rsidRPr="001C7556">
        <w:rPr>
          <w:rFonts w:cs="Arial"/>
          <w:szCs w:val="20"/>
        </w:rPr>
        <w:t xml:space="preserve"> k narovnání všech nároků vyplývajících z užívání pozemk</w:t>
      </w:r>
      <w:r>
        <w:rPr>
          <w:rFonts w:cs="Arial"/>
          <w:szCs w:val="20"/>
        </w:rPr>
        <w:t>ů</w:t>
      </w:r>
      <w:r w:rsidRPr="001C7556">
        <w:rPr>
          <w:rFonts w:cs="Arial"/>
          <w:szCs w:val="20"/>
        </w:rPr>
        <w:t xml:space="preserve">, a to ke dni podpisu </w:t>
      </w:r>
      <w:r>
        <w:rPr>
          <w:rFonts w:cs="Arial"/>
          <w:szCs w:val="20"/>
        </w:rPr>
        <w:t>kupní smlouvy</w:t>
      </w:r>
      <w:r w:rsidRPr="001C7556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08E4EE43" w14:textId="77777777" w:rsidR="00C70D9C" w:rsidRPr="00B32CA4" w:rsidRDefault="00C70D9C" w:rsidP="00FB7220">
      <w:pPr>
        <w:pStyle w:val="KUJKnormal"/>
      </w:pPr>
    </w:p>
    <w:p w14:paraId="51954353" w14:textId="77777777" w:rsidR="00C70D9C" w:rsidRPr="00B32CA4" w:rsidRDefault="00C70D9C" w:rsidP="00FB7220">
      <w:pPr>
        <w:pStyle w:val="KUJKnormal"/>
      </w:pPr>
      <w:r w:rsidRPr="000E2656">
        <w:t>Rada Jihočeského kraje usnesením č. 115/2025/RK-6 ze dne 30. 01. 2025 doporučuje zastupitelstvu kraje předložený návrh usnesení schválit.</w:t>
      </w:r>
      <w:r>
        <w:t xml:space="preserve"> </w:t>
      </w:r>
    </w:p>
    <w:p w14:paraId="6644AFD3" w14:textId="77777777" w:rsidR="00C70D9C" w:rsidRPr="00BC40B6" w:rsidRDefault="00C70D9C" w:rsidP="00BC40B6">
      <w:pPr>
        <w:pStyle w:val="KUJKnormal"/>
      </w:pPr>
    </w:p>
    <w:p w14:paraId="741A2856" w14:textId="77777777" w:rsidR="00C70D9C" w:rsidRDefault="00C70D9C" w:rsidP="009674C4">
      <w:pPr>
        <w:pStyle w:val="KUJKnormal"/>
      </w:pPr>
    </w:p>
    <w:p w14:paraId="2A8A60A8" w14:textId="77777777" w:rsidR="00C70D9C" w:rsidRPr="00C2749F" w:rsidRDefault="00C70D9C" w:rsidP="00FB7220">
      <w:pPr>
        <w:pStyle w:val="KUJKnormal"/>
      </w:pPr>
      <w:r w:rsidRPr="00C2749F">
        <w:t xml:space="preserve">Finanční nároky a krytí: </w:t>
      </w:r>
    </w:p>
    <w:p w14:paraId="19AAD8C9" w14:textId="77777777" w:rsidR="00C70D9C" w:rsidRPr="00C2749F" w:rsidRDefault="00C70D9C" w:rsidP="00FB7220">
      <w:pPr>
        <w:pStyle w:val="KUJKnormal"/>
        <w:numPr>
          <w:ilvl w:val="0"/>
          <w:numId w:val="12"/>
        </w:numPr>
        <w:ind w:left="426" w:hanging="426"/>
      </w:pPr>
      <w:r w:rsidRPr="00C2749F">
        <w:t xml:space="preserve">finanční prostředky ve výši 3 225 000 Kč </w:t>
      </w:r>
      <w:r>
        <w:t xml:space="preserve">byly převedeny </w:t>
      </w:r>
      <w:r w:rsidRPr="00C2749F">
        <w:t>z Fondu rezerv a rozvoje do rozpočtu OHMS - § 6172, pol. 6130, ORG 9122083000000, ORJ 0451,</w:t>
      </w:r>
    </w:p>
    <w:p w14:paraId="4A4B62FF" w14:textId="77777777" w:rsidR="00C70D9C" w:rsidRPr="00C2749F" w:rsidRDefault="00C70D9C" w:rsidP="00FB7220">
      <w:pPr>
        <w:pStyle w:val="KUJKnormal"/>
        <w:numPr>
          <w:ilvl w:val="0"/>
          <w:numId w:val="12"/>
        </w:numPr>
        <w:ind w:left="426" w:hanging="426"/>
      </w:pPr>
      <w:r w:rsidRPr="00C2749F">
        <w:t>finanční prostředky ve výši 2 000 Kč na poplatek za podání návrhu na vklad do katastru nemovitostí budou převedeny v rámci OHMS na § 6172, pol. 6130, ORG 9122083000000, ORJ 0451,</w:t>
      </w:r>
    </w:p>
    <w:p w14:paraId="4921B185" w14:textId="77777777" w:rsidR="00C70D9C" w:rsidRPr="00C2749F" w:rsidRDefault="00C70D9C" w:rsidP="00FB7220">
      <w:pPr>
        <w:pStyle w:val="KUJKnormal"/>
        <w:numPr>
          <w:ilvl w:val="0"/>
          <w:numId w:val="12"/>
        </w:numPr>
        <w:ind w:left="426" w:hanging="426"/>
      </w:pPr>
      <w:r w:rsidRPr="00C2749F">
        <w:t>finanční prostředky ve výši 13 782 Kč za vyhotovení znaleckého posudku uhradil OHMS v roce 2022,</w:t>
      </w:r>
    </w:p>
    <w:p w14:paraId="2CA40FD6" w14:textId="77777777" w:rsidR="00C70D9C" w:rsidRDefault="00C70D9C" w:rsidP="00FB7220">
      <w:pPr>
        <w:pStyle w:val="KUJKnormal"/>
        <w:numPr>
          <w:ilvl w:val="0"/>
          <w:numId w:val="12"/>
        </w:numPr>
        <w:ind w:left="426" w:hanging="426"/>
      </w:pPr>
      <w:r w:rsidRPr="00C2749F">
        <w:t>finanční prostředky ve výši 31 270 Kč za vyhotovení dodatku znaleckého posudku uhradil OHMS v roce 2024</w:t>
      </w:r>
      <w:r>
        <w:t>,</w:t>
      </w:r>
    </w:p>
    <w:p w14:paraId="2D005A63" w14:textId="77777777" w:rsidR="00C70D9C" w:rsidRPr="00C2749F" w:rsidRDefault="00C70D9C" w:rsidP="00FB7220">
      <w:pPr>
        <w:pStyle w:val="KUJKnormal"/>
        <w:numPr>
          <w:ilvl w:val="0"/>
          <w:numId w:val="12"/>
        </w:numPr>
        <w:ind w:left="426" w:hanging="426"/>
      </w:pPr>
      <w:r>
        <w:t>finanční prostředky ve výši 80 473,10 Kč jako náhrada za bezdůvodné obohacení jsou alokovány v rozpočtu ORJ 04 na rok 2025, ORG 9122051000000, pol. 5164, par. 2251, ORJ 451.</w:t>
      </w:r>
    </w:p>
    <w:p w14:paraId="0198530C" w14:textId="77777777" w:rsidR="00C70D9C" w:rsidRDefault="00C70D9C" w:rsidP="009674C4">
      <w:pPr>
        <w:pStyle w:val="KUJKnormal"/>
      </w:pPr>
    </w:p>
    <w:p w14:paraId="4BB6A6FC" w14:textId="77777777" w:rsidR="00C70D9C" w:rsidRDefault="00C70D9C" w:rsidP="00C048CA">
      <w:pPr>
        <w:pStyle w:val="KUJKnormal"/>
      </w:pPr>
      <w:r w:rsidRPr="009D5FFA">
        <w:t xml:space="preserve">Vyjádření správce rozpočtu: Bc. Monika Wolfová (OEKO):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s tím, že rozpočtové opatření na převod prostředků z FRR ve výši 3 225 000 Kč a částky 2 000 Kč v rámci OHMS bylo schváleno na radě kraje dne 13. 2. 2025.</w:t>
      </w:r>
    </w:p>
    <w:p w14:paraId="3930F128" w14:textId="77777777" w:rsidR="00C70D9C" w:rsidRDefault="00C70D9C" w:rsidP="009674C4">
      <w:pPr>
        <w:pStyle w:val="KUJKnormal"/>
      </w:pPr>
    </w:p>
    <w:p w14:paraId="25A06825" w14:textId="77777777" w:rsidR="00C70D9C" w:rsidRDefault="00C70D9C" w:rsidP="00FB7220">
      <w:pPr>
        <w:pStyle w:val="KUJKnormal"/>
      </w:pPr>
      <w:r>
        <w:t>Návrh projednán (stanoviska):</w:t>
      </w:r>
      <w:r w:rsidRPr="00FB7220">
        <w:t xml:space="preserve"> </w:t>
      </w:r>
      <w:r>
        <w:t>v kompetenci OHMS</w:t>
      </w:r>
    </w:p>
    <w:p w14:paraId="15C81A67" w14:textId="77777777" w:rsidR="00C70D9C" w:rsidRDefault="00C70D9C" w:rsidP="009674C4">
      <w:pPr>
        <w:pStyle w:val="KUJKnormal"/>
      </w:pPr>
    </w:p>
    <w:p w14:paraId="38A9956B" w14:textId="77777777" w:rsidR="00C70D9C" w:rsidRDefault="00C70D9C" w:rsidP="009674C4">
      <w:pPr>
        <w:pStyle w:val="KUJKnormal"/>
      </w:pPr>
    </w:p>
    <w:p w14:paraId="5CD605F5" w14:textId="77777777" w:rsidR="00C70D9C" w:rsidRDefault="00C70D9C" w:rsidP="009674C4">
      <w:pPr>
        <w:pStyle w:val="KUJKtucny"/>
      </w:pPr>
      <w:r w:rsidRPr="007939A8">
        <w:t>PŘÍLOHY:</w:t>
      </w:r>
    </w:p>
    <w:p w14:paraId="19AF6AE9" w14:textId="77777777" w:rsidR="00C70D9C" w:rsidRPr="00B52AA9" w:rsidRDefault="00C70D9C" w:rsidP="00A32BBB">
      <w:pPr>
        <w:pStyle w:val="KUJKcislovany"/>
      </w:pPr>
      <w:r>
        <w:t>Částečný výpis z LV č. 14</w:t>
      </w:r>
      <w:r w:rsidRPr="0081756D">
        <w:t xml:space="preserve"> (</w:t>
      </w:r>
      <w:r>
        <w:t>Př1_LV.pdf</w:t>
      </w:r>
      <w:r w:rsidRPr="0081756D">
        <w:t>)</w:t>
      </w:r>
    </w:p>
    <w:p w14:paraId="79A53D7D" w14:textId="77777777" w:rsidR="00C70D9C" w:rsidRPr="00B52AA9" w:rsidRDefault="00C70D9C" w:rsidP="00A32BBB">
      <w:pPr>
        <w:pStyle w:val="KUJKcislovany"/>
      </w:pPr>
      <w:r>
        <w:t>Zákres v ortofotomapě</w:t>
      </w:r>
      <w:r w:rsidRPr="0081756D">
        <w:t xml:space="preserve"> (</w:t>
      </w:r>
      <w:r>
        <w:t>Př2_ortofotomapa.docx</w:t>
      </w:r>
      <w:r w:rsidRPr="0081756D">
        <w:t>)</w:t>
      </w:r>
    </w:p>
    <w:p w14:paraId="5334E43D" w14:textId="77777777" w:rsidR="00C70D9C" w:rsidRPr="00B52AA9" w:rsidRDefault="00C70D9C" w:rsidP="00A32BBB">
      <w:pPr>
        <w:pStyle w:val="KUJKcislovany"/>
      </w:pPr>
      <w:r>
        <w:t>Výňatek ze znaleckého posudku</w:t>
      </w:r>
      <w:r w:rsidRPr="0081756D">
        <w:t xml:space="preserve"> (</w:t>
      </w:r>
      <w:r>
        <w:t>Př3_výňatek ZP.pdf</w:t>
      </w:r>
      <w:r w:rsidRPr="0081756D">
        <w:t>)</w:t>
      </w:r>
    </w:p>
    <w:p w14:paraId="2F24CD81" w14:textId="77777777" w:rsidR="00C70D9C" w:rsidRPr="00B52AA9" w:rsidRDefault="00C70D9C" w:rsidP="00A32BBB">
      <w:pPr>
        <w:pStyle w:val="KUJKcislovany"/>
      </w:pPr>
      <w:r>
        <w:t>Návrh kupní smlouvy</w:t>
      </w:r>
      <w:r w:rsidRPr="0081756D">
        <w:t xml:space="preserve"> (</w:t>
      </w:r>
      <w:r>
        <w:t>Př4_kupni´ smlouva Fialovi_21.1.2025.pdf</w:t>
      </w:r>
      <w:r w:rsidRPr="0081756D">
        <w:t>)</w:t>
      </w:r>
    </w:p>
    <w:p w14:paraId="31ECA36F" w14:textId="77777777" w:rsidR="00C70D9C" w:rsidRPr="00A32BBB" w:rsidRDefault="00C70D9C" w:rsidP="00A32BBB">
      <w:pPr>
        <w:pStyle w:val="KUJKnormal"/>
      </w:pPr>
    </w:p>
    <w:p w14:paraId="5E469D6F" w14:textId="77777777" w:rsidR="00C70D9C" w:rsidRDefault="00C70D9C" w:rsidP="009674C4">
      <w:pPr>
        <w:pStyle w:val="KUJKnormal"/>
      </w:pPr>
    </w:p>
    <w:p w14:paraId="5612896F" w14:textId="77777777" w:rsidR="00C70D9C" w:rsidRPr="00AF6E3F" w:rsidRDefault="00C70D9C" w:rsidP="00FB7220">
      <w:pPr>
        <w:pStyle w:val="KUJKnormal"/>
        <w:tabs>
          <w:tab w:val="left" w:pos="1701"/>
        </w:tabs>
        <w:rPr>
          <w:bCs/>
        </w:rPr>
      </w:pPr>
      <w:r w:rsidRPr="00AF6E3F">
        <w:rPr>
          <w:b/>
        </w:rPr>
        <w:t>Zodpovídá:</w:t>
      </w:r>
      <w:r>
        <w:rPr>
          <w:b/>
        </w:rPr>
        <w:tab/>
      </w:r>
      <w:r w:rsidRPr="00AF6E3F">
        <w:rPr>
          <w:bCs/>
        </w:rPr>
        <w:t>vedoucí OHMS, Ing. František Dědič</w:t>
      </w:r>
    </w:p>
    <w:p w14:paraId="202F468F" w14:textId="77777777" w:rsidR="00C70D9C" w:rsidRPr="00AF6E3F" w:rsidRDefault="00C70D9C" w:rsidP="00FB7220">
      <w:pPr>
        <w:pStyle w:val="KUJKnormal"/>
      </w:pPr>
    </w:p>
    <w:p w14:paraId="50B2B09E" w14:textId="77777777" w:rsidR="00C70D9C" w:rsidRPr="00AF6E3F" w:rsidRDefault="00C70D9C" w:rsidP="00FB7220">
      <w:pPr>
        <w:pStyle w:val="KUJKnormal"/>
        <w:tabs>
          <w:tab w:val="left" w:pos="1701"/>
        </w:tabs>
      </w:pPr>
      <w:r w:rsidRPr="00AF6E3F">
        <w:t>Termín kontroly:</w:t>
      </w:r>
      <w:r w:rsidRPr="00AF6E3F">
        <w:tab/>
        <w:t>I. pololetí 2025</w:t>
      </w:r>
    </w:p>
    <w:p w14:paraId="722E80FA" w14:textId="77777777" w:rsidR="00C70D9C" w:rsidRPr="00AF6E3F" w:rsidRDefault="00C70D9C" w:rsidP="00FB7220">
      <w:pPr>
        <w:pStyle w:val="KUJKnormal"/>
        <w:tabs>
          <w:tab w:val="left" w:pos="1701"/>
        </w:tabs>
      </w:pPr>
      <w:r w:rsidRPr="00AF6E3F">
        <w:t>Termín splnění:</w:t>
      </w:r>
      <w:r w:rsidRPr="00AF6E3F">
        <w:tab/>
        <w:t>I. pololetí 2025</w:t>
      </w:r>
    </w:p>
    <w:p w14:paraId="7D16E004" w14:textId="77777777" w:rsidR="00C70D9C" w:rsidRDefault="00C70D9C" w:rsidP="00FB7220">
      <w:pPr>
        <w:pStyle w:val="KUJKnormal"/>
      </w:pPr>
    </w:p>
    <w:p w14:paraId="719CFA8D" w14:textId="77777777" w:rsidR="00C70D9C" w:rsidRDefault="00C70D9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F286" w14:textId="77777777" w:rsidR="00C70D9C" w:rsidRDefault="00C70D9C" w:rsidP="00C70D9C">
    <w:r>
      <w:rPr>
        <w:noProof/>
      </w:rPr>
      <w:pict w14:anchorId="2578D5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3FAA55A" w14:textId="77777777" w:rsidR="00C70D9C" w:rsidRPr="005F485E" w:rsidRDefault="00C70D9C" w:rsidP="00C70D9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A64FB5" w14:textId="77777777" w:rsidR="00C70D9C" w:rsidRPr="005F485E" w:rsidRDefault="00C70D9C" w:rsidP="00C70D9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79FE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B8DAD8" w14:textId="77777777" w:rsidR="00C70D9C" w:rsidRDefault="00C70D9C" w:rsidP="00C70D9C">
    <w:r>
      <w:pict w14:anchorId="3D1E06E0">
        <v:rect id="_x0000_i1026" style="width:481.9pt;height:2pt" o:hralign="center" o:hrstd="t" o:hrnoshade="t" o:hr="t" fillcolor="black" stroked="f"/>
      </w:pict>
    </w:r>
  </w:p>
  <w:p w14:paraId="74433623" w14:textId="77777777" w:rsidR="00C70D9C" w:rsidRPr="00C70D9C" w:rsidRDefault="00C70D9C" w:rsidP="00C70D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5313"/>
    <w:multiLevelType w:val="hybridMultilevel"/>
    <w:tmpl w:val="9B5A4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6297BAA"/>
    <w:multiLevelType w:val="hybridMultilevel"/>
    <w:tmpl w:val="DBF01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1185">
    <w:abstractNumId w:val="1"/>
  </w:num>
  <w:num w:numId="2" w16cid:durableId="1740715302">
    <w:abstractNumId w:val="2"/>
  </w:num>
  <w:num w:numId="3" w16cid:durableId="1029524558">
    <w:abstractNumId w:val="11"/>
  </w:num>
  <w:num w:numId="4" w16cid:durableId="573391035">
    <w:abstractNumId w:val="8"/>
  </w:num>
  <w:num w:numId="5" w16cid:durableId="2071726017">
    <w:abstractNumId w:val="0"/>
  </w:num>
  <w:num w:numId="6" w16cid:durableId="1664549589">
    <w:abstractNumId w:val="4"/>
  </w:num>
  <w:num w:numId="7" w16cid:durableId="431635377">
    <w:abstractNumId w:val="7"/>
  </w:num>
  <w:num w:numId="8" w16cid:durableId="1502238658">
    <w:abstractNumId w:val="5"/>
  </w:num>
  <w:num w:numId="9" w16cid:durableId="974024782">
    <w:abstractNumId w:val="6"/>
  </w:num>
  <w:num w:numId="10" w16cid:durableId="3896996">
    <w:abstractNumId w:val="10"/>
  </w:num>
  <w:num w:numId="11" w16cid:durableId="407650470">
    <w:abstractNumId w:val="9"/>
  </w:num>
  <w:num w:numId="12" w16cid:durableId="48204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189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89F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0D9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2025-02-28T08:19:00Z</dcterms:created>
  <dcterms:modified xsi:type="dcterms:W3CDTF">2025-02-28T08:19:00Z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6736621</vt:i4>
  </property>
  <property fmtid="{D5CDD505-2E9C-101B-9397-08002B2CF9AE}" pid="5" name="UlozitJako">
    <vt:lpwstr>C:\Users\mrazkova\AppData\Local\Temp\iU27682132\Zastupitelstvo\2025-02-27\Navrhy\25-ZK-25.</vt:lpwstr>
  </property>
  <property fmtid="{D5CDD505-2E9C-101B-9397-08002B2CF9AE}" pid="6" name="Zpracovat">
    <vt:bool>false</vt:bool>
  </property>
</Properties>
</file>