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674D9" w14:paraId="7F057A1A" w14:textId="77777777" w:rsidTr="007653BA">
        <w:trPr>
          <w:trHeight w:hRule="exact" w:val="397"/>
        </w:trPr>
        <w:tc>
          <w:tcPr>
            <w:tcW w:w="2376" w:type="dxa"/>
            <w:hideMark/>
          </w:tcPr>
          <w:p w14:paraId="3169E05F" w14:textId="77777777" w:rsidR="005674D9" w:rsidRDefault="005674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D16A10" w14:textId="77777777" w:rsidR="005674D9" w:rsidRDefault="005674D9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0DDEC194" w14:textId="77777777" w:rsidR="005674D9" w:rsidRPr="0094624B" w:rsidRDefault="005674D9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38</w:t>
            </w:r>
          </w:p>
        </w:tc>
        <w:tc>
          <w:tcPr>
            <w:tcW w:w="850" w:type="dxa"/>
          </w:tcPr>
          <w:p w14:paraId="35B51578" w14:textId="77777777" w:rsidR="005674D9" w:rsidRDefault="005674D9" w:rsidP="00970720">
            <w:pPr>
              <w:pStyle w:val="KUJKnormal"/>
            </w:pPr>
          </w:p>
        </w:tc>
      </w:tr>
      <w:tr w:rsidR="005674D9" w14:paraId="08EA7D94" w14:textId="77777777" w:rsidTr="007653BA">
        <w:trPr>
          <w:cantSplit/>
          <w:trHeight w:hRule="exact" w:val="397"/>
        </w:trPr>
        <w:tc>
          <w:tcPr>
            <w:tcW w:w="2376" w:type="dxa"/>
            <w:hideMark/>
          </w:tcPr>
          <w:p w14:paraId="102A2BAA" w14:textId="77777777" w:rsidR="005674D9" w:rsidRDefault="005674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CD9C1BE" w14:textId="77777777" w:rsidR="005674D9" w:rsidRDefault="005674D9" w:rsidP="00970720">
            <w:pPr>
              <w:pStyle w:val="KUJKnormal"/>
            </w:pPr>
            <w:r>
              <w:t>407/ZK/24</w:t>
            </w:r>
          </w:p>
        </w:tc>
      </w:tr>
      <w:tr w:rsidR="005674D9" w14:paraId="2EDBA47B" w14:textId="77777777" w:rsidTr="007653BA">
        <w:trPr>
          <w:trHeight w:val="397"/>
        </w:trPr>
        <w:tc>
          <w:tcPr>
            <w:tcW w:w="2376" w:type="dxa"/>
          </w:tcPr>
          <w:p w14:paraId="26E04B4B" w14:textId="77777777" w:rsidR="005674D9" w:rsidRDefault="005674D9" w:rsidP="00970720"/>
          <w:p w14:paraId="05B53C63" w14:textId="77777777" w:rsidR="005674D9" w:rsidRDefault="005674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4DA6807" w14:textId="77777777" w:rsidR="005674D9" w:rsidRDefault="005674D9" w:rsidP="00970720"/>
          <w:p w14:paraId="19D581A7" w14:textId="77777777" w:rsidR="005674D9" w:rsidRDefault="005674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nemovitostí v k. ú. Planá u Českých Budějovic k hospodaření ZZS Jihočeského kraje</w:t>
            </w:r>
          </w:p>
        </w:tc>
      </w:tr>
    </w:tbl>
    <w:p w14:paraId="3B41E118" w14:textId="77777777" w:rsidR="005674D9" w:rsidRDefault="005674D9" w:rsidP="007653BA">
      <w:pPr>
        <w:pStyle w:val="KUJKnormal"/>
        <w:rPr>
          <w:b/>
          <w:bCs/>
        </w:rPr>
      </w:pPr>
      <w:r>
        <w:rPr>
          <w:b/>
          <w:bCs/>
        </w:rPr>
        <w:pict w14:anchorId="7D2FE4CF">
          <v:rect id="_x0000_i1029" style="width:453.6pt;height:1.5pt" o:hralign="center" o:hrstd="t" o:hrnoshade="t" o:hr="t" fillcolor="black" stroked="f"/>
        </w:pict>
      </w:r>
    </w:p>
    <w:p w14:paraId="69652A76" w14:textId="77777777" w:rsidR="005674D9" w:rsidRDefault="005674D9" w:rsidP="007653BA">
      <w:pPr>
        <w:pStyle w:val="KUJKnormal"/>
      </w:pPr>
    </w:p>
    <w:p w14:paraId="691ADB6A" w14:textId="77777777" w:rsidR="005674D9" w:rsidRDefault="005674D9" w:rsidP="007653B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674D9" w14:paraId="25FE3AD5" w14:textId="77777777" w:rsidTr="002559B8">
        <w:trPr>
          <w:trHeight w:val="397"/>
        </w:trPr>
        <w:tc>
          <w:tcPr>
            <w:tcW w:w="2350" w:type="dxa"/>
            <w:hideMark/>
          </w:tcPr>
          <w:p w14:paraId="46605696" w14:textId="77777777" w:rsidR="005674D9" w:rsidRDefault="005674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E6939A" w14:textId="77777777" w:rsidR="005674D9" w:rsidRDefault="005674D9" w:rsidP="002559B8">
            <w:pPr>
              <w:pStyle w:val="KUJKnormal"/>
            </w:pPr>
            <w:r>
              <w:t>doc. Ing. Lucie Kozlová, Ph.D.</w:t>
            </w:r>
          </w:p>
          <w:p w14:paraId="40B9765A" w14:textId="77777777" w:rsidR="005674D9" w:rsidRDefault="005674D9" w:rsidP="002559B8"/>
        </w:tc>
      </w:tr>
      <w:tr w:rsidR="005674D9" w14:paraId="4666FC8B" w14:textId="77777777" w:rsidTr="002559B8">
        <w:trPr>
          <w:trHeight w:val="397"/>
        </w:trPr>
        <w:tc>
          <w:tcPr>
            <w:tcW w:w="2350" w:type="dxa"/>
          </w:tcPr>
          <w:p w14:paraId="2523B294" w14:textId="77777777" w:rsidR="005674D9" w:rsidRDefault="005674D9" w:rsidP="002559B8">
            <w:pPr>
              <w:pStyle w:val="KUJKtucny"/>
            </w:pPr>
            <w:r>
              <w:t>Zpracoval:</w:t>
            </w:r>
          </w:p>
          <w:p w14:paraId="6586B041" w14:textId="77777777" w:rsidR="005674D9" w:rsidRDefault="005674D9" w:rsidP="002559B8"/>
        </w:tc>
        <w:tc>
          <w:tcPr>
            <w:tcW w:w="6862" w:type="dxa"/>
            <w:hideMark/>
          </w:tcPr>
          <w:p w14:paraId="7B249B4E" w14:textId="77777777" w:rsidR="005674D9" w:rsidRDefault="005674D9" w:rsidP="002559B8">
            <w:pPr>
              <w:pStyle w:val="KUJKnormal"/>
            </w:pPr>
            <w:r>
              <w:t>OHMS</w:t>
            </w:r>
          </w:p>
        </w:tc>
      </w:tr>
      <w:tr w:rsidR="005674D9" w14:paraId="2BABDD8C" w14:textId="77777777" w:rsidTr="002559B8">
        <w:trPr>
          <w:trHeight w:val="397"/>
        </w:trPr>
        <w:tc>
          <w:tcPr>
            <w:tcW w:w="2350" w:type="dxa"/>
          </w:tcPr>
          <w:p w14:paraId="77F3280D" w14:textId="77777777" w:rsidR="005674D9" w:rsidRPr="009715F9" w:rsidRDefault="005674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6546678" w14:textId="77777777" w:rsidR="005674D9" w:rsidRDefault="005674D9" w:rsidP="002559B8"/>
        </w:tc>
        <w:tc>
          <w:tcPr>
            <w:tcW w:w="6862" w:type="dxa"/>
            <w:hideMark/>
          </w:tcPr>
          <w:p w14:paraId="2EEBEB3A" w14:textId="77777777" w:rsidR="005674D9" w:rsidRDefault="005674D9" w:rsidP="002559B8">
            <w:pPr>
              <w:pStyle w:val="KUJKnormal"/>
            </w:pPr>
            <w:r>
              <w:t>Ing. František Dědič</w:t>
            </w:r>
          </w:p>
        </w:tc>
      </w:tr>
    </w:tbl>
    <w:p w14:paraId="7B5F16A7" w14:textId="77777777" w:rsidR="005674D9" w:rsidRDefault="005674D9" w:rsidP="007653BA">
      <w:pPr>
        <w:pStyle w:val="KUJKnormal"/>
      </w:pPr>
    </w:p>
    <w:p w14:paraId="09F4F9DC" w14:textId="77777777" w:rsidR="005674D9" w:rsidRPr="0052161F" w:rsidRDefault="005674D9" w:rsidP="007653BA">
      <w:pPr>
        <w:pStyle w:val="KUJKtucny"/>
      </w:pPr>
      <w:r w:rsidRPr="0052161F">
        <w:t>NÁVRH USNESENÍ</w:t>
      </w:r>
    </w:p>
    <w:p w14:paraId="162223B3" w14:textId="77777777" w:rsidR="005674D9" w:rsidRDefault="005674D9" w:rsidP="007653B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C03509" w14:textId="77777777" w:rsidR="005674D9" w:rsidRPr="00841DFC" w:rsidRDefault="005674D9" w:rsidP="007653BA">
      <w:pPr>
        <w:pStyle w:val="KUJKPolozka"/>
      </w:pPr>
      <w:r w:rsidRPr="00841DFC">
        <w:t>Zastupitelstvo Jihočeského kraje</w:t>
      </w:r>
    </w:p>
    <w:p w14:paraId="06BF7E27" w14:textId="77777777" w:rsidR="005674D9" w:rsidRPr="00E10FE7" w:rsidRDefault="005674D9" w:rsidP="001649C4">
      <w:pPr>
        <w:pStyle w:val="KUJKdoplnek2"/>
      </w:pPr>
      <w:r w:rsidRPr="00AF7BAE">
        <w:t>schvaluje</w:t>
      </w:r>
    </w:p>
    <w:p w14:paraId="7B575683" w14:textId="77777777" w:rsidR="005674D9" w:rsidRDefault="005674D9" w:rsidP="00015AA0">
      <w:pPr>
        <w:pStyle w:val="KUJKnormal"/>
      </w:pPr>
      <w:r>
        <w:t xml:space="preserve">1. předání nemovitostí v k. ú. Planá u Českých Budějovic, a to pozemku p. č. 1699/2 jehož součástí je víceúčelová stavba bez čp., pozemků p. č. 1699/3, 1697/2 a 1469/281 jejichž součástí je sklad LPH, přístřešek, zpevněné plochy a komunikace a pozemků p. č. 1699/6 a 1699/7, nově oddělených z pozemku p. č. 1699/1, dosud nezapsaným geometrickým plánem č. 585/198/2024, do hospodaření se svěřeným majetkem Zdravotnické záchranné službě Jihočeského kraje, České Budějovice, B. Němcové 1931/6, IČO 48199931 k 1. 1. 2025, </w:t>
      </w:r>
    </w:p>
    <w:p w14:paraId="609ED035" w14:textId="77777777" w:rsidR="005674D9" w:rsidRDefault="005674D9" w:rsidP="00015AA0">
      <w:pPr>
        <w:pStyle w:val="KUJKnormal"/>
      </w:pPr>
      <w:r>
        <w:t>2. dodatek č. 29 zřizovací listiny Zdravotnické záchranné služby Jihočeského kraje, kterým se mění příloha č. 1A „Vymezení majetku ve vlastnictví zřizovatele, který se příspěvkové organizaci předává k hospodaření“ k 1. 1. 2025;</w:t>
      </w:r>
    </w:p>
    <w:p w14:paraId="47A65B64" w14:textId="77777777" w:rsidR="005674D9" w:rsidRDefault="005674D9" w:rsidP="00C546A5">
      <w:pPr>
        <w:pStyle w:val="KUJKdoplnek2"/>
      </w:pPr>
      <w:r w:rsidRPr="0021676C">
        <w:t>ukládá</w:t>
      </w:r>
    </w:p>
    <w:p w14:paraId="540CF8DF" w14:textId="77777777" w:rsidR="005674D9" w:rsidRPr="00015AA0" w:rsidRDefault="005674D9" w:rsidP="00015AA0">
      <w:pPr>
        <w:pStyle w:val="KUJKnormal"/>
      </w:pPr>
      <w:r w:rsidRPr="00015AA0">
        <w:t>JUDr. Lukáši Glaserovi LL.M., řediteli krajského úřadu</w:t>
      </w:r>
      <w:r>
        <w:t>,</w:t>
      </w:r>
      <w:r w:rsidRPr="00015AA0">
        <w:t xml:space="preserve"> zabezpečit provedení potřebných úkonů vedoucích k</w:t>
      </w:r>
      <w:r>
        <w:t> </w:t>
      </w:r>
      <w:r w:rsidRPr="00015AA0">
        <w:t>realizaci části I. usnesení.</w:t>
      </w:r>
    </w:p>
    <w:p w14:paraId="10B47249" w14:textId="77777777" w:rsidR="005674D9" w:rsidRDefault="005674D9" w:rsidP="001649C4">
      <w:pPr>
        <w:pStyle w:val="KUJKnormal"/>
      </w:pPr>
    </w:p>
    <w:p w14:paraId="759103E1" w14:textId="77777777" w:rsidR="005674D9" w:rsidRDefault="005674D9" w:rsidP="001649C4">
      <w:pPr>
        <w:pStyle w:val="KUJKnormal"/>
      </w:pPr>
    </w:p>
    <w:p w14:paraId="574EB2C4" w14:textId="77777777" w:rsidR="005674D9" w:rsidRDefault="005674D9" w:rsidP="001649C4">
      <w:pPr>
        <w:pStyle w:val="KUJKmezeraDZ"/>
      </w:pPr>
      <w:bookmarkStart w:id="1" w:name="US_DuvodZprava"/>
      <w:bookmarkEnd w:id="1"/>
    </w:p>
    <w:p w14:paraId="012CF5EE" w14:textId="77777777" w:rsidR="005674D9" w:rsidRDefault="005674D9" w:rsidP="001649C4">
      <w:pPr>
        <w:pStyle w:val="KUJKnadpisDZ"/>
      </w:pPr>
      <w:r>
        <w:t>DŮVODOVÁ ZPRÁVA</w:t>
      </w:r>
    </w:p>
    <w:p w14:paraId="34E34E14" w14:textId="77777777" w:rsidR="005674D9" w:rsidRPr="009B7B0B" w:rsidRDefault="005674D9" w:rsidP="001649C4">
      <w:pPr>
        <w:pStyle w:val="KUJKmezeraDZ"/>
      </w:pPr>
    </w:p>
    <w:p w14:paraId="0F372BF6" w14:textId="77777777" w:rsidR="005674D9" w:rsidRDefault="005674D9" w:rsidP="00015AA0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529E416A" w14:textId="77777777" w:rsidR="005674D9" w:rsidRDefault="005674D9" w:rsidP="00015AA0">
      <w:pPr>
        <w:pStyle w:val="KUJKnormal"/>
      </w:pPr>
    </w:p>
    <w:p w14:paraId="1C4054D1" w14:textId="77777777" w:rsidR="005674D9" w:rsidRDefault="005674D9" w:rsidP="00015AA0">
      <w:pPr>
        <w:pStyle w:val="KUJKnormal"/>
      </w:pPr>
      <w:r>
        <w:t xml:space="preserve">Jihočeský kraj je vlastníkem pozemků p. č. 1699/2 jehož součástí je víceúčelová stavba bez čp., pozemků p. č. 1699/3, 1697/2 a 1469/281 jejichž součástí je sklad LPH, přístřešek, zpevněné plochy a komunikace a pozemků p. č. 1699/6 a 1699/7, nově oddělených z pozemku p. č. 1699/1 dosud nezapsaným geometrickým plánem č. 585/198/2024. </w:t>
      </w:r>
    </w:p>
    <w:p w14:paraId="6B0294DD" w14:textId="77777777" w:rsidR="005674D9" w:rsidRDefault="005674D9" w:rsidP="00015AA0">
      <w:pPr>
        <w:pStyle w:val="KUJKnormal"/>
      </w:pPr>
      <w:r>
        <w:t xml:space="preserve">Na těchto pozemcích byla v minulosti realizována výstavba Letecké záchranné služby – základna letiště České Budějovice (dále jen LZS). Tyto pozemky jsou zahrnuty do nájemní smlouvy mezi Jihočeským krajem a Jihočeským letištěm České Budějovice a.s. (dle jen letiště), ačkoliv areál LZS od počátku užívá Zdravotnická záchranná služba Jihočeského kraje (dále jen ZZS) na základě podnájemní smlouvy.  Tento stav se v roce zahájení činnosti LZS na heliportu jevil jako nejpraktičtější, a to hlavně proto, že jeho správa souvisela s provozem letiště a jeho údržba vycházela jako ekonomicky nejvýhodnější. </w:t>
      </w:r>
    </w:p>
    <w:p w14:paraId="5D15D24D" w14:textId="77777777" w:rsidR="005674D9" w:rsidRDefault="005674D9" w:rsidP="00015AA0">
      <w:pPr>
        <w:pStyle w:val="KUJKnormal"/>
      </w:pPr>
      <w:r>
        <w:t xml:space="preserve">V současné době, kdy byl na letišti zahájen plný provoz, není pro letiště praktické a ekonomicky přijatelné spravovat i heliport. Z toho důvodu bylo dohodnuto, že uvedený prostor bude od 1. 1. 2025 předán k hospodaření příspěvkové organizaci Jihočeského kraje ZZS. </w:t>
      </w:r>
    </w:p>
    <w:p w14:paraId="2931C318" w14:textId="77777777" w:rsidR="005674D9" w:rsidRDefault="005674D9" w:rsidP="00015AA0">
      <w:pPr>
        <w:pStyle w:val="KUJKnormal"/>
      </w:pPr>
      <w:r>
        <w:t>Během projednávání byl ZZS vznesen požadavek rozšířit stávající základnu o prostor pro potřeby parkování sanitních a dalších vozů a dalšího manipulačního prostoru pro umístění techniky.</w:t>
      </w:r>
    </w:p>
    <w:p w14:paraId="75163181" w14:textId="77777777" w:rsidR="005674D9" w:rsidRDefault="005674D9" w:rsidP="00015AA0">
      <w:pPr>
        <w:pStyle w:val="KUJKnormal"/>
      </w:pPr>
      <w:r>
        <w:t xml:space="preserve">Na základě tohoto požadavku nechal OHMS vypracovat geometrický plán na oddělení potřebných ploch a ZZS budou předány k hospodaření následující nemovitosti: </w:t>
      </w:r>
    </w:p>
    <w:p w14:paraId="6F760E22" w14:textId="77777777" w:rsidR="005674D9" w:rsidRDefault="005674D9" w:rsidP="00015AA0">
      <w:pPr>
        <w:pStyle w:val="KUJKnormal"/>
      </w:pPr>
      <w:r>
        <w:t>pozemek p. č. 1699/2 jehož součástí je víceúčelová stavba bez čp. - základna LZS,</w:t>
      </w:r>
    </w:p>
    <w:p w14:paraId="1F091A53" w14:textId="77777777" w:rsidR="005674D9" w:rsidRDefault="005674D9" w:rsidP="00015AA0">
      <w:pPr>
        <w:pStyle w:val="KUJKnormal"/>
      </w:pPr>
      <w:r>
        <w:t>pozemek p. č. 1699/3 se skladem LPH, zpevněnými plochami a oplocením,</w:t>
      </w:r>
    </w:p>
    <w:p w14:paraId="3B43B240" w14:textId="77777777" w:rsidR="005674D9" w:rsidRDefault="005674D9" w:rsidP="00015AA0">
      <w:pPr>
        <w:pStyle w:val="KUJKnormal"/>
      </w:pPr>
      <w:r>
        <w:t>pozemek p. č. 1697/2 s příjezdovou komunikací,</w:t>
      </w:r>
    </w:p>
    <w:p w14:paraId="2F1A21C2" w14:textId="77777777" w:rsidR="005674D9" w:rsidRDefault="005674D9" w:rsidP="00015AA0">
      <w:pPr>
        <w:pStyle w:val="KUJKnormal"/>
      </w:pPr>
      <w:r>
        <w:t>pozemek p. č. 1469/281 s přístřeškem,</w:t>
      </w:r>
    </w:p>
    <w:p w14:paraId="188DE785" w14:textId="77777777" w:rsidR="005674D9" w:rsidRDefault="005674D9" w:rsidP="00015AA0">
      <w:pPr>
        <w:pStyle w:val="KUJKnormal"/>
      </w:pPr>
      <w:r>
        <w:t>pozemky nově vzniklé p. č. 1699/6 a 1699/7 dle GP.</w:t>
      </w:r>
    </w:p>
    <w:p w14:paraId="16F79D34" w14:textId="77777777" w:rsidR="005674D9" w:rsidRDefault="005674D9" w:rsidP="00015AA0">
      <w:pPr>
        <w:pStyle w:val="KUJKnormal"/>
      </w:pPr>
    </w:p>
    <w:p w14:paraId="34569D19" w14:textId="77777777" w:rsidR="005674D9" w:rsidRDefault="005674D9" w:rsidP="00015AA0">
      <w:pPr>
        <w:pStyle w:val="KUJKnormal"/>
      </w:pPr>
      <w:r>
        <w:t>Vzhledem k tomu, že předáním k hospodaření nemovitého majetku nedochází ke změně vlastnictví Jihočeského kraje, které by podléhalo vkladu do katastru nemovitostí, je přílohou tohoto materiálu jako předmět schvalovacího procesu i konkrétní dodatek zřizovací listiny příspěvkové organizace, které se tato změna týká. Vyznačení práva hospodaření s daným majetkem pak bude provedeno v katastru nemovitostí záznamem jako skutečnost, která nastala rozhodnutím jiného orgánu, v tomto případě Zastupitelstva Jihočeského kraje. Dodatek zřizovací listiny ZZS byl vypracován příslušným zřizovatelským odborem a poté předán na OHMS.</w:t>
      </w:r>
    </w:p>
    <w:p w14:paraId="79D58D50" w14:textId="77777777" w:rsidR="005674D9" w:rsidRDefault="005674D9" w:rsidP="00015AA0">
      <w:pPr>
        <w:pStyle w:val="KUJKnormal"/>
      </w:pPr>
    </w:p>
    <w:p w14:paraId="109B2FF9" w14:textId="77777777" w:rsidR="005674D9" w:rsidRPr="001649C4" w:rsidRDefault="005674D9" w:rsidP="00015AA0">
      <w:pPr>
        <w:pStyle w:val="KUJKnormal"/>
      </w:pPr>
      <w:r>
        <w:t>Rada Jihočeského kraje usnesením č. 253/2024/RK-3 ze dne 4. 12. 2024 doporučuje zastupitelstvu kraje předložený návrh schválit.</w:t>
      </w:r>
    </w:p>
    <w:p w14:paraId="2C8C2B51" w14:textId="77777777" w:rsidR="005674D9" w:rsidRDefault="005674D9" w:rsidP="007653BA">
      <w:pPr>
        <w:pStyle w:val="KUJKnormal"/>
      </w:pPr>
    </w:p>
    <w:p w14:paraId="18667D52" w14:textId="77777777" w:rsidR="005674D9" w:rsidRDefault="005674D9" w:rsidP="007653BA">
      <w:pPr>
        <w:pStyle w:val="KUJKnormal"/>
      </w:pPr>
    </w:p>
    <w:p w14:paraId="2EE283CA" w14:textId="77777777" w:rsidR="005674D9" w:rsidRDefault="005674D9" w:rsidP="007653BA">
      <w:pPr>
        <w:pStyle w:val="KUJKnormal"/>
      </w:pPr>
      <w:r>
        <w:t>Finanční nároky a krytí: bez finančních nároků</w:t>
      </w:r>
    </w:p>
    <w:p w14:paraId="42E69D6C" w14:textId="77777777" w:rsidR="005674D9" w:rsidRDefault="005674D9" w:rsidP="007653BA">
      <w:pPr>
        <w:pStyle w:val="KUJKnormal"/>
      </w:pPr>
    </w:p>
    <w:p w14:paraId="24320530" w14:textId="77777777" w:rsidR="005674D9" w:rsidRDefault="005674D9" w:rsidP="007653BA">
      <w:pPr>
        <w:pStyle w:val="KUJKnormal"/>
      </w:pPr>
      <w:r>
        <w:t>Vyjádření správce rozpočtu: nebyl vyžádán</w:t>
      </w:r>
    </w:p>
    <w:p w14:paraId="2DFDCAD2" w14:textId="77777777" w:rsidR="005674D9" w:rsidRDefault="005674D9" w:rsidP="007653BA">
      <w:pPr>
        <w:pStyle w:val="KUJKnormal"/>
      </w:pPr>
    </w:p>
    <w:p w14:paraId="7C5A9F98" w14:textId="77777777" w:rsidR="005674D9" w:rsidRDefault="005674D9" w:rsidP="007653BA">
      <w:pPr>
        <w:pStyle w:val="KUJKnormal"/>
      </w:pPr>
      <w:r>
        <w:t xml:space="preserve">Návrh projednán (stanoviska): </w:t>
      </w:r>
      <w:r w:rsidRPr="00015AA0">
        <w:t>Bc. Petra Šírková (OZDR): Souhlasím</w:t>
      </w:r>
      <w:r>
        <w:t xml:space="preserve"> </w:t>
      </w:r>
      <w:r w:rsidRPr="00015AA0">
        <w:t>- Předmětné nemovitosti jsou obsaženy v dodatku č. 29 ZL ZZS JčK.</w:t>
      </w:r>
    </w:p>
    <w:p w14:paraId="3BA98B19" w14:textId="77777777" w:rsidR="005674D9" w:rsidRDefault="005674D9" w:rsidP="007653BA">
      <w:pPr>
        <w:pStyle w:val="KUJKnormal"/>
      </w:pPr>
    </w:p>
    <w:p w14:paraId="724A01BD" w14:textId="77777777" w:rsidR="005674D9" w:rsidRDefault="005674D9" w:rsidP="007653BA">
      <w:pPr>
        <w:pStyle w:val="KUJKnormal"/>
      </w:pPr>
    </w:p>
    <w:p w14:paraId="1C31B0B0" w14:textId="77777777" w:rsidR="005674D9" w:rsidRDefault="005674D9" w:rsidP="007653BA">
      <w:pPr>
        <w:pStyle w:val="KUJKtucny"/>
      </w:pPr>
      <w:r w:rsidRPr="007939A8">
        <w:t>PŘÍLOHY:</w:t>
      </w:r>
    </w:p>
    <w:p w14:paraId="395421AF" w14:textId="77777777" w:rsidR="005674D9" w:rsidRPr="00B52AA9" w:rsidRDefault="005674D9" w:rsidP="007A01B9">
      <w:pPr>
        <w:pStyle w:val="KUJKcislovany"/>
      </w:pPr>
      <w:r>
        <w:t xml:space="preserve">Částečný výpis LV </w:t>
      </w:r>
      <w:r w:rsidRPr="0081756D">
        <w:t xml:space="preserve"> (</w:t>
      </w:r>
      <w:r>
        <w:t>ZK191224_407_př1.pdf</w:t>
      </w:r>
      <w:r w:rsidRPr="0081756D">
        <w:t>)</w:t>
      </w:r>
    </w:p>
    <w:p w14:paraId="6B9D16EE" w14:textId="77777777" w:rsidR="005674D9" w:rsidRPr="00B52AA9" w:rsidRDefault="005674D9" w:rsidP="007A01B9">
      <w:pPr>
        <w:pStyle w:val="KUJKcislovany"/>
      </w:pPr>
      <w:r>
        <w:t xml:space="preserve">Zákres </w:t>
      </w:r>
      <w:r w:rsidRPr="0081756D">
        <w:t xml:space="preserve"> (</w:t>
      </w:r>
      <w:r>
        <w:t>ZK191224_407_př2.pdf</w:t>
      </w:r>
      <w:r w:rsidRPr="0081756D">
        <w:t>)</w:t>
      </w:r>
    </w:p>
    <w:p w14:paraId="048598EF" w14:textId="77777777" w:rsidR="005674D9" w:rsidRPr="00B52AA9" w:rsidRDefault="005674D9" w:rsidP="007A01B9">
      <w:pPr>
        <w:pStyle w:val="KUJKcislovany"/>
      </w:pPr>
      <w:r>
        <w:t>Geometrický plán</w:t>
      </w:r>
      <w:r w:rsidRPr="0081756D">
        <w:t xml:space="preserve"> (</w:t>
      </w:r>
      <w:r>
        <w:t>ZK191224_407_př3.pdf</w:t>
      </w:r>
      <w:r w:rsidRPr="0081756D">
        <w:t>)</w:t>
      </w:r>
    </w:p>
    <w:p w14:paraId="1448AEAA" w14:textId="77777777" w:rsidR="005674D9" w:rsidRPr="00B52AA9" w:rsidRDefault="005674D9" w:rsidP="007A01B9">
      <w:pPr>
        <w:pStyle w:val="KUJKcislovany"/>
      </w:pPr>
      <w:r>
        <w:t>Dodatek zřizovací listiny ZZS Jč. kraje</w:t>
      </w:r>
      <w:r w:rsidRPr="0081756D">
        <w:t xml:space="preserve"> (</w:t>
      </w:r>
      <w:r>
        <w:t>ZK191224_407_př4.pdf</w:t>
      </w:r>
      <w:r w:rsidRPr="0081756D">
        <w:t>)</w:t>
      </w:r>
    </w:p>
    <w:p w14:paraId="43617F2F" w14:textId="77777777" w:rsidR="005674D9" w:rsidRPr="007A01B9" w:rsidRDefault="005674D9" w:rsidP="007A01B9">
      <w:pPr>
        <w:pStyle w:val="KUJKnormal"/>
      </w:pPr>
    </w:p>
    <w:p w14:paraId="0E58F63C" w14:textId="77777777" w:rsidR="005674D9" w:rsidRDefault="005674D9" w:rsidP="007653BA">
      <w:pPr>
        <w:pStyle w:val="KUJKnormal"/>
      </w:pPr>
    </w:p>
    <w:p w14:paraId="05EB0C34" w14:textId="77777777" w:rsidR="005674D9" w:rsidRPr="00015AA0" w:rsidRDefault="005674D9" w:rsidP="007653B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015AA0">
        <w:rPr>
          <w:b w:val="0"/>
          <w:bCs/>
        </w:rPr>
        <w:t>Ing. František Dědič</w:t>
      </w:r>
    </w:p>
    <w:p w14:paraId="253FE768" w14:textId="77777777" w:rsidR="005674D9" w:rsidRDefault="005674D9" w:rsidP="007653BA">
      <w:pPr>
        <w:pStyle w:val="KUJKnormal"/>
      </w:pPr>
    </w:p>
    <w:p w14:paraId="1F9D4352" w14:textId="77777777" w:rsidR="005674D9" w:rsidRDefault="005674D9" w:rsidP="007653BA">
      <w:pPr>
        <w:pStyle w:val="KUJKnormal"/>
      </w:pPr>
      <w:r>
        <w:t>Termín kontroly: 6. 12. 2024</w:t>
      </w:r>
    </w:p>
    <w:p w14:paraId="6F2C5FA7" w14:textId="77777777" w:rsidR="005674D9" w:rsidRDefault="005674D9" w:rsidP="007653BA">
      <w:pPr>
        <w:pStyle w:val="KUJKnormal"/>
      </w:pPr>
      <w:r>
        <w:t>Termín splnění: I/2025</w:t>
      </w:r>
    </w:p>
    <w:p w14:paraId="145E72B8" w14:textId="77777777" w:rsidR="005674D9" w:rsidRDefault="005674D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7DB5" w14:textId="77777777" w:rsidR="005674D9" w:rsidRDefault="005674D9" w:rsidP="005674D9">
    <w:r>
      <w:rPr>
        <w:noProof/>
      </w:rPr>
      <w:pict w14:anchorId="4411FA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2CCBC2" w14:textId="77777777" w:rsidR="005674D9" w:rsidRPr="005F485E" w:rsidRDefault="005674D9" w:rsidP="005674D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919699" w14:textId="77777777" w:rsidR="005674D9" w:rsidRPr="005F485E" w:rsidRDefault="005674D9" w:rsidP="005674D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0B11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8B33C1E" w14:textId="77777777" w:rsidR="005674D9" w:rsidRDefault="005674D9" w:rsidP="005674D9">
    <w:r>
      <w:pict w14:anchorId="255E493F">
        <v:rect id="_x0000_i1026" style="width:481.9pt;height:2pt" o:hralign="center" o:hrstd="t" o:hrnoshade="t" o:hr="t" fillcolor="black" stroked="f"/>
      </w:pict>
    </w:r>
  </w:p>
  <w:p w14:paraId="6813AC00" w14:textId="77777777" w:rsidR="005674D9" w:rsidRPr="005674D9" w:rsidRDefault="005674D9" w:rsidP="005674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04090">
    <w:abstractNumId w:val="1"/>
  </w:num>
  <w:num w:numId="2" w16cid:durableId="1367829584">
    <w:abstractNumId w:val="2"/>
  </w:num>
  <w:num w:numId="3" w16cid:durableId="788815171">
    <w:abstractNumId w:val="9"/>
  </w:num>
  <w:num w:numId="4" w16cid:durableId="666321213">
    <w:abstractNumId w:val="7"/>
  </w:num>
  <w:num w:numId="5" w16cid:durableId="1844278059">
    <w:abstractNumId w:val="0"/>
  </w:num>
  <w:num w:numId="6" w16cid:durableId="82386827">
    <w:abstractNumId w:val="3"/>
  </w:num>
  <w:num w:numId="7" w16cid:durableId="1063794495">
    <w:abstractNumId w:val="6"/>
  </w:num>
  <w:num w:numId="8" w16cid:durableId="644743814">
    <w:abstractNumId w:val="4"/>
  </w:num>
  <w:num w:numId="9" w16cid:durableId="486020196">
    <w:abstractNumId w:val="5"/>
  </w:num>
  <w:num w:numId="10" w16cid:durableId="17093305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04C6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4D9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17DB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6695758</vt:i4>
  </property>
  <property fmtid="{D5CDD505-2E9C-101B-9397-08002B2CF9AE}" pid="5" name="UlozitJako">
    <vt:lpwstr>C:\Users\mrazkova\AppData\Local\Temp\iU85496160\Zastupitelstvo\2024-12-19\Navrhy\407-ZK-24.</vt:lpwstr>
  </property>
  <property fmtid="{D5CDD505-2E9C-101B-9397-08002B2CF9AE}" pid="6" name="Zpracovat">
    <vt:bool>false</vt:bool>
  </property>
</Properties>
</file>