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23A67" w14:paraId="2B2DC7E4" w14:textId="77777777" w:rsidTr="0005322A">
        <w:trPr>
          <w:trHeight w:hRule="exact" w:val="397"/>
        </w:trPr>
        <w:tc>
          <w:tcPr>
            <w:tcW w:w="2376" w:type="dxa"/>
            <w:hideMark/>
          </w:tcPr>
          <w:p w14:paraId="1B05FD84" w14:textId="77777777" w:rsidR="00D23A67" w:rsidRDefault="00D23A67" w:rsidP="00970720">
            <w:pPr>
              <w:pStyle w:val="KUJKtucny"/>
            </w:pPr>
            <w:r>
              <w:t>Datum jednání:</w:t>
            </w:r>
          </w:p>
        </w:tc>
        <w:tc>
          <w:tcPr>
            <w:tcW w:w="3828" w:type="dxa"/>
            <w:hideMark/>
          </w:tcPr>
          <w:p w14:paraId="4FDB786F" w14:textId="77777777" w:rsidR="00D23A67" w:rsidRDefault="00D23A67" w:rsidP="00970720">
            <w:pPr>
              <w:pStyle w:val="KUJKnormal"/>
            </w:pPr>
            <w:r>
              <w:t>19. 12. 2024</w:t>
            </w:r>
          </w:p>
        </w:tc>
        <w:tc>
          <w:tcPr>
            <w:tcW w:w="2126" w:type="dxa"/>
            <w:hideMark/>
          </w:tcPr>
          <w:p w14:paraId="31A81F1B" w14:textId="77777777" w:rsidR="00D23A67" w:rsidRDefault="00D23A67" w:rsidP="00970720">
            <w:pPr>
              <w:pStyle w:val="KUJKtucny"/>
            </w:pPr>
            <w:r>
              <w:t xml:space="preserve">Bod programu: </w:t>
            </w:r>
            <w:r w:rsidRPr="006D4F89">
              <w:rPr>
                <w:sz w:val="32"/>
                <w:szCs w:val="32"/>
              </w:rPr>
              <w:t>26</w:t>
            </w:r>
          </w:p>
        </w:tc>
        <w:tc>
          <w:tcPr>
            <w:tcW w:w="850" w:type="dxa"/>
          </w:tcPr>
          <w:p w14:paraId="19BE0E0D" w14:textId="77777777" w:rsidR="00D23A67" w:rsidRDefault="00D23A67" w:rsidP="00970720">
            <w:pPr>
              <w:pStyle w:val="KUJKnormal"/>
            </w:pPr>
          </w:p>
        </w:tc>
      </w:tr>
      <w:tr w:rsidR="00D23A67" w14:paraId="6DA3A03A" w14:textId="77777777" w:rsidTr="0005322A">
        <w:trPr>
          <w:cantSplit/>
          <w:trHeight w:hRule="exact" w:val="397"/>
        </w:trPr>
        <w:tc>
          <w:tcPr>
            <w:tcW w:w="2376" w:type="dxa"/>
            <w:hideMark/>
          </w:tcPr>
          <w:p w14:paraId="165A2E07" w14:textId="77777777" w:rsidR="00D23A67" w:rsidRDefault="00D23A67" w:rsidP="00970720">
            <w:pPr>
              <w:pStyle w:val="KUJKtucny"/>
            </w:pPr>
            <w:r>
              <w:t>Číslo návrhu:</w:t>
            </w:r>
          </w:p>
        </w:tc>
        <w:tc>
          <w:tcPr>
            <w:tcW w:w="6804" w:type="dxa"/>
            <w:gridSpan w:val="3"/>
            <w:hideMark/>
          </w:tcPr>
          <w:p w14:paraId="1CA47EDD" w14:textId="77777777" w:rsidR="00D23A67" w:rsidRDefault="00D23A67" w:rsidP="00970720">
            <w:pPr>
              <w:pStyle w:val="KUJKnormal"/>
            </w:pPr>
            <w:r>
              <w:t>406/ZK/24</w:t>
            </w:r>
          </w:p>
        </w:tc>
      </w:tr>
      <w:tr w:rsidR="00D23A67" w14:paraId="233C813D" w14:textId="77777777" w:rsidTr="0005322A">
        <w:trPr>
          <w:trHeight w:val="397"/>
        </w:trPr>
        <w:tc>
          <w:tcPr>
            <w:tcW w:w="2376" w:type="dxa"/>
          </w:tcPr>
          <w:p w14:paraId="3946B6E6" w14:textId="77777777" w:rsidR="00D23A67" w:rsidRDefault="00D23A67" w:rsidP="00970720"/>
          <w:p w14:paraId="68E369B2" w14:textId="77777777" w:rsidR="00D23A67" w:rsidRDefault="00D23A67" w:rsidP="00970720">
            <w:pPr>
              <w:pStyle w:val="KUJKtucny"/>
            </w:pPr>
            <w:r>
              <w:t>Název bodu:</w:t>
            </w:r>
          </w:p>
        </w:tc>
        <w:tc>
          <w:tcPr>
            <w:tcW w:w="6804" w:type="dxa"/>
            <w:gridSpan w:val="3"/>
          </w:tcPr>
          <w:p w14:paraId="775AD130" w14:textId="77777777" w:rsidR="00D23A67" w:rsidRDefault="00D23A67" w:rsidP="00970720"/>
          <w:p w14:paraId="7218247B" w14:textId="77777777" w:rsidR="00D23A67" w:rsidRDefault="00D23A67" w:rsidP="00970720">
            <w:pPr>
              <w:pStyle w:val="KUJKtucny"/>
              <w:rPr>
                <w:sz w:val="22"/>
                <w:szCs w:val="22"/>
              </w:rPr>
            </w:pPr>
            <w:r>
              <w:rPr>
                <w:sz w:val="22"/>
                <w:szCs w:val="22"/>
              </w:rPr>
              <w:t>Podpora audiovizuální tvorby 2023-2024 - poskytnutí dotace</w:t>
            </w:r>
          </w:p>
        </w:tc>
      </w:tr>
    </w:tbl>
    <w:p w14:paraId="6336D30E" w14:textId="77777777" w:rsidR="00D23A67" w:rsidRDefault="00D23A67" w:rsidP="0005322A">
      <w:pPr>
        <w:pStyle w:val="KUJKnormal"/>
        <w:rPr>
          <w:b/>
          <w:bCs/>
        </w:rPr>
      </w:pPr>
      <w:r>
        <w:rPr>
          <w:b/>
          <w:bCs/>
        </w:rPr>
        <w:pict w14:anchorId="51007E9C">
          <v:rect id="_x0000_i1029" style="width:453.6pt;height:1.5pt" o:hralign="center" o:hrstd="t" o:hrnoshade="t" o:hr="t" fillcolor="black" stroked="f"/>
        </w:pict>
      </w:r>
    </w:p>
    <w:p w14:paraId="494BAE61" w14:textId="77777777" w:rsidR="00D23A67" w:rsidRDefault="00D23A67" w:rsidP="0005322A">
      <w:pPr>
        <w:pStyle w:val="KUJKnormal"/>
      </w:pPr>
    </w:p>
    <w:p w14:paraId="776DA776" w14:textId="77777777" w:rsidR="00D23A67" w:rsidRDefault="00D23A67" w:rsidP="0005322A"/>
    <w:tbl>
      <w:tblPr>
        <w:tblW w:w="0" w:type="auto"/>
        <w:tblCellMar>
          <w:left w:w="70" w:type="dxa"/>
          <w:right w:w="70" w:type="dxa"/>
        </w:tblCellMar>
        <w:tblLook w:val="04A0" w:firstRow="1" w:lastRow="0" w:firstColumn="1" w:lastColumn="0" w:noHBand="0" w:noVBand="1"/>
      </w:tblPr>
      <w:tblGrid>
        <w:gridCol w:w="2350"/>
        <w:gridCol w:w="6862"/>
      </w:tblGrid>
      <w:tr w:rsidR="00D23A67" w14:paraId="1B13AEA8" w14:textId="77777777" w:rsidTr="002559B8">
        <w:trPr>
          <w:trHeight w:val="397"/>
        </w:trPr>
        <w:tc>
          <w:tcPr>
            <w:tcW w:w="2350" w:type="dxa"/>
            <w:hideMark/>
          </w:tcPr>
          <w:p w14:paraId="44BE4D1B" w14:textId="77777777" w:rsidR="00D23A67" w:rsidRDefault="00D23A67" w:rsidP="002559B8">
            <w:pPr>
              <w:pStyle w:val="KUJKtucny"/>
            </w:pPr>
            <w:r>
              <w:t>Předkladatel:</w:t>
            </w:r>
          </w:p>
        </w:tc>
        <w:tc>
          <w:tcPr>
            <w:tcW w:w="6862" w:type="dxa"/>
          </w:tcPr>
          <w:p w14:paraId="53A0ECBC" w14:textId="77777777" w:rsidR="00D23A67" w:rsidRDefault="00D23A67" w:rsidP="002559B8">
            <w:pPr>
              <w:pStyle w:val="KUJKnormal"/>
            </w:pPr>
            <w:r>
              <w:t>doc. Ing. Lucie Kozlová, Ph.D.</w:t>
            </w:r>
          </w:p>
          <w:p w14:paraId="5FA6BFA9" w14:textId="77777777" w:rsidR="00D23A67" w:rsidRDefault="00D23A67" w:rsidP="002559B8"/>
        </w:tc>
      </w:tr>
      <w:tr w:rsidR="00D23A67" w14:paraId="62EAC37E" w14:textId="77777777" w:rsidTr="002559B8">
        <w:trPr>
          <w:trHeight w:val="397"/>
        </w:trPr>
        <w:tc>
          <w:tcPr>
            <w:tcW w:w="2350" w:type="dxa"/>
          </w:tcPr>
          <w:p w14:paraId="5D202AF6" w14:textId="77777777" w:rsidR="00D23A67" w:rsidRDefault="00D23A67" w:rsidP="002559B8">
            <w:pPr>
              <w:pStyle w:val="KUJKtucny"/>
            </w:pPr>
            <w:r>
              <w:t>Zpracoval:</w:t>
            </w:r>
          </w:p>
          <w:p w14:paraId="361D0798" w14:textId="77777777" w:rsidR="00D23A67" w:rsidRDefault="00D23A67" w:rsidP="002559B8"/>
        </w:tc>
        <w:tc>
          <w:tcPr>
            <w:tcW w:w="6862" w:type="dxa"/>
            <w:hideMark/>
          </w:tcPr>
          <w:p w14:paraId="12B91F19" w14:textId="77777777" w:rsidR="00D23A67" w:rsidRDefault="00D23A67" w:rsidP="002559B8">
            <w:pPr>
              <w:pStyle w:val="KUJKnormal"/>
            </w:pPr>
            <w:r>
              <w:t>OKPP</w:t>
            </w:r>
          </w:p>
        </w:tc>
      </w:tr>
      <w:tr w:rsidR="00D23A67" w14:paraId="033B8C15" w14:textId="77777777" w:rsidTr="002559B8">
        <w:trPr>
          <w:trHeight w:val="397"/>
        </w:trPr>
        <w:tc>
          <w:tcPr>
            <w:tcW w:w="2350" w:type="dxa"/>
          </w:tcPr>
          <w:p w14:paraId="635AA891" w14:textId="77777777" w:rsidR="00D23A67" w:rsidRPr="009715F9" w:rsidRDefault="00D23A67" w:rsidP="002559B8">
            <w:pPr>
              <w:pStyle w:val="KUJKnormal"/>
              <w:rPr>
                <w:b/>
              </w:rPr>
            </w:pPr>
            <w:r w:rsidRPr="009715F9">
              <w:rPr>
                <w:b/>
              </w:rPr>
              <w:t>Vedoucí odboru:</w:t>
            </w:r>
          </w:p>
          <w:p w14:paraId="28019CD1" w14:textId="77777777" w:rsidR="00D23A67" w:rsidRDefault="00D23A67" w:rsidP="002559B8"/>
        </w:tc>
        <w:tc>
          <w:tcPr>
            <w:tcW w:w="6862" w:type="dxa"/>
            <w:hideMark/>
          </w:tcPr>
          <w:p w14:paraId="60E9C51B" w14:textId="77777777" w:rsidR="00D23A67" w:rsidRDefault="00D23A67" w:rsidP="002559B8">
            <w:pPr>
              <w:pStyle w:val="KUJKnormal"/>
            </w:pPr>
            <w:r>
              <w:t>Mgr. Patrik Červák</w:t>
            </w:r>
          </w:p>
        </w:tc>
      </w:tr>
    </w:tbl>
    <w:p w14:paraId="1E79AAFE" w14:textId="77777777" w:rsidR="00D23A67" w:rsidRDefault="00D23A67" w:rsidP="0005322A">
      <w:pPr>
        <w:pStyle w:val="KUJKnormal"/>
      </w:pPr>
    </w:p>
    <w:p w14:paraId="3CA18FF1" w14:textId="77777777" w:rsidR="00D23A67" w:rsidRPr="0052161F" w:rsidRDefault="00D23A67" w:rsidP="0005322A">
      <w:pPr>
        <w:pStyle w:val="KUJKtucny"/>
      </w:pPr>
      <w:r w:rsidRPr="0052161F">
        <w:t>NÁVRH USNESENÍ</w:t>
      </w:r>
    </w:p>
    <w:p w14:paraId="1D1BEDD7" w14:textId="77777777" w:rsidR="00D23A67" w:rsidRDefault="00D23A67" w:rsidP="0005322A">
      <w:pPr>
        <w:pStyle w:val="KUJKnormal"/>
        <w:rPr>
          <w:rFonts w:ascii="Calibri" w:hAnsi="Calibri" w:cs="Calibri"/>
          <w:sz w:val="12"/>
          <w:szCs w:val="12"/>
        </w:rPr>
      </w:pPr>
      <w:bookmarkStart w:id="0" w:name="US_ZaVeVeci"/>
      <w:bookmarkEnd w:id="0"/>
    </w:p>
    <w:p w14:paraId="53800A0D" w14:textId="77777777" w:rsidR="00D23A67" w:rsidRDefault="00D23A67" w:rsidP="0005322A">
      <w:pPr>
        <w:pStyle w:val="KUJKPolozka"/>
      </w:pPr>
      <w:r w:rsidRPr="00841DFC">
        <w:t>Zastupitelstvo Jihočeského kraje</w:t>
      </w:r>
    </w:p>
    <w:p w14:paraId="720E705B" w14:textId="77777777" w:rsidR="00D23A67" w:rsidRDefault="00D23A67" w:rsidP="00014F74">
      <w:pPr>
        <w:pStyle w:val="KUJKdoplnek2"/>
        <w:ind w:left="357" w:hanging="357"/>
      </w:pPr>
      <w:r w:rsidRPr="00730306">
        <w:t>bere na vědomí</w:t>
      </w:r>
    </w:p>
    <w:p w14:paraId="2EF958E2" w14:textId="77777777" w:rsidR="00D23A67" w:rsidRDefault="00D23A67" w:rsidP="00014F74">
      <w:pPr>
        <w:pStyle w:val="KUJKnormal"/>
        <w:numPr>
          <w:ilvl w:val="0"/>
          <w:numId w:val="11"/>
        </w:numPr>
      </w:pPr>
      <w:r>
        <w:t>žádost BFILM.cz s.r.o. o poskytnutí dotace dle přílohy č. 1 návrhu č. 406/ZK/24,</w:t>
      </w:r>
    </w:p>
    <w:p w14:paraId="2ED39977" w14:textId="77777777" w:rsidR="00D23A67" w:rsidRDefault="00D23A67" w:rsidP="00014F74">
      <w:pPr>
        <w:pStyle w:val="KUJKnormal"/>
        <w:numPr>
          <w:ilvl w:val="0"/>
          <w:numId w:val="11"/>
        </w:numPr>
      </w:pPr>
      <w:r>
        <w:t>žádost České televize o poskytnutí dotace dle přílohy č. 2 návrhu č. 406/ZK/24,</w:t>
      </w:r>
    </w:p>
    <w:p w14:paraId="06B32906" w14:textId="77777777" w:rsidR="00D23A67" w:rsidRDefault="00D23A67" w:rsidP="00014F74">
      <w:pPr>
        <w:pStyle w:val="KUJKnormal"/>
        <w:numPr>
          <w:ilvl w:val="0"/>
          <w:numId w:val="11"/>
        </w:numPr>
      </w:pPr>
      <w:r>
        <w:t>žádost Drive Film Factory s.r.o. o poskytnutí dotace dle přílohy č. 3 návrhu č. 406/ZK/24;</w:t>
      </w:r>
    </w:p>
    <w:p w14:paraId="223986E6" w14:textId="77777777" w:rsidR="00D23A67" w:rsidRDefault="00D23A67" w:rsidP="00014F74">
      <w:pPr>
        <w:pStyle w:val="KUJKdoplnek2"/>
      </w:pPr>
      <w:r w:rsidRPr="00AF7BAE">
        <w:t>schvaluj</w:t>
      </w:r>
      <w:r>
        <w:t>e</w:t>
      </w:r>
    </w:p>
    <w:p w14:paraId="13F8F67B" w14:textId="77777777" w:rsidR="00D23A67" w:rsidRDefault="00D23A67" w:rsidP="00014F74">
      <w:pPr>
        <w:pStyle w:val="KUJKnormal"/>
        <w:numPr>
          <w:ilvl w:val="0"/>
          <w:numId w:val="12"/>
        </w:numPr>
      </w:pPr>
      <w:r>
        <w:t xml:space="preserve">poskytnutí dotace ve výši 1 200 000,- Kč a uzavření veřejnoprávní smlouvy dle přílohy č. 4 návrhu </w:t>
      </w:r>
      <w:r>
        <w:br/>
        <w:t>č. 406/ZK/24 pro příjemce BFILM.cz s.r.o., Jaselská 294/29, Praha 6, IČ 05931258 na projekt „Divočina“ z rozpočtové rezervy kraje,</w:t>
      </w:r>
    </w:p>
    <w:p w14:paraId="511486C1" w14:textId="77777777" w:rsidR="00D23A67" w:rsidRDefault="00D23A67" w:rsidP="00014F74">
      <w:pPr>
        <w:pStyle w:val="KUJKnormal"/>
        <w:numPr>
          <w:ilvl w:val="0"/>
          <w:numId w:val="12"/>
        </w:numPr>
      </w:pPr>
      <w:r>
        <w:t xml:space="preserve">poskytnutí dotace ve výši 1 200 000,- Kč a uzavření veřejnoprávní smlouvy dle přílohy č. 5 návrhu </w:t>
      </w:r>
      <w:r>
        <w:br/>
        <w:t>č. 406/ZK/24 pro příjemce Česká televize, Na hřebenech II 1132/4, Praha, IČ 00027383 na projekt „Ratolesti“ z rozpočtové rezervy kraje,</w:t>
      </w:r>
    </w:p>
    <w:p w14:paraId="1B826B30" w14:textId="77777777" w:rsidR="00D23A67" w:rsidRDefault="00D23A67" w:rsidP="00014F74">
      <w:pPr>
        <w:pStyle w:val="KUJKnormal"/>
        <w:numPr>
          <w:ilvl w:val="0"/>
          <w:numId w:val="12"/>
        </w:numPr>
      </w:pPr>
      <w:r>
        <w:t xml:space="preserve">poskytnutí dotace ve výši 1 172 981,- Kč a uzavření veřejnoprávní smlouvy dle přílohy č. 6 návrhu </w:t>
      </w:r>
      <w:r>
        <w:br/>
        <w:t xml:space="preserve">č. 406/ZK/24 pro příjemce Drive Film Factory s.r.o., Elišky Peškové 586/14, Praha 5, IČ 03668193 na projekt „Holka od vedle“ z rozpočtové rezervy kraje; </w:t>
      </w:r>
    </w:p>
    <w:p w14:paraId="7556D871" w14:textId="77777777" w:rsidR="00D23A67" w:rsidRDefault="00D23A67" w:rsidP="00C546A5">
      <w:pPr>
        <w:pStyle w:val="KUJKdoplnek2"/>
      </w:pPr>
      <w:r w:rsidRPr="0021676C">
        <w:t>ukládá</w:t>
      </w:r>
    </w:p>
    <w:p w14:paraId="1FBA563F" w14:textId="77777777" w:rsidR="00D23A67" w:rsidRDefault="00D23A67" w:rsidP="00C52B09">
      <w:pPr>
        <w:pStyle w:val="KUJKnormal"/>
      </w:pPr>
      <w:r>
        <w:t xml:space="preserve">JUDr. Lukáši Glaserovi, LL.M., řediteli krajského úřadu, zajistit realizaci části II. usnesení. </w:t>
      </w:r>
    </w:p>
    <w:p w14:paraId="4A8B77A4" w14:textId="77777777" w:rsidR="00D23A67" w:rsidRDefault="00D23A67" w:rsidP="00C52B09">
      <w:pPr>
        <w:pStyle w:val="KUJKnormal"/>
      </w:pPr>
      <w:r>
        <w:t>T: 31. 3. 2025</w:t>
      </w:r>
    </w:p>
    <w:p w14:paraId="6379B6BA" w14:textId="77777777" w:rsidR="00D23A67" w:rsidRDefault="00D23A67" w:rsidP="00C52B09">
      <w:pPr>
        <w:pStyle w:val="KUJKnormal"/>
      </w:pPr>
    </w:p>
    <w:p w14:paraId="4F63E9D7" w14:textId="77777777" w:rsidR="00D23A67" w:rsidRDefault="00D23A67" w:rsidP="00C52B09">
      <w:pPr>
        <w:pStyle w:val="KUJKmezeraDZ"/>
      </w:pPr>
      <w:bookmarkStart w:id="1" w:name="US_DuvodZprava"/>
      <w:bookmarkEnd w:id="1"/>
    </w:p>
    <w:p w14:paraId="470EC901" w14:textId="77777777" w:rsidR="00D23A67" w:rsidRDefault="00D23A67" w:rsidP="00C52B09">
      <w:pPr>
        <w:pStyle w:val="KUJKnadpisDZ"/>
      </w:pPr>
      <w:r>
        <w:t>DŮVODOVÁ ZPRÁVA</w:t>
      </w:r>
    </w:p>
    <w:p w14:paraId="1D41F46C" w14:textId="77777777" w:rsidR="00D23A67" w:rsidRPr="009B7B0B" w:rsidRDefault="00D23A67" w:rsidP="00C52B09">
      <w:pPr>
        <w:pStyle w:val="KUJKmezeraDZ"/>
      </w:pPr>
    </w:p>
    <w:p w14:paraId="064A8A89" w14:textId="77777777" w:rsidR="00D23A67" w:rsidRPr="0059572E" w:rsidRDefault="00D23A67" w:rsidP="0059572E">
      <w:pPr>
        <w:pStyle w:val="KUJKnormal"/>
        <w:rPr>
          <w:b/>
          <w:bCs/>
        </w:rPr>
      </w:pPr>
      <w:r w:rsidRPr="0059572E">
        <w:rPr>
          <w:b/>
          <w:bCs/>
        </w:rPr>
        <w:t xml:space="preserve">a) </w:t>
      </w:r>
    </w:p>
    <w:p w14:paraId="74B15F31" w14:textId="77777777" w:rsidR="00D23A67" w:rsidRPr="0059572E" w:rsidRDefault="00D23A67" w:rsidP="0059572E">
      <w:pPr>
        <w:pStyle w:val="KUJKnormal"/>
      </w:pPr>
      <w:r w:rsidRPr="0059572E">
        <w:t xml:space="preserve">Dne 29. 10. 2024 byla na OKPP doručena žádost od BFILM.cz s.r.o., o poskytnutí individuální dotace </w:t>
      </w:r>
      <w:r w:rsidRPr="0059572E">
        <w:br/>
        <w:t>na podporu audiovizuální tvorby na filmový projekt „Divočina“.</w:t>
      </w:r>
    </w:p>
    <w:p w14:paraId="539DC832" w14:textId="77777777" w:rsidR="00D23A67" w:rsidRPr="0059572E" w:rsidRDefault="00D23A67" w:rsidP="0059572E">
      <w:pPr>
        <w:pStyle w:val="KUJKnormal"/>
      </w:pPr>
      <w:r w:rsidRPr="0059572E">
        <w:t>Výstupem projektu je celovečerní hraný film o stopáži cca 90 min.. Film je žánrem rodinné drama o vztahu svérázného postaršího otce, jeho dcery a dvou vnuček.</w:t>
      </w:r>
    </w:p>
    <w:p w14:paraId="6716077E" w14:textId="77777777" w:rsidR="00D23A67" w:rsidRPr="0059572E" w:rsidRDefault="00D23A67" w:rsidP="0059572E">
      <w:pPr>
        <w:pStyle w:val="KUJKnormal"/>
        <w:rPr>
          <w:b/>
          <w:bCs/>
        </w:rPr>
      </w:pPr>
      <w:r w:rsidRPr="0059572E">
        <w:t xml:space="preserve">Celkové náklady na projekt byly vyčísleny na 25 021 656,- Kč. Požadovaná výše dotace je 1 200 000,- Kč. Společnost podala na OKPP vyúčtování nákladů realizovaných v Jihočeském kraji ve výši </w:t>
      </w:r>
      <w:r w:rsidRPr="0059572E">
        <w:rPr>
          <w:b/>
          <w:bCs/>
        </w:rPr>
        <w:t>4 865 253,22,- Kč</w:t>
      </w:r>
      <w:r w:rsidRPr="0059572E">
        <w:t xml:space="preserve"> (na tuto částku byly předloženy účetní doklady), z toho uznatelné výdaje po kontrole administrátora dle Pravidel činí </w:t>
      </w:r>
      <w:r w:rsidRPr="0059572E">
        <w:rPr>
          <w:b/>
          <w:bCs/>
        </w:rPr>
        <w:t>4 601 871,79,- Kč</w:t>
      </w:r>
      <w:r w:rsidRPr="0059572E">
        <w:t xml:space="preserve"> (jsou to náklady na dodávku zboží, poskytnutí služeb podnikatelskými subjekty, ubytovací a stravovací služby, pronájem technických zařízení potřebných k výrobě audiovizuálních děl, dopravu poskytnutou místními dopravci, dodávku stavebního a technického zabezpečení realizace díla, pronájem lokací, výdaje na kreativce a jejich služby působící ve filmovém průmyslu). Podpora z rozpočtu Jihočeského kraje by měla činit 30% celkových uznatelných nákladů tj. </w:t>
      </w:r>
      <w:r w:rsidRPr="0059572E">
        <w:rPr>
          <w:b/>
          <w:bCs/>
        </w:rPr>
        <w:t>1 380 561,537,- Kč</w:t>
      </w:r>
      <w:r w:rsidRPr="0059572E">
        <w:t xml:space="preserve">, žádost </w:t>
      </w:r>
      <w:r w:rsidRPr="0059572E">
        <w:br/>
        <w:t xml:space="preserve">je podána na částku 1 200 000,- Kč, což je nejvyšší možná maximální částka finanční podpory dle Pravidel. </w:t>
      </w:r>
      <w:r w:rsidRPr="0059572E">
        <w:rPr>
          <w:b/>
          <w:bCs/>
        </w:rPr>
        <w:t>Z toho důvodu je celková částka pro vyplacení dotace 1 200 000,- Kč.</w:t>
      </w:r>
    </w:p>
    <w:p w14:paraId="532A6B1A" w14:textId="77777777" w:rsidR="00D23A67" w:rsidRPr="0059572E" w:rsidRDefault="00D23A67" w:rsidP="0059572E">
      <w:pPr>
        <w:pStyle w:val="KUJKnormal"/>
      </w:pPr>
      <w:r w:rsidRPr="0059572E">
        <w:t>Tabulka „Podpora audiovizuální tvorby – přehled nákladů“ je součástí tohoto materiálu (příloha č. 7).</w:t>
      </w:r>
    </w:p>
    <w:p w14:paraId="1D5BA7BA" w14:textId="77777777" w:rsidR="00D23A67" w:rsidRPr="0059572E" w:rsidRDefault="00D23A67" w:rsidP="0059572E">
      <w:pPr>
        <w:pStyle w:val="KUJKnormal"/>
      </w:pPr>
    </w:p>
    <w:p w14:paraId="603E57E5" w14:textId="77777777" w:rsidR="00D23A67" w:rsidRPr="0059572E" w:rsidRDefault="00D23A67" w:rsidP="0059572E">
      <w:pPr>
        <w:pStyle w:val="KUJKnormal"/>
      </w:pPr>
      <w:r w:rsidRPr="0059572E">
        <w:t xml:space="preserve">Projekt byl v řádném termínu zaregistrován. </w:t>
      </w:r>
    </w:p>
    <w:p w14:paraId="52BED76A" w14:textId="77777777" w:rsidR="00D23A67" w:rsidRPr="0059572E" w:rsidRDefault="00D23A67" w:rsidP="0059572E">
      <w:pPr>
        <w:pStyle w:val="KUJKnormal"/>
      </w:pPr>
      <w:r w:rsidRPr="0059572E">
        <w:t xml:space="preserve">Projekt Divočina vstupuje do další realizační fáze, a sice do postprodukce. Natáčení již bylo v Jihočeském kraji zrealizováno a další náklady v Jihočeském kraji již nebudou vznikat. </w:t>
      </w:r>
    </w:p>
    <w:p w14:paraId="7E5AD492" w14:textId="77777777" w:rsidR="00D23A67" w:rsidRPr="0059572E" w:rsidRDefault="00D23A67" w:rsidP="0059572E">
      <w:pPr>
        <w:pStyle w:val="KUJKnormal"/>
      </w:pPr>
    </w:p>
    <w:p w14:paraId="7D99E7C9" w14:textId="77777777" w:rsidR="00D23A67" w:rsidRPr="0059572E" w:rsidRDefault="00D23A67" w:rsidP="0059572E">
      <w:pPr>
        <w:pStyle w:val="KUJKnormal"/>
      </w:pPr>
      <w:r w:rsidRPr="0059572E">
        <w:t>Projekt/žádost tak splňuje podmínky Pravidel pro poskytování individuálních dotací na podporu audiovizuální tvorby pro období 2023–2024.</w:t>
      </w:r>
    </w:p>
    <w:p w14:paraId="145E08E0" w14:textId="77777777" w:rsidR="00D23A67" w:rsidRPr="0059572E" w:rsidRDefault="00D23A67" w:rsidP="0059572E">
      <w:pPr>
        <w:pStyle w:val="KUJKnormal"/>
      </w:pPr>
      <w:r w:rsidRPr="0059572E">
        <w:t xml:space="preserve">V případě schválení bude tak dotace vyplacena ex post, na základě skutečných vyúčtovaných nákladů. </w:t>
      </w:r>
    </w:p>
    <w:p w14:paraId="768740C7" w14:textId="77777777" w:rsidR="00D23A67" w:rsidRPr="0059572E" w:rsidRDefault="00D23A67" w:rsidP="0059572E">
      <w:pPr>
        <w:pStyle w:val="KUJKnormal"/>
      </w:pPr>
      <w:r w:rsidRPr="0059572E">
        <w:t xml:space="preserve">Dotace bude poskytnuta v souladu s § 10a odst. 3 zák. č. 250/2000 Sb., o rozpočtových pravidlech územních rozpočtů, prostřednictvím veřejnoprávních smluv o poskytnutí dotace. </w:t>
      </w:r>
    </w:p>
    <w:p w14:paraId="3DCD1678" w14:textId="77777777" w:rsidR="00D23A67" w:rsidRPr="0059572E" w:rsidRDefault="00D23A67" w:rsidP="0059572E">
      <w:pPr>
        <w:pStyle w:val="KUJKnormal"/>
      </w:pPr>
    </w:p>
    <w:p w14:paraId="7FE3BCF3" w14:textId="77777777" w:rsidR="00D23A67" w:rsidRPr="00107334" w:rsidRDefault="00D23A67" w:rsidP="00107334">
      <w:pPr>
        <w:pStyle w:val="KUJKnormal"/>
        <w:rPr>
          <w:b/>
          <w:bCs/>
        </w:rPr>
      </w:pPr>
      <w:r w:rsidRPr="00107334">
        <w:rPr>
          <w:b/>
          <w:bCs/>
        </w:rPr>
        <w:t>b)</w:t>
      </w:r>
    </w:p>
    <w:p w14:paraId="5ED4C1CB" w14:textId="77777777" w:rsidR="00D23A67" w:rsidRPr="00107334" w:rsidRDefault="00D23A67" w:rsidP="00107334">
      <w:pPr>
        <w:pStyle w:val="KUJKnormal"/>
      </w:pPr>
      <w:r w:rsidRPr="00107334">
        <w:t xml:space="preserve">Dne 28. 10. 2024 byla na OKPP doručena žádost od České televize, o poskytnutí individuální dotace </w:t>
      </w:r>
      <w:r w:rsidRPr="00107334">
        <w:br/>
        <w:t>na podporu audiovizuální tvorby na filmový projekt „Ratolesti“.</w:t>
      </w:r>
    </w:p>
    <w:p w14:paraId="231B6AFB" w14:textId="77777777" w:rsidR="00D23A67" w:rsidRPr="00107334" w:rsidRDefault="00D23A67" w:rsidP="00107334">
      <w:pPr>
        <w:pStyle w:val="KUJKnormal"/>
      </w:pPr>
      <w:r w:rsidRPr="00107334">
        <w:t xml:space="preserve">Výstupem projektu je desetidílný seriál, v němž každá epizoda má své téma, ale zároveň sleduje průběžnou rodinnou linku hlavních postav, kterou rozpleteme až ve finále. Příběhy inspirované skutečnými událostmi na aktuálních kriminálních a sociálních kauzách odehrávajících se v malém městě ukazují, co všechno nevíme o svých dětech. </w:t>
      </w:r>
    </w:p>
    <w:p w14:paraId="6DE3D7AD" w14:textId="77777777" w:rsidR="00D23A67" w:rsidRPr="00107334" w:rsidRDefault="00D23A67" w:rsidP="00107334">
      <w:pPr>
        <w:pStyle w:val="KUJKnormal"/>
      </w:pPr>
    </w:p>
    <w:p w14:paraId="58D60666" w14:textId="77777777" w:rsidR="00D23A67" w:rsidRPr="00107334" w:rsidRDefault="00D23A67" w:rsidP="00107334">
      <w:pPr>
        <w:pStyle w:val="KUJKnormal"/>
        <w:rPr>
          <w:b/>
          <w:bCs/>
        </w:rPr>
      </w:pPr>
      <w:r w:rsidRPr="00107334">
        <w:t xml:space="preserve">Celkové náklady na projekt byly vyčísleny na 73 655 000,- Kč. Požadovaná výše dotace je 1 200 000,- Kč. Společnost podala na OKPP vyúčtování nákladů realizovaných v Jihočeském kraji ve výši </w:t>
      </w:r>
      <w:r w:rsidRPr="00107334">
        <w:rPr>
          <w:b/>
          <w:bCs/>
        </w:rPr>
        <w:t>5 293 631,61,- Kč</w:t>
      </w:r>
      <w:r w:rsidRPr="00107334">
        <w:t xml:space="preserve"> (na tuto částku byly předloženy účetní doklady), z toho uznatelné výdaje po kontrole administrátora dle Pravidel činí </w:t>
      </w:r>
      <w:r w:rsidRPr="00107334">
        <w:rPr>
          <w:b/>
          <w:bCs/>
        </w:rPr>
        <w:t>5 277 296,61,- Kč</w:t>
      </w:r>
      <w:r w:rsidRPr="00107334">
        <w:t xml:space="preserve"> (jsou to náklady na dodávku zboží, poskytnutí služeb podnikatelskými subjekty, ubytovací a stravovací služby, pronájem technických zařízení potřebných k výrobě audiovizuálních děl, dopravu poskytnutou místními dopravci, dodávku stavebního a technického zabezpečení realizace díla, pronájem lokací, výdaje na kreativce a jejich služby působící ve filmovém průmyslu). Podpora z rozpočtu Jihočeského kraje by měla činit 30% celkových uznatelných nákladů tj. </w:t>
      </w:r>
      <w:r w:rsidRPr="00107334">
        <w:rPr>
          <w:b/>
          <w:bCs/>
        </w:rPr>
        <w:t>1 583 188,983,- Kč</w:t>
      </w:r>
      <w:r w:rsidRPr="00107334">
        <w:t xml:space="preserve">, žádost </w:t>
      </w:r>
      <w:r w:rsidRPr="00107334">
        <w:br/>
        <w:t xml:space="preserve">je podána na částku 1 200 000,- Kč, což je nejvyšší možná maximální částka finanční podpory dle Pravidel. </w:t>
      </w:r>
      <w:r w:rsidRPr="00107334">
        <w:rPr>
          <w:b/>
          <w:bCs/>
        </w:rPr>
        <w:t>Z toho důvodu je celková částka pro vyplacení dotace 1 200 000,- Kč.</w:t>
      </w:r>
    </w:p>
    <w:p w14:paraId="25C06F51" w14:textId="77777777" w:rsidR="00D23A67" w:rsidRPr="00107334" w:rsidRDefault="00D23A67" w:rsidP="00107334">
      <w:pPr>
        <w:pStyle w:val="KUJKnormal"/>
      </w:pPr>
      <w:r w:rsidRPr="00107334">
        <w:t>Tabulka „Podpora audiovizuální tvorby – přehled nákladů“ je součástí tohoto materiálu (příloha č. 8).</w:t>
      </w:r>
    </w:p>
    <w:p w14:paraId="627B3E5B" w14:textId="77777777" w:rsidR="00D23A67" w:rsidRPr="00107334" w:rsidRDefault="00D23A67" w:rsidP="00107334">
      <w:pPr>
        <w:pStyle w:val="KUJKnormal"/>
      </w:pPr>
    </w:p>
    <w:p w14:paraId="2D141149" w14:textId="77777777" w:rsidR="00D23A67" w:rsidRPr="00107334" w:rsidRDefault="00D23A67" w:rsidP="00107334">
      <w:pPr>
        <w:pStyle w:val="KUJKnormal"/>
      </w:pPr>
      <w:r w:rsidRPr="00107334">
        <w:t>Projekt byl v řádném termínu zaregistrován.</w:t>
      </w:r>
    </w:p>
    <w:p w14:paraId="75E7EA65" w14:textId="77777777" w:rsidR="00D23A67" w:rsidRPr="00107334" w:rsidRDefault="00D23A67" w:rsidP="00107334">
      <w:pPr>
        <w:pStyle w:val="KUJKnormal"/>
      </w:pPr>
      <w:r w:rsidRPr="00107334">
        <w:t xml:space="preserve">Natáčení již bylo v Jihočeském kraji zrealizováno a další náklady v Jihočeském kraji již nebudou vznikat. </w:t>
      </w:r>
    </w:p>
    <w:p w14:paraId="5D180C77" w14:textId="77777777" w:rsidR="00D23A67" w:rsidRPr="00107334" w:rsidRDefault="00D23A67" w:rsidP="00107334">
      <w:pPr>
        <w:pStyle w:val="KUJKnormal"/>
      </w:pPr>
    </w:p>
    <w:p w14:paraId="7EA32118" w14:textId="77777777" w:rsidR="00D23A67" w:rsidRPr="00107334" w:rsidRDefault="00D23A67" w:rsidP="00107334">
      <w:pPr>
        <w:pStyle w:val="KUJKnormal"/>
      </w:pPr>
      <w:r w:rsidRPr="00107334">
        <w:t>Projekt/žádost tak splňuje podmínky Pravidel pro poskytování individuálních dotací na podporu audiovizuální tvorby pro období 2023–2024.</w:t>
      </w:r>
    </w:p>
    <w:p w14:paraId="53399D30" w14:textId="77777777" w:rsidR="00D23A67" w:rsidRPr="00107334" w:rsidRDefault="00D23A67" w:rsidP="00107334">
      <w:pPr>
        <w:pStyle w:val="KUJKnormal"/>
      </w:pPr>
      <w:r w:rsidRPr="00107334">
        <w:t xml:space="preserve">V případě schválení bude tak dotace vyplacena ex post, na základě skutečných vyúčtovaných nákladů. </w:t>
      </w:r>
    </w:p>
    <w:p w14:paraId="645023DC" w14:textId="77777777" w:rsidR="00D23A67" w:rsidRDefault="00D23A67" w:rsidP="00107334">
      <w:pPr>
        <w:pStyle w:val="KUJKnormal"/>
      </w:pPr>
      <w:r w:rsidRPr="00107334">
        <w:t>Dotace bude poskytnuta v souladu s § 10a odst. 3 zák. č. 250/2000 Sb., o rozpočtových pravidlech územních rozpočtů, prostřednictvím veřejnoprávních smluv o poskytnutí dotace</w:t>
      </w:r>
    </w:p>
    <w:p w14:paraId="717C9E90" w14:textId="77777777" w:rsidR="00D23A67" w:rsidRDefault="00D23A67" w:rsidP="00107334">
      <w:pPr>
        <w:pStyle w:val="KUJKnormal"/>
      </w:pPr>
    </w:p>
    <w:p w14:paraId="54DBECE0" w14:textId="77777777" w:rsidR="00D23A67" w:rsidRPr="00EB2C2C" w:rsidRDefault="00D23A67" w:rsidP="00EB2C2C">
      <w:pPr>
        <w:pStyle w:val="KUJKnormal"/>
        <w:rPr>
          <w:b/>
          <w:bCs/>
        </w:rPr>
      </w:pPr>
      <w:r w:rsidRPr="00EB2C2C">
        <w:rPr>
          <w:b/>
          <w:bCs/>
        </w:rPr>
        <w:t>c)</w:t>
      </w:r>
    </w:p>
    <w:p w14:paraId="141B433D" w14:textId="77777777" w:rsidR="00D23A67" w:rsidRPr="00EB2C2C" w:rsidRDefault="00D23A67" w:rsidP="00EB2C2C">
      <w:pPr>
        <w:pStyle w:val="KUJKnormal"/>
      </w:pPr>
      <w:r w:rsidRPr="00EB2C2C">
        <w:t>Dne 31. 10. 2024 byla na OKPP doručena žádost od Drive Film Factory s.r.o., o poskytnutí individuální dotace na podporu audiovizuální tvorby na filmový projekt „Holka od vedle“.</w:t>
      </w:r>
    </w:p>
    <w:p w14:paraId="74EF4A48" w14:textId="77777777" w:rsidR="00D23A67" w:rsidRPr="00EB2C2C" w:rsidRDefault="00D23A67" w:rsidP="00EB2C2C">
      <w:pPr>
        <w:pStyle w:val="KUJKnormal"/>
      </w:pPr>
      <w:r w:rsidRPr="00EB2C2C">
        <w:t xml:space="preserve">Výstupem projektu je celovečerní romantická komedie. Hlavní hrdinka žije na malém městě. Pracuje v místní knihovně, která se jejím přičiněním stává místem, kde se jen nepůjčují knihy, ale kde probíhají různé akce. Na chvíli se rozhodne odstěhovat do Prahy, ale nakonec se vrací, protože je důležitá pro místní komunitu </w:t>
      </w:r>
      <w:r w:rsidRPr="00EB2C2C">
        <w:br/>
        <w:t xml:space="preserve">a ta je zase důležitá pro ni. Malé město představuje jihočeská Soběslav, kde se točila většina exteriérových záběrů.  </w:t>
      </w:r>
    </w:p>
    <w:p w14:paraId="1B01A52B" w14:textId="77777777" w:rsidR="00D23A67" w:rsidRPr="00EB2C2C" w:rsidRDefault="00D23A67" w:rsidP="00EB2C2C">
      <w:pPr>
        <w:pStyle w:val="KUJKnormal"/>
      </w:pPr>
    </w:p>
    <w:p w14:paraId="292A2396" w14:textId="77777777" w:rsidR="00D23A67" w:rsidRPr="00EB2C2C" w:rsidRDefault="00D23A67" w:rsidP="00EB2C2C">
      <w:pPr>
        <w:pStyle w:val="KUJKnormal"/>
      </w:pPr>
      <w:r w:rsidRPr="00EB2C2C">
        <w:t xml:space="preserve">Celkové náklady na projekt byly vyčísleny na 4 000 000,- Kč. Požadovaná výše dotace je 1 200 000,- Kč. Společnost podala na OKPP vyúčtování nákladů realizovaných v Jihočeském kraji ve výši </w:t>
      </w:r>
      <w:r w:rsidRPr="00EB2C2C">
        <w:rPr>
          <w:b/>
          <w:bCs/>
        </w:rPr>
        <w:t>4 102 063,50,- Kč</w:t>
      </w:r>
      <w:r w:rsidRPr="00EB2C2C">
        <w:t xml:space="preserve"> (na tuto částku byly předloženy účetní doklady), z toho uznatelné výdaje po kontrole administrátora dle Pravidel činí </w:t>
      </w:r>
      <w:r w:rsidRPr="00EB2C2C">
        <w:rPr>
          <w:b/>
          <w:bCs/>
        </w:rPr>
        <w:t>3 909 936,17,- Kč</w:t>
      </w:r>
      <w:r w:rsidRPr="00EB2C2C">
        <w:t xml:space="preserve"> (jsou to náklady na dodávku zboží, poskytnutí služeb podnikatelskými subjekty, ubytovací a stravovací služby, pronájem technických zařízení potřebných k výrobě audiovizuálních děl, dopravu poskytnutou místními dopravci, dodávku stavebního a technického zabezpečení realizace díla, pronájem lokací, výdaje na kreativce a jejich služby působící ve filmovém průmyslu). Podpora z rozpočtu Jihočeského kraje by měla činit 30% celkových uznatelných nákladů tj. </w:t>
      </w:r>
      <w:r w:rsidRPr="00EB2C2C">
        <w:rPr>
          <w:b/>
          <w:bCs/>
        </w:rPr>
        <w:t>1 172 981,- Kč</w:t>
      </w:r>
      <w:r w:rsidRPr="00EB2C2C">
        <w:t xml:space="preserve">. </w:t>
      </w:r>
    </w:p>
    <w:p w14:paraId="50A3F779" w14:textId="77777777" w:rsidR="00D23A67" w:rsidRPr="00EB2C2C" w:rsidRDefault="00D23A67" w:rsidP="00EB2C2C">
      <w:pPr>
        <w:pStyle w:val="KUJKnormal"/>
      </w:pPr>
      <w:r w:rsidRPr="00EB2C2C">
        <w:t>Tabulka „Podpora audiovizuální tvorby – přehled nákladů“ je součástí tohoto materiálu (příloha č. 9).</w:t>
      </w:r>
    </w:p>
    <w:p w14:paraId="3D59CFD3" w14:textId="77777777" w:rsidR="00D23A67" w:rsidRPr="00EB2C2C" w:rsidRDefault="00D23A67" w:rsidP="00EB2C2C">
      <w:pPr>
        <w:pStyle w:val="KUJKnormal"/>
      </w:pPr>
    </w:p>
    <w:p w14:paraId="39869696" w14:textId="77777777" w:rsidR="00D23A67" w:rsidRPr="00EB2C2C" w:rsidRDefault="00D23A67" w:rsidP="00EB2C2C">
      <w:pPr>
        <w:pStyle w:val="KUJKnormal"/>
      </w:pPr>
      <w:r w:rsidRPr="00EB2C2C">
        <w:t>Projekt byl v řádném termínu zaregistrován.</w:t>
      </w:r>
    </w:p>
    <w:p w14:paraId="7B4BD686" w14:textId="77777777" w:rsidR="00D23A67" w:rsidRPr="00EB2C2C" w:rsidRDefault="00D23A67" w:rsidP="00EB2C2C">
      <w:pPr>
        <w:pStyle w:val="KUJKnormal"/>
      </w:pPr>
      <w:r w:rsidRPr="00EB2C2C">
        <w:t xml:space="preserve">Natáčení již bylo v Jihočeském kraji zrealizováno a další náklady v Jihočeském kraji již nebudou vznikat. </w:t>
      </w:r>
    </w:p>
    <w:p w14:paraId="2771D14F" w14:textId="77777777" w:rsidR="00D23A67" w:rsidRPr="00EB2C2C" w:rsidRDefault="00D23A67" w:rsidP="00EB2C2C">
      <w:pPr>
        <w:pStyle w:val="KUJKnormal"/>
      </w:pPr>
    </w:p>
    <w:p w14:paraId="54779CA3" w14:textId="77777777" w:rsidR="00D23A67" w:rsidRPr="00EB2C2C" w:rsidRDefault="00D23A67" w:rsidP="00EB2C2C">
      <w:pPr>
        <w:pStyle w:val="KUJKnormal"/>
      </w:pPr>
      <w:r w:rsidRPr="00EB2C2C">
        <w:t>Projekt/žádost tak splňuje podmínky Pravidel pro poskytování individuálních dotací na podporu audiovizuální tvorby pro období 2023–2024.</w:t>
      </w:r>
    </w:p>
    <w:p w14:paraId="0BC10A5C" w14:textId="77777777" w:rsidR="00D23A67" w:rsidRPr="00EB2C2C" w:rsidRDefault="00D23A67" w:rsidP="00EB2C2C">
      <w:pPr>
        <w:pStyle w:val="KUJKnormal"/>
      </w:pPr>
      <w:r w:rsidRPr="00EB2C2C">
        <w:t xml:space="preserve">V případě schválení bude tak dotace vyplacena ex post, na základě skutečných vyúčtovaných nákladů. </w:t>
      </w:r>
    </w:p>
    <w:p w14:paraId="07B7298B" w14:textId="77777777" w:rsidR="00D23A67" w:rsidRPr="00C52B09" w:rsidRDefault="00D23A67" w:rsidP="00107334">
      <w:pPr>
        <w:pStyle w:val="KUJKnormal"/>
      </w:pPr>
      <w:r w:rsidRPr="00EB2C2C">
        <w:t xml:space="preserve">Dotace bude poskytnuta v souladu s § 10a odst. 3 zák. č. 250/2000 Sb., o rozpočtových pravidlech územních rozpočtů, prostřednictvím veřejnoprávních smluv o poskytnutí dotace. </w:t>
      </w:r>
    </w:p>
    <w:p w14:paraId="18C15CDD" w14:textId="77777777" w:rsidR="00D23A67" w:rsidRDefault="00D23A67" w:rsidP="0005322A">
      <w:pPr>
        <w:pStyle w:val="KUJKnormal"/>
      </w:pPr>
    </w:p>
    <w:p w14:paraId="4D1459EF" w14:textId="77777777" w:rsidR="00D23A67" w:rsidRDefault="00D23A67" w:rsidP="0005322A">
      <w:pPr>
        <w:pStyle w:val="KUJKnormal"/>
      </w:pPr>
    </w:p>
    <w:p w14:paraId="20CB02E3" w14:textId="77777777" w:rsidR="00D23A67" w:rsidRDefault="00D23A67" w:rsidP="0005322A">
      <w:pPr>
        <w:pStyle w:val="KUJKnormal"/>
      </w:pPr>
      <w:r>
        <w:t>Finanční nároky a krytí:</w:t>
      </w:r>
    </w:p>
    <w:p w14:paraId="273A88DF" w14:textId="77777777" w:rsidR="00D23A67" w:rsidRPr="00355566" w:rsidRDefault="00D23A67" w:rsidP="00355566">
      <w:pPr>
        <w:pStyle w:val="KUJKnormal"/>
      </w:pPr>
      <w:r w:rsidRPr="00355566">
        <w:t xml:space="preserve">Na tuto podporu nejsou v rozpočtu OKPP na rok 2024 žádné prostředky. Při vyhlašování programu bylo přislíbeno financování z rezervy kraje, dle skutečných výdajů. </w:t>
      </w:r>
    </w:p>
    <w:p w14:paraId="0BA194A7" w14:textId="77777777" w:rsidR="00D23A67" w:rsidRPr="003C35C2" w:rsidRDefault="00D23A67" w:rsidP="00355566">
      <w:pPr>
        <w:pStyle w:val="KUJKnormal"/>
      </w:pPr>
      <w:r w:rsidRPr="00355566">
        <w:t>Rozpočtové opatření na uvolnění schválených prostředků bude předloženo radě kraje až v roce 2025, kdy dojde ke skutečnému vyplacení dotací.</w:t>
      </w:r>
      <w:r w:rsidRPr="003C35C2">
        <w:t xml:space="preserve"> </w:t>
      </w:r>
    </w:p>
    <w:p w14:paraId="50D082A4" w14:textId="77777777" w:rsidR="00D23A67" w:rsidRDefault="00D23A67" w:rsidP="0005322A">
      <w:pPr>
        <w:pStyle w:val="KUJKnormal"/>
      </w:pPr>
    </w:p>
    <w:p w14:paraId="6A309B5A" w14:textId="77777777" w:rsidR="00D23A67" w:rsidRDefault="00D23A67" w:rsidP="0005322A">
      <w:pPr>
        <w:pStyle w:val="KUJKnormal"/>
      </w:pPr>
      <w:r>
        <w:t>Vyjádření správce rozpočtu:</w:t>
      </w:r>
    </w:p>
    <w:p w14:paraId="65C4BA5D" w14:textId="77777777" w:rsidR="00D23A67" w:rsidRDefault="00D23A67" w:rsidP="00732203">
      <w:pPr>
        <w:pStyle w:val="KUJKnormal"/>
      </w:pPr>
      <w:r>
        <w:t>Bc. Blanka Klímová (OEKO):</w:t>
      </w:r>
      <w:r w:rsidRPr="007666AA">
        <w:t xml:space="preserve"> </w:t>
      </w:r>
      <w:r>
        <w:t xml:space="preserve"> Souhlasím</w:t>
      </w:r>
      <w:r w:rsidRPr="007666AA">
        <w:t xml:space="preserve"> - </w:t>
      </w:r>
      <w:r>
        <w:t xml:space="preserve"> V případě schválení poskytnutí dotací zastupitelstvem kraje je potřeba připravit a předložit radě kraje ke schválení rozpočtové opatření na uvolnění potřebných prostředků. Vzhledem k tomu, že prostředky budou vyplaceny až v roce 2025, toto RO bude předloženo na nebližší jednání rady kraje v roce 2025. </w:t>
      </w:r>
    </w:p>
    <w:p w14:paraId="472E667D" w14:textId="77777777" w:rsidR="00D23A67" w:rsidRDefault="00D23A67" w:rsidP="00732203">
      <w:pPr>
        <w:pStyle w:val="KUJKnormal"/>
      </w:pPr>
      <w:r>
        <w:t>Bc. Monika Wolfová (OEKO):</w:t>
      </w:r>
      <w:r w:rsidRPr="007666AA">
        <w:t xml:space="preserve"> </w:t>
      </w:r>
      <w:r>
        <w:t xml:space="preserve"> Souhlasím</w:t>
      </w:r>
      <w:r w:rsidRPr="007666AA">
        <w:t xml:space="preserve"> - </w:t>
      </w:r>
      <w:r>
        <w:t xml:space="preserve"> V případě schválení poskytnutí dotací zastupitelstvem kraje bude potřeba předložit rozpočtové opatření k uvolnění prostředků z rozpočtové rezervy kraje do rozpočtu OKPP na nebližší jednání rady kraje v roce 2025.</w:t>
      </w:r>
    </w:p>
    <w:p w14:paraId="5A1EA80B" w14:textId="77777777" w:rsidR="00D23A67" w:rsidRDefault="00D23A67" w:rsidP="0005322A">
      <w:pPr>
        <w:pStyle w:val="KUJKnormal"/>
      </w:pPr>
    </w:p>
    <w:p w14:paraId="652197A5" w14:textId="77777777" w:rsidR="00D23A67" w:rsidRDefault="00D23A67" w:rsidP="0005322A">
      <w:pPr>
        <w:pStyle w:val="KUJKnormal"/>
      </w:pPr>
      <w:r>
        <w:t>Návrh projednán (stanoviska):</w:t>
      </w:r>
    </w:p>
    <w:p w14:paraId="54C37320" w14:textId="77777777" w:rsidR="00D23A67" w:rsidRPr="00A521E1" w:rsidRDefault="00D23A67" w:rsidP="00DC3E3D">
      <w:pPr>
        <w:pStyle w:val="KUJKnormal"/>
      </w:pPr>
      <w:r>
        <w:t>Mgr. Markéta Procházková (OPZU):</w:t>
      </w:r>
      <w:r w:rsidRPr="00A521E1">
        <w:t xml:space="preserve"> </w:t>
      </w:r>
      <w:r>
        <w:t xml:space="preserve">Souhlasím </w:t>
      </w:r>
    </w:p>
    <w:p w14:paraId="692478D3" w14:textId="77777777" w:rsidR="00D23A67" w:rsidRDefault="00D23A67" w:rsidP="0005322A">
      <w:pPr>
        <w:pStyle w:val="KUJKnormal"/>
      </w:pPr>
    </w:p>
    <w:p w14:paraId="373C2D90" w14:textId="77777777" w:rsidR="00D23A67" w:rsidRDefault="00D23A67" w:rsidP="0005322A">
      <w:pPr>
        <w:pStyle w:val="KUJKnormal"/>
      </w:pPr>
    </w:p>
    <w:p w14:paraId="1AACD145" w14:textId="77777777" w:rsidR="00D23A67" w:rsidRDefault="00D23A67" w:rsidP="0005322A">
      <w:pPr>
        <w:pStyle w:val="KUJKnormal"/>
      </w:pPr>
    </w:p>
    <w:p w14:paraId="72E50361" w14:textId="77777777" w:rsidR="00D23A67" w:rsidRDefault="00D23A67" w:rsidP="0005322A">
      <w:pPr>
        <w:pStyle w:val="KUJKtucny"/>
      </w:pPr>
      <w:r w:rsidRPr="007939A8">
        <w:t>PŘÍLOHY:</w:t>
      </w:r>
    </w:p>
    <w:p w14:paraId="56BF8CBC" w14:textId="77777777" w:rsidR="00D23A67" w:rsidRPr="00B52AA9" w:rsidRDefault="00D23A67" w:rsidP="00E401D2">
      <w:pPr>
        <w:pStyle w:val="KUJKcislovany"/>
      </w:pPr>
      <w:r>
        <w:t>Žádost - BFILM.cz s.r.o.</w:t>
      </w:r>
      <w:r w:rsidRPr="0081756D">
        <w:t xml:space="preserve"> (</w:t>
      </w:r>
      <w:r>
        <w:t>Žádost-BFilm s.r.o..pdf</w:t>
      </w:r>
      <w:r w:rsidRPr="0081756D">
        <w:t>)</w:t>
      </w:r>
    </w:p>
    <w:p w14:paraId="0D86E2BD" w14:textId="77777777" w:rsidR="00D23A67" w:rsidRPr="00B52AA9" w:rsidRDefault="00D23A67" w:rsidP="00E401D2">
      <w:pPr>
        <w:pStyle w:val="KUJKcislovany"/>
      </w:pPr>
      <w:r>
        <w:t>Žádost - Česká televize</w:t>
      </w:r>
      <w:r w:rsidRPr="0081756D">
        <w:t xml:space="preserve"> (</w:t>
      </w:r>
      <w:r>
        <w:t>Žádost-Česká televize.pdf</w:t>
      </w:r>
      <w:r w:rsidRPr="0081756D">
        <w:t>)</w:t>
      </w:r>
    </w:p>
    <w:p w14:paraId="0AB5295B" w14:textId="77777777" w:rsidR="00D23A67" w:rsidRPr="00B52AA9" w:rsidRDefault="00D23A67" w:rsidP="00E401D2">
      <w:pPr>
        <w:pStyle w:val="KUJKcislovany"/>
      </w:pPr>
      <w:r>
        <w:t>Žádost - Drive Film Factory s.r.o.</w:t>
      </w:r>
      <w:r w:rsidRPr="0081756D">
        <w:t xml:space="preserve"> (</w:t>
      </w:r>
      <w:r>
        <w:t>Žádost-Drive Film Factory s.r.o..pdf</w:t>
      </w:r>
      <w:r w:rsidRPr="0081756D">
        <w:t>)</w:t>
      </w:r>
    </w:p>
    <w:p w14:paraId="6300407A" w14:textId="77777777" w:rsidR="00D23A67" w:rsidRPr="00B52AA9" w:rsidRDefault="00D23A67" w:rsidP="00E401D2">
      <w:pPr>
        <w:pStyle w:val="KUJKcislovany"/>
      </w:pPr>
      <w:r>
        <w:t>Smlouva - BFILM.cz s.r.o.</w:t>
      </w:r>
      <w:r w:rsidRPr="0081756D">
        <w:t xml:space="preserve"> (</w:t>
      </w:r>
      <w:r>
        <w:t>SMLOUVA AUDIOVIZE - BFilm s.r.o..docx</w:t>
      </w:r>
      <w:r w:rsidRPr="0081756D">
        <w:t>)</w:t>
      </w:r>
    </w:p>
    <w:p w14:paraId="1BB67FE9" w14:textId="77777777" w:rsidR="00D23A67" w:rsidRPr="00B52AA9" w:rsidRDefault="00D23A67" w:rsidP="00E401D2">
      <w:pPr>
        <w:pStyle w:val="KUJKcislovany"/>
      </w:pPr>
      <w:r>
        <w:t>Smlouva - Česká televize</w:t>
      </w:r>
      <w:r w:rsidRPr="0081756D">
        <w:t xml:space="preserve"> (</w:t>
      </w:r>
      <w:r>
        <w:t>SMLOUVA AUDIOVIZE - Česká televize.docx</w:t>
      </w:r>
      <w:r w:rsidRPr="0081756D">
        <w:t>)</w:t>
      </w:r>
    </w:p>
    <w:p w14:paraId="4355BD39" w14:textId="77777777" w:rsidR="00D23A67" w:rsidRPr="00B52AA9" w:rsidRDefault="00D23A67" w:rsidP="00E401D2">
      <w:pPr>
        <w:pStyle w:val="KUJKcislovany"/>
      </w:pPr>
      <w:r>
        <w:t>Smlouva - Drive Film Factory s.r.o.</w:t>
      </w:r>
      <w:r w:rsidRPr="0081756D">
        <w:t xml:space="preserve"> (</w:t>
      </w:r>
      <w:r>
        <w:t>SMLOUVA AUDIOVIZE - Drive Film Factory s.r.o..docx</w:t>
      </w:r>
      <w:r w:rsidRPr="0081756D">
        <w:t>)</w:t>
      </w:r>
    </w:p>
    <w:p w14:paraId="4B491AA8" w14:textId="77777777" w:rsidR="00D23A67" w:rsidRPr="00B52AA9" w:rsidRDefault="00D23A67" w:rsidP="00E401D2">
      <w:pPr>
        <w:pStyle w:val="KUJKcislovany"/>
      </w:pPr>
      <w:r>
        <w:t>Tabulka - BFILM.cz s.r.o.</w:t>
      </w:r>
      <w:r w:rsidRPr="0081756D">
        <w:t xml:space="preserve"> (</w:t>
      </w:r>
      <w:r>
        <w:t>Tabulka-BFilm s.r.o..xlsx</w:t>
      </w:r>
      <w:r w:rsidRPr="0081756D">
        <w:t>)</w:t>
      </w:r>
    </w:p>
    <w:p w14:paraId="4E908EE6" w14:textId="77777777" w:rsidR="00D23A67" w:rsidRPr="00B52AA9" w:rsidRDefault="00D23A67" w:rsidP="00E401D2">
      <w:pPr>
        <w:pStyle w:val="KUJKcislovany"/>
      </w:pPr>
      <w:r>
        <w:t>Tabulka - Česká televize</w:t>
      </w:r>
      <w:r w:rsidRPr="0081756D">
        <w:t xml:space="preserve"> (</w:t>
      </w:r>
      <w:r>
        <w:t>Tabulka-Česká televize.xlsx</w:t>
      </w:r>
      <w:r w:rsidRPr="0081756D">
        <w:t>)</w:t>
      </w:r>
    </w:p>
    <w:p w14:paraId="1AC6EEAA" w14:textId="77777777" w:rsidR="00D23A67" w:rsidRPr="00B52AA9" w:rsidRDefault="00D23A67" w:rsidP="00E401D2">
      <w:pPr>
        <w:pStyle w:val="KUJKcislovany"/>
      </w:pPr>
      <w:r>
        <w:t>Tabulka - Drive Film Factory s.r.o.</w:t>
      </w:r>
      <w:r w:rsidRPr="0081756D">
        <w:t xml:space="preserve"> (</w:t>
      </w:r>
      <w:r>
        <w:t>Tabulka-Drive Film Factory s.r.o..xlsx</w:t>
      </w:r>
      <w:r w:rsidRPr="0081756D">
        <w:t>)</w:t>
      </w:r>
    </w:p>
    <w:p w14:paraId="5CBEB2D1" w14:textId="77777777" w:rsidR="00D23A67" w:rsidRPr="00E401D2" w:rsidRDefault="00D23A67" w:rsidP="00E401D2">
      <w:pPr>
        <w:pStyle w:val="KUJKnormal"/>
      </w:pPr>
    </w:p>
    <w:p w14:paraId="1ADEEB92" w14:textId="77777777" w:rsidR="00D23A67" w:rsidRDefault="00D23A67" w:rsidP="0005322A">
      <w:pPr>
        <w:pStyle w:val="KUJKnormal"/>
      </w:pPr>
    </w:p>
    <w:p w14:paraId="75000C3D" w14:textId="77777777" w:rsidR="00D23A67" w:rsidRDefault="00D23A67" w:rsidP="0005322A">
      <w:pPr>
        <w:pStyle w:val="KUJKnormal"/>
      </w:pPr>
    </w:p>
    <w:p w14:paraId="1DE275F3" w14:textId="77777777" w:rsidR="00D23A67" w:rsidRPr="007C1EE7" w:rsidRDefault="00D23A67" w:rsidP="0005322A">
      <w:pPr>
        <w:pStyle w:val="KUJKtucny"/>
      </w:pPr>
      <w:r w:rsidRPr="007C1EE7">
        <w:t>Zodpovídá:</w:t>
      </w:r>
      <w:r>
        <w:t xml:space="preserve"> Mgr. Patrik Červák, vedoucí OKPP</w:t>
      </w:r>
    </w:p>
    <w:p w14:paraId="13D3B370" w14:textId="77777777" w:rsidR="00D23A67" w:rsidRDefault="00D23A67" w:rsidP="0005322A">
      <w:pPr>
        <w:pStyle w:val="KUJKnormal"/>
      </w:pPr>
    </w:p>
    <w:p w14:paraId="3B978017" w14:textId="77777777" w:rsidR="00D23A67" w:rsidRDefault="00D23A67" w:rsidP="0005322A">
      <w:pPr>
        <w:pStyle w:val="KUJKnormal"/>
      </w:pPr>
      <w:r>
        <w:t>Termín kontroly: 31. 3. 2025</w:t>
      </w:r>
    </w:p>
    <w:p w14:paraId="3E19D93C" w14:textId="77777777" w:rsidR="00D23A67" w:rsidRDefault="00D23A67" w:rsidP="0005322A">
      <w:pPr>
        <w:pStyle w:val="KUJKnormal"/>
      </w:pPr>
      <w:r>
        <w:t>Termín splnění: 31. 3. 2025</w:t>
      </w:r>
    </w:p>
    <w:p w14:paraId="00AF9556" w14:textId="77777777" w:rsidR="00D23A67" w:rsidRDefault="00D23A6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6253" w14:textId="77777777" w:rsidR="00D23A67" w:rsidRDefault="00D23A67" w:rsidP="00D23A67">
    <w:r>
      <w:rPr>
        <w:noProof/>
      </w:rPr>
      <w:pict w14:anchorId="19A408D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19BE441" w14:textId="77777777" w:rsidR="00D23A67" w:rsidRPr="005F485E" w:rsidRDefault="00D23A67" w:rsidP="00D23A67">
                <w:pPr>
                  <w:spacing w:after="60"/>
                  <w:rPr>
                    <w:rFonts w:ascii="Arial" w:hAnsi="Arial" w:cs="Arial"/>
                    <w:b/>
                    <w:sz w:val="22"/>
                  </w:rPr>
                </w:pPr>
                <w:r w:rsidRPr="005F485E">
                  <w:rPr>
                    <w:rFonts w:ascii="Arial" w:hAnsi="Arial" w:cs="Arial"/>
                    <w:b/>
                    <w:sz w:val="22"/>
                  </w:rPr>
                  <w:t>ZASTUPITELSTVO JIHOČESKÉHO KRAJE</w:t>
                </w:r>
              </w:p>
              <w:p w14:paraId="049098F0" w14:textId="77777777" w:rsidR="00D23A67" w:rsidRPr="005F485E" w:rsidRDefault="00D23A67" w:rsidP="00D23A6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4F2C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00CF3B9" w14:textId="77777777" w:rsidR="00D23A67" w:rsidRDefault="00D23A67" w:rsidP="00D23A67">
    <w:r>
      <w:pict w14:anchorId="315A55D7">
        <v:rect id="_x0000_i1026" style="width:481.9pt;height:2pt" o:hralign="center" o:hrstd="t" o:hrnoshade="t" o:hr="t" fillcolor="black" stroked="f"/>
      </w:pict>
    </w:r>
  </w:p>
  <w:p w14:paraId="4DD3E1BE" w14:textId="77777777" w:rsidR="00D23A67" w:rsidRPr="00D23A67" w:rsidRDefault="00D23A67" w:rsidP="00D23A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FD1A0A"/>
    <w:multiLevelType w:val="hybridMultilevel"/>
    <w:tmpl w:val="A36E49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D21E90"/>
    <w:multiLevelType w:val="hybridMultilevel"/>
    <w:tmpl w:val="E7C2A4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7812770">
    <w:abstractNumId w:val="1"/>
  </w:num>
  <w:num w:numId="2" w16cid:durableId="428157000">
    <w:abstractNumId w:val="2"/>
  </w:num>
  <w:num w:numId="3" w16cid:durableId="1851026473">
    <w:abstractNumId w:val="11"/>
  </w:num>
  <w:num w:numId="4" w16cid:durableId="1565338651">
    <w:abstractNumId w:val="9"/>
  </w:num>
  <w:num w:numId="5" w16cid:durableId="1043210719">
    <w:abstractNumId w:val="0"/>
  </w:num>
  <w:num w:numId="6" w16cid:durableId="1358505280">
    <w:abstractNumId w:val="3"/>
  </w:num>
  <w:num w:numId="7" w16cid:durableId="1629625185">
    <w:abstractNumId w:val="8"/>
  </w:num>
  <w:num w:numId="8" w16cid:durableId="1852254740">
    <w:abstractNumId w:val="4"/>
  </w:num>
  <w:num w:numId="9" w16cid:durableId="650669485">
    <w:abstractNumId w:val="5"/>
  </w:num>
  <w:num w:numId="10" w16cid:durableId="325986276">
    <w:abstractNumId w:val="10"/>
  </w:num>
  <w:num w:numId="11" w16cid:durableId="1354647398">
    <w:abstractNumId w:val="6"/>
  </w:num>
  <w:num w:numId="12" w16cid:durableId="1738474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4C3B"/>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D10"/>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3A67"/>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2024-12-20T09:38:00Z</dcterms:created>
  <dcterms:modified xsi:type="dcterms:W3CDTF">2024-12-20T09:38:00Z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6693935</vt:i4>
  </property>
  <property fmtid="{D5CDD505-2E9C-101B-9397-08002B2CF9AE}" pid="5" name="UlozitJako">
    <vt:lpwstr>C:\Users\mrazkova\AppData\Local\Temp\iU85496160\Zastupitelstvo\2024-12-19\Navrhy\406-ZK-24.</vt:lpwstr>
  </property>
  <property fmtid="{D5CDD505-2E9C-101B-9397-08002B2CF9AE}" pid="6" name="Zpracovat">
    <vt:bool>false</vt:bool>
  </property>
</Properties>
</file>