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84411" w14:paraId="04A4601C" w14:textId="77777777" w:rsidTr="008A5AAC">
        <w:trPr>
          <w:trHeight w:hRule="exact" w:val="397"/>
        </w:trPr>
        <w:tc>
          <w:tcPr>
            <w:tcW w:w="2376" w:type="dxa"/>
            <w:hideMark/>
          </w:tcPr>
          <w:p w14:paraId="4D431056" w14:textId="77777777" w:rsidR="00784411" w:rsidRDefault="00784411" w:rsidP="00970720">
            <w:pPr>
              <w:pStyle w:val="KUJKtucny"/>
            </w:pPr>
            <w:r>
              <w:t>Datum jednání:</w:t>
            </w:r>
          </w:p>
        </w:tc>
        <w:tc>
          <w:tcPr>
            <w:tcW w:w="3828" w:type="dxa"/>
            <w:hideMark/>
          </w:tcPr>
          <w:p w14:paraId="20D67F72" w14:textId="77777777" w:rsidR="00784411" w:rsidRDefault="00784411" w:rsidP="00970720">
            <w:pPr>
              <w:pStyle w:val="KUJKnormal"/>
            </w:pPr>
            <w:r>
              <w:t>19. 12. 2024</w:t>
            </w:r>
          </w:p>
        </w:tc>
        <w:tc>
          <w:tcPr>
            <w:tcW w:w="2126" w:type="dxa"/>
            <w:hideMark/>
          </w:tcPr>
          <w:p w14:paraId="5FE407D6" w14:textId="77777777" w:rsidR="00784411" w:rsidRDefault="00784411" w:rsidP="00970720">
            <w:pPr>
              <w:pStyle w:val="KUJKtucny"/>
            </w:pPr>
            <w:r>
              <w:t xml:space="preserve">Bod programu: </w:t>
            </w:r>
            <w:r w:rsidRPr="003F6585">
              <w:rPr>
                <w:sz w:val="32"/>
                <w:szCs w:val="32"/>
              </w:rPr>
              <w:t>17</w:t>
            </w:r>
          </w:p>
        </w:tc>
        <w:tc>
          <w:tcPr>
            <w:tcW w:w="850" w:type="dxa"/>
          </w:tcPr>
          <w:p w14:paraId="4A0D8B43" w14:textId="77777777" w:rsidR="00784411" w:rsidRDefault="00784411" w:rsidP="00970720">
            <w:pPr>
              <w:pStyle w:val="KUJKnormal"/>
            </w:pPr>
          </w:p>
        </w:tc>
      </w:tr>
      <w:tr w:rsidR="00784411" w14:paraId="3A904330" w14:textId="77777777" w:rsidTr="008A5AAC">
        <w:trPr>
          <w:cantSplit/>
          <w:trHeight w:hRule="exact" w:val="397"/>
        </w:trPr>
        <w:tc>
          <w:tcPr>
            <w:tcW w:w="2376" w:type="dxa"/>
            <w:hideMark/>
          </w:tcPr>
          <w:p w14:paraId="3107D2B0" w14:textId="77777777" w:rsidR="00784411" w:rsidRDefault="00784411" w:rsidP="00970720">
            <w:pPr>
              <w:pStyle w:val="KUJKtucny"/>
            </w:pPr>
            <w:r>
              <w:t>Číslo návrhu:</w:t>
            </w:r>
          </w:p>
        </w:tc>
        <w:tc>
          <w:tcPr>
            <w:tcW w:w="6804" w:type="dxa"/>
            <w:gridSpan w:val="3"/>
            <w:hideMark/>
          </w:tcPr>
          <w:p w14:paraId="142A6C7A" w14:textId="77777777" w:rsidR="00784411" w:rsidRDefault="00784411" w:rsidP="00970720">
            <w:pPr>
              <w:pStyle w:val="KUJKnormal"/>
            </w:pPr>
            <w:r>
              <w:t>401/ZK/24</w:t>
            </w:r>
          </w:p>
        </w:tc>
      </w:tr>
      <w:tr w:rsidR="00784411" w14:paraId="333926A5" w14:textId="77777777" w:rsidTr="008A5AAC">
        <w:trPr>
          <w:trHeight w:val="397"/>
        </w:trPr>
        <w:tc>
          <w:tcPr>
            <w:tcW w:w="2376" w:type="dxa"/>
          </w:tcPr>
          <w:p w14:paraId="4B6E4B20" w14:textId="77777777" w:rsidR="00784411" w:rsidRDefault="00784411" w:rsidP="00970720"/>
          <w:p w14:paraId="6144D76D" w14:textId="77777777" w:rsidR="00784411" w:rsidRDefault="00784411" w:rsidP="00970720">
            <w:pPr>
              <w:pStyle w:val="KUJKtucny"/>
            </w:pPr>
            <w:r>
              <w:t>Název bodu:</w:t>
            </w:r>
          </w:p>
        </w:tc>
        <w:tc>
          <w:tcPr>
            <w:tcW w:w="6804" w:type="dxa"/>
            <w:gridSpan w:val="3"/>
          </w:tcPr>
          <w:p w14:paraId="29095168" w14:textId="77777777" w:rsidR="00784411" w:rsidRDefault="00784411" w:rsidP="00970720"/>
          <w:p w14:paraId="6584D054" w14:textId="77777777" w:rsidR="00784411" w:rsidRDefault="00784411" w:rsidP="00970720">
            <w:pPr>
              <w:pStyle w:val="KUJKtucny"/>
              <w:rPr>
                <w:sz w:val="22"/>
                <w:szCs w:val="22"/>
              </w:rPr>
            </w:pPr>
            <w:r>
              <w:rPr>
                <w:sz w:val="22"/>
                <w:szCs w:val="22"/>
              </w:rPr>
              <w:t>Žádosti o změnu v rámci dotačních programů Jihočeského kraje</w:t>
            </w:r>
          </w:p>
        </w:tc>
      </w:tr>
    </w:tbl>
    <w:p w14:paraId="328C52A5" w14:textId="77777777" w:rsidR="00784411" w:rsidRDefault="00784411" w:rsidP="008A5AAC">
      <w:pPr>
        <w:pStyle w:val="KUJKnormal"/>
        <w:rPr>
          <w:b/>
          <w:bCs/>
        </w:rPr>
      </w:pPr>
      <w:r>
        <w:rPr>
          <w:b/>
          <w:bCs/>
        </w:rPr>
        <w:pict w14:anchorId="66971665">
          <v:rect id="_x0000_i1029" style="width:453.6pt;height:1.5pt" o:hralign="center" o:hrstd="t" o:hrnoshade="t" o:hr="t" fillcolor="black" stroked="f"/>
        </w:pict>
      </w:r>
    </w:p>
    <w:p w14:paraId="4C4B6174" w14:textId="77777777" w:rsidR="00784411" w:rsidRDefault="00784411" w:rsidP="008A5AAC">
      <w:pPr>
        <w:pStyle w:val="KUJKnormal"/>
      </w:pPr>
    </w:p>
    <w:p w14:paraId="02E66CFF" w14:textId="77777777" w:rsidR="00784411" w:rsidRDefault="00784411" w:rsidP="008A5AAC"/>
    <w:tbl>
      <w:tblPr>
        <w:tblW w:w="0" w:type="auto"/>
        <w:tblCellMar>
          <w:left w:w="70" w:type="dxa"/>
          <w:right w:w="70" w:type="dxa"/>
        </w:tblCellMar>
        <w:tblLook w:val="04A0" w:firstRow="1" w:lastRow="0" w:firstColumn="1" w:lastColumn="0" w:noHBand="0" w:noVBand="1"/>
      </w:tblPr>
      <w:tblGrid>
        <w:gridCol w:w="2350"/>
        <w:gridCol w:w="6862"/>
      </w:tblGrid>
      <w:tr w:rsidR="00784411" w14:paraId="3CF5EDE0" w14:textId="77777777" w:rsidTr="002559B8">
        <w:trPr>
          <w:trHeight w:val="397"/>
        </w:trPr>
        <w:tc>
          <w:tcPr>
            <w:tcW w:w="2350" w:type="dxa"/>
            <w:hideMark/>
          </w:tcPr>
          <w:p w14:paraId="5CF01B8C" w14:textId="77777777" w:rsidR="00784411" w:rsidRDefault="00784411" w:rsidP="002559B8">
            <w:pPr>
              <w:pStyle w:val="KUJKtucny"/>
            </w:pPr>
            <w:r>
              <w:t>Předkladatel:</w:t>
            </w:r>
          </w:p>
        </w:tc>
        <w:tc>
          <w:tcPr>
            <w:tcW w:w="6862" w:type="dxa"/>
          </w:tcPr>
          <w:p w14:paraId="025DAA73" w14:textId="77777777" w:rsidR="00784411" w:rsidRDefault="00784411" w:rsidP="002559B8">
            <w:pPr>
              <w:pStyle w:val="KUJKnormal"/>
            </w:pPr>
            <w:r>
              <w:t>Ing. Tomáš Hajdušek</w:t>
            </w:r>
          </w:p>
          <w:p w14:paraId="5E60A710" w14:textId="77777777" w:rsidR="00784411" w:rsidRDefault="00784411" w:rsidP="002559B8"/>
        </w:tc>
      </w:tr>
      <w:tr w:rsidR="00784411" w14:paraId="386A6D28" w14:textId="77777777" w:rsidTr="002559B8">
        <w:trPr>
          <w:trHeight w:val="397"/>
        </w:trPr>
        <w:tc>
          <w:tcPr>
            <w:tcW w:w="2350" w:type="dxa"/>
          </w:tcPr>
          <w:p w14:paraId="41B38BC8" w14:textId="77777777" w:rsidR="00784411" w:rsidRDefault="00784411" w:rsidP="002559B8">
            <w:pPr>
              <w:pStyle w:val="KUJKtucny"/>
            </w:pPr>
            <w:r>
              <w:t>Zpracoval:</w:t>
            </w:r>
          </w:p>
          <w:p w14:paraId="20065698" w14:textId="77777777" w:rsidR="00784411" w:rsidRDefault="00784411" w:rsidP="002559B8"/>
        </w:tc>
        <w:tc>
          <w:tcPr>
            <w:tcW w:w="6862" w:type="dxa"/>
            <w:hideMark/>
          </w:tcPr>
          <w:p w14:paraId="2E34BE04" w14:textId="77777777" w:rsidR="00784411" w:rsidRDefault="00784411" w:rsidP="002559B8">
            <w:pPr>
              <w:pStyle w:val="KUJKnormal"/>
            </w:pPr>
            <w:r>
              <w:t>OEZI</w:t>
            </w:r>
          </w:p>
        </w:tc>
      </w:tr>
      <w:tr w:rsidR="00784411" w14:paraId="2B263827" w14:textId="77777777" w:rsidTr="002559B8">
        <w:trPr>
          <w:trHeight w:val="397"/>
        </w:trPr>
        <w:tc>
          <w:tcPr>
            <w:tcW w:w="2350" w:type="dxa"/>
          </w:tcPr>
          <w:p w14:paraId="65EA58DE" w14:textId="77777777" w:rsidR="00784411" w:rsidRPr="009715F9" w:rsidRDefault="00784411" w:rsidP="002559B8">
            <w:pPr>
              <w:pStyle w:val="KUJKnormal"/>
              <w:rPr>
                <w:b/>
              </w:rPr>
            </w:pPr>
            <w:r w:rsidRPr="009715F9">
              <w:rPr>
                <w:b/>
              </w:rPr>
              <w:t>Vedoucí odboru:</w:t>
            </w:r>
          </w:p>
          <w:p w14:paraId="6A602579" w14:textId="77777777" w:rsidR="00784411" w:rsidRDefault="00784411" w:rsidP="002559B8"/>
        </w:tc>
        <w:tc>
          <w:tcPr>
            <w:tcW w:w="6862" w:type="dxa"/>
            <w:hideMark/>
          </w:tcPr>
          <w:p w14:paraId="058A7139" w14:textId="77777777" w:rsidR="00784411" w:rsidRDefault="00784411" w:rsidP="002559B8">
            <w:pPr>
              <w:pStyle w:val="KUJKnormal"/>
            </w:pPr>
            <w:r>
              <w:t>Ing. Jan Návara</w:t>
            </w:r>
          </w:p>
        </w:tc>
      </w:tr>
    </w:tbl>
    <w:p w14:paraId="7444FC98" w14:textId="77777777" w:rsidR="00784411" w:rsidRDefault="00784411" w:rsidP="008A5AAC">
      <w:pPr>
        <w:pStyle w:val="KUJKnormal"/>
      </w:pPr>
    </w:p>
    <w:p w14:paraId="159B378D" w14:textId="77777777" w:rsidR="00784411" w:rsidRPr="0052161F" w:rsidRDefault="00784411" w:rsidP="008A5AAC">
      <w:pPr>
        <w:pStyle w:val="KUJKtucny"/>
      </w:pPr>
      <w:r w:rsidRPr="0052161F">
        <w:t>NÁVRH USNESENÍ</w:t>
      </w:r>
    </w:p>
    <w:p w14:paraId="7EAED816" w14:textId="77777777" w:rsidR="00784411" w:rsidRDefault="00784411" w:rsidP="008A5AAC">
      <w:pPr>
        <w:pStyle w:val="KUJKnormal"/>
        <w:rPr>
          <w:rFonts w:ascii="Calibri" w:hAnsi="Calibri" w:cs="Calibri"/>
          <w:sz w:val="12"/>
          <w:szCs w:val="12"/>
        </w:rPr>
      </w:pPr>
      <w:bookmarkStart w:id="0" w:name="US_ZaVeVeci"/>
      <w:bookmarkEnd w:id="0"/>
    </w:p>
    <w:p w14:paraId="14A4C938" w14:textId="77777777" w:rsidR="00784411" w:rsidRPr="00841DFC" w:rsidRDefault="00784411" w:rsidP="008A5AAC">
      <w:pPr>
        <w:pStyle w:val="KUJKPolozka"/>
      </w:pPr>
      <w:r w:rsidRPr="00841DFC">
        <w:t>Zastupitelstvo Jihočeského kraje</w:t>
      </w:r>
    </w:p>
    <w:p w14:paraId="10C81B53" w14:textId="77777777" w:rsidR="00784411" w:rsidRDefault="00784411" w:rsidP="00F56218">
      <w:pPr>
        <w:pStyle w:val="KUJKPolozka"/>
        <w:tabs>
          <w:tab w:val="left" w:pos="426"/>
        </w:tabs>
      </w:pPr>
      <w:r>
        <w:t>I.</w:t>
      </w:r>
      <w:r>
        <w:tab/>
        <w:t>bere na vědomí</w:t>
      </w:r>
    </w:p>
    <w:p w14:paraId="67CCF88C" w14:textId="77777777" w:rsidR="00784411" w:rsidRPr="004A47AF" w:rsidRDefault="00784411" w:rsidP="004A47AF">
      <w:pPr>
        <w:pStyle w:val="KUJKPolozka"/>
        <w:rPr>
          <w:b w:val="0"/>
          <w:bCs/>
        </w:rPr>
      </w:pPr>
      <w:r w:rsidRPr="004A47AF">
        <w:rPr>
          <w:b w:val="0"/>
          <w:bCs/>
        </w:rPr>
        <w:t>1. v rámci dotačního programu Jihočeského kraje Podpora sportovní infrastruktury, 1. výzva pro rok 2024:</w:t>
      </w:r>
    </w:p>
    <w:p w14:paraId="3D67F1F2" w14:textId="77777777" w:rsidR="00784411" w:rsidRPr="004A47AF" w:rsidRDefault="00784411" w:rsidP="004A47AF">
      <w:pPr>
        <w:pStyle w:val="KUJKPolozka"/>
        <w:rPr>
          <w:b w:val="0"/>
          <w:bCs/>
        </w:rPr>
      </w:pPr>
      <w:r w:rsidRPr="004A47AF">
        <w:rPr>
          <w:b w:val="0"/>
          <w:bCs/>
        </w:rPr>
        <w:t xml:space="preserve">a) žádost příjemce dotace SK Větřní, z. s., Na Vyhlídce 274, 382 11 Větřní, IČO 12889806, o prodloužení termínu realizace projektu „Oprava tréninkového hřiště SK Větřní“, reg. č. 416-01-006/24, dle přílohy č. 1 k návrhu č. </w:t>
      </w:r>
      <w:r>
        <w:rPr>
          <w:b w:val="0"/>
          <w:bCs/>
        </w:rPr>
        <w:t>401</w:t>
      </w:r>
      <w:r w:rsidRPr="004A47AF">
        <w:rPr>
          <w:b w:val="0"/>
          <w:bCs/>
        </w:rPr>
        <w:t>/</w:t>
      </w:r>
      <w:r>
        <w:rPr>
          <w:b w:val="0"/>
          <w:bCs/>
        </w:rPr>
        <w:t>Z</w:t>
      </w:r>
      <w:r w:rsidRPr="004A47AF">
        <w:rPr>
          <w:b w:val="0"/>
          <w:bCs/>
        </w:rPr>
        <w:t>K/24,</w:t>
      </w:r>
    </w:p>
    <w:p w14:paraId="57B997A5" w14:textId="77777777" w:rsidR="00784411" w:rsidRPr="004A47AF" w:rsidRDefault="00784411" w:rsidP="004A47AF">
      <w:pPr>
        <w:pStyle w:val="KUJKPolozka"/>
        <w:rPr>
          <w:b w:val="0"/>
          <w:bCs/>
        </w:rPr>
      </w:pPr>
      <w:r w:rsidRPr="004A47AF">
        <w:rPr>
          <w:b w:val="0"/>
          <w:bCs/>
        </w:rPr>
        <w:t xml:space="preserve">b) žádost příjemce dotace Kelly Tennis Academy, z. s., Čekanice 245, 390 02 Tábor, IČO 26577071, </w:t>
      </w:r>
      <w:r w:rsidRPr="004A47AF">
        <w:rPr>
          <w:b w:val="0"/>
          <w:bCs/>
        </w:rPr>
        <w:br/>
        <w:t xml:space="preserve">o prodloužení termínu realizace projektu „Rekonstrukce tenisového kurtu v areálu SŠ obchodu, služeb </w:t>
      </w:r>
      <w:r w:rsidRPr="004A47AF">
        <w:rPr>
          <w:b w:val="0"/>
          <w:bCs/>
        </w:rPr>
        <w:br/>
        <w:t xml:space="preserve">a řemesel v Táboře“, reg. č. 416-01-036/24, dle přílohy č. 2 k návrhu č. </w:t>
      </w:r>
      <w:r>
        <w:rPr>
          <w:b w:val="0"/>
          <w:bCs/>
        </w:rPr>
        <w:t>401</w:t>
      </w:r>
      <w:r w:rsidRPr="004A47AF">
        <w:rPr>
          <w:b w:val="0"/>
          <w:bCs/>
        </w:rPr>
        <w:t>/</w:t>
      </w:r>
      <w:r>
        <w:rPr>
          <w:b w:val="0"/>
          <w:bCs/>
        </w:rPr>
        <w:t>Z</w:t>
      </w:r>
      <w:r w:rsidRPr="004A47AF">
        <w:rPr>
          <w:b w:val="0"/>
          <w:bCs/>
        </w:rPr>
        <w:t>K/24,</w:t>
      </w:r>
    </w:p>
    <w:p w14:paraId="05FB80C4" w14:textId="77777777" w:rsidR="00784411" w:rsidRPr="004A47AF" w:rsidRDefault="00784411" w:rsidP="004A47AF">
      <w:pPr>
        <w:pStyle w:val="KUJKPolozka"/>
        <w:rPr>
          <w:b w:val="0"/>
          <w:bCs/>
        </w:rPr>
      </w:pPr>
      <w:r w:rsidRPr="004A47AF">
        <w:rPr>
          <w:b w:val="0"/>
          <w:bCs/>
        </w:rPr>
        <w:t>2. v rámci dotačního programu Jihočeského kraje Podpora tvorby územně plánovací dokumentace obcí Jihočeského kraje, 1. výzva pro rok 2016:</w:t>
      </w:r>
    </w:p>
    <w:p w14:paraId="1C87A14B" w14:textId="77777777" w:rsidR="00784411" w:rsidRPr="004A47AF" w:rsidRDefault="00784411" w:rsidP="004A47AF">
      <w:pPr>
        <w:pStyle w:val="KUJKPolozka"/>
        <w:rPr>
          <w:b w:val="0"/>
          <w:bCs/>
        </w:rPr>
      </w:pPr>
      <w:r w:rsidRPr="004A47AF">
        <w:rPr>
          <w:b w:val="0"/>
          <w:bCs/>
        </w:rPr>
        <w:t xml:space="preserve">žádost příjemce dotace Obce Hosín, Hosín 116, 373 41 Hluboká nad Vltavou, IČO 00244937, o prodloužení termínu realizace projektu „Územní plán Hosín“, reg. č. 425-01-010/16, dle přílohy č. 3 k návrhu </w:t>
      </w:r>
      <w:r w:rsidRPr="004A47AF">
        <w:rPr>
          <w:b w:val="0"/>
          <w:bCs/>
        </w:rPr>
        <w:br/>
        <w:t xml:space="preserve">č. </w:t>
      </w:r>
      <w:r>
        <w:rPr>
          <w:b w:val="0"/>
          <w:bCs/>
        </w:rPr>
        <w:t>401</w:t>
      </w:r>
      <w:r w:rsidRPr="004A47AF">
        <w:rPr>
          <w:b w:val="0"/>
          <w:bCs/>
        </w:rPr>
        <w:t>/</w:t>
      </w:r>
      <w:r>
        <w:rPr>
          <w:b w:val="0"/>
          <w:bCs/>
        </w:rPr>
        <w:t>Z</w:t>
      </w:r>
      <w:r w:rsidRPr="004A47AF">
        <w:rPr>
          <w:b w:val="0"/>
          <w:bCs/>
        </w:rPr>
        <w:t>K/24;</w:t>
      </w:r>
    </w:p>
    <w:p w14:paraId="1A4375AB" w14:textId="77777777" w:rsidR="00784411" w:rsidRPr="00E10FE7" w:rsidRDefault="00784411" w:rsidP="00F56218">
      <w:pPr>
        <w:pStyle w:val="KUJKdoplnek2"/>
        <w:numPr>
          <w:ilvl w:val="0"/>
          <w:numId w:val="0"/>
        </w:numPr>
        <w:tabs>
          <w:tab w:val="left" w:pos="426"/>
        </w:tabs>
      </w:pPr>
      <w:r>
        <w:t>II.</w:t>
      </w:r>
      <w:r>
        <w:tab/>
      </w:r>
      <w:r w:rsidRPr="00AF7BAE">
        <w:t>schvaluje</w:t>
      </w:r>
    </w:p>
    <w:p w14:paraId="2905D62C" w14:textId="77777777" w:rsidR="00784411" w:rsidRPr="004A47AF" w:rsidRDefault="00784411" w:rsidP="004A47AF">
      <w:pPr>
        <w:pStyle w:val="KUJKnormal"/>
        <w:tabs>
          <w:tab w:val="left" w:pos="426"/>
        </w:tabs>
        <w:rPr>
          <w:bCs/>
        </w:rPr>
      </w:pPr>
      <w:r w:rsidRPr="004A47AF">
        <w:rPr>
          <w:bCs/>
        </w:rPr>
        <w:t>1. v rámci dotačního programu Jihočeského kraje Podpora sportovní infrastruktury, 1. výzva pro rok 2024:</w:t>
      </w:r>
    </w:p>
    <w:p w14:paraId="5FF62089" w14:textId="77777777" w:rsidR="00784411" w:rsidRPr="004A47AF" w:rsidRDefault="00784411" w:rsidP="004A47AF">
      <w:pPr>
        <w:pStyle w:val="KUJKnormal"/>
        <w:tabs>
          <w:tab w:val="left" w:pos="426"/>
        </w:tabs>
        <w:rPr>
          <w:bCs/>
        </w:rPr>
      </w:pPr>
      <w:r w:rsidRPr="004A47AF">
        <w:rPr>
          <w:bCs/>
        </w:rPr>
        <w:t>a) prodloužení termínu realizace projektu „Oprava tréninkového hřiště SK Větřní“, reg. č. 416-01-006/24, příjemce dotace SK Větřní, z. s., Na Vyhlídce 274, 382 11 Větřní, IČO 12889806, a to do 30. 6. 2025 s termínem podání závěrečné zprávy do 14. 7. 2025, dle přílohy č. 1 k návrhu č. 401/ZK/24,</w:t>
      </w:r>
    </w:p>
    <w:p w14:paraId="004B1DB6" w14:textId="77777777" w:rsidR="00784411" w:rsidRPr="004A47AF" w:rsidRDefault="00784411" w:rsidP="004A47AF">
      <w:pPr>
        <w:pStyle w:val="KUJKnormal"/>
        <w:tabs>
          <w:tab w:val="left" w:pos="426"/>
        </w:tabs>
        <w:rPr>
          <w:bCs/>
        </w:rPr>
      </w:pPr>
      <w:r w:rsidRPr="004A47AF">
        <w:rPr>
          <w:bCs/>
        </w:rPr>
        <w:t xml:space="preserve">b) prodloužení termínu realizace projektu „Rekonstrukce tenisového kurtu v areálu SŠ obchodu, služeb </w:t>
      </w:r>
      <w:r w:rsidRPr="004A47AF">
        <w:rPr>
          <w:bCs/>
        </w:rPr>
        <w:br/>
        <w:t xml:space="preserve">a řemesel v Táboře“, reg. č. 416-01-036/24, příjemce dotace Kelly Tennis Academy, z. s., Čekanice 245, </w:t>
      </w:r>
      <w:r w:rsidRPr="004A47AF">
        <w:rPr>
          <w:bCs/>
        </w:rPr>
        <w:br/>
        <w:t>390 02 Tábor, IČO 26577071, a to do 30. 6. 2025 s termínem podání závěrečné zprávy do 14. 7. 2025, dle přílohy č. 2 k návrhu č. 401/ZK/24,</w:t>
      </w:r>
    </w:p>
    <w:p w14:paraId="5CBF7ED8" w14:textId="77777777" w:rsidR="00784411" w:rsidRPr="004A47AF" w:rsidRDefault="00784411" w:rsidP="004A47AF">
      <w:pPr>
        <w:pStyle w:val="KUJKnormal"/>
        <w:tabs>
          <w:tab w:val="left" w:pos="426"/>
        </w:tabs>
        <w:rPr>
          <w:bCs/>
        </w:rPr>
      </w:pPr>
      <w:r w:rsidRPr="004A47AF">
        <w:rPr>
          <w:bCs/>
        </w:rPr>
        <w:t>2. v rámci dotačního programu Jihočeského kraje Podpora tvorby územně plánovací dokumentace obcí Jihočeského kraje, 1. výzva pro rok 2016:</w:t>
      </w:r>
    </w:p>
    <w:p w14:paraId="3972195C" w14:textId="77777777" w:rsidR="00784411" w:rsidRPr="004A47AF" w:rsidRDefault="00784411" w:rsidP="004A47AF">
      <w:pPr>
        <w:pStyle w:val="KUJKnormal"/>
        <w:tabs>
          <w:tab w:val="left" w:pos="426"/>
        </w:tabs>
        <w:rPr>
          <w:bCs/>
        </w:rPr>
      </w:pPr>
      <w:r w:rsidRPr="004A47AF">
        <w:rPr>
          <w:bCs/>
        </w:rPr>
        <w:t>prodloužení termínu realizace projektu „Územní plán Hosín“, reg. č. 425-01-010/16, příjemce dotace Obec Hosín, Hosín 116, 373 41 Hluboká nad Vltavou, IČO 00244937, a to do 31. 12. 2025 s termínem podání závěrečné zprávy do 14. 1. 2026, dle přílohy č. 3 k návrhu č. 401/ZK/24;</w:t>
      </w:r>
    </w:p>
    <w:p w14:paraId="6943AE12" w14:textId="77777777" w:rsidR="00784411" w:rsidRPr="00F56218" w:rsidRDefault="00784411" w:rsidP="00F56218">
      <w:pPr>
        <w:pStyle w:val="KUJKnormal"/>
        <w:tabs>
          <w:tab w:val="left" w:pos="426"/>
        </w:tabs>
        <w:rPr>
          <w:b/>
          <w:bCs/>
        </w:rPr>
      </w:pPr>
      <w:r w:rsidRPr="00F56218">
        <w:rPr>
          <w:b/>
          <w:bCs/>
        </w:rPr>
        <w:t>III.</w:t>
      </w:r>
      <w:r>
        <w:rPr>
          <w:b/>
          <w:bCs/>
        </w:rPr>
        <w:tab/>
      </w:r>
      <w:r w:rsidRPr="00F56218">
        <w:rPr>
          <w:b/>
          <w:bCs/>
        </w:rPr>
        <w:t>ukládá</w:t>
      </w:r>
    </w:p>
    <w:p w14:paraId="6479C599" w14:textId="77777777" w:rsidR="00784411" w:rsidRPr="00F56218" w:rsidRDefault="00784411" w:rsidP="00F56218">
      <w:pPr>
        <w:pStyle w:val="KUJKnormal"/>
        <w:rPr>
          <w:bCs/>
        </w:rPr>
      </w:pPr>
      <w:r>
        <w:rPr>
          <w:bCs/>
        </w:rPr>
        <w:t xml:space="preserve">JUDr. Lukáši Glaserovi, LL.M., řediteli krajského úřadu, zajistit realizaci části II. uvedeného usnesení. </w:t>
      </w:r>
    </w:p>
    <w:p w14:paraId="2E9E6F5A" w14:textId="77777777" w:rsidR="00784411" w:rsidRPr="00F56218" w:rsidRDefault="00784411" w:rsidP="00F56218">
      <w:pPr>
        <w:pStyle w:val="KUJKnormal"/>
        <w:rPr>
          <w:bCs/>
        </w:rPr>
      </w:pPr>
      <w:r w:rsidRPr="00F56218">
        <w:rPr>
          <w:bCs/>
        </w:rPr>
        <w:t xml:space="preserve">T: </w:t>
      </w:r>
      <w:r>
        <w:rPr>
          <w:bCs/>
        </w:rPr>
        <w:t>31</w:t>
      </w:r>
      <w:r w:rsidRPr="00F56218">
        <w:rPr>
          <w:bCs/>
        </w:rPr>
        <w:t>. 1. 202</w:t>
      </w:r>
      <w:r>
        <w:rPr>
          <w:bCs/>
        </w:rPr>
        <w:t>5</w:t>
      </w:r>
    </w:p>
    <w:p w14:paraId="0F229156" w14:textId="77777777" w:rsidR="00784411" w:rsidRPr="00F56218" w:rsidRDefault="00784411" w:rsidP="00F56218">
      <w:pPr>
        <w:pStyle w:val="KUJKnormal"/>
        <w:rPr>
          <w:b/>
          <w:bCs/>
        </w:rPr>
      </w:pPr>
      <w:bookmarkStart w:id="1" w:name="US_DuvodZprava"/>
      <w:bookmarkEnd w:id="1"/>
    </w:p>
    <w:p w14:paraId="3C2E4837" w14:textId="77777777" w:rsidR="00784411" w:rsidRPr="00F56218" w:rsidRDefault="00784411" w:rsidP="00F56218">
      <w:pPr>
        <w:pStyle w:val="KUJKnormal"/>
        <w:numPr>
          <w:ilvl w:val="0"/>
          <w:numId w:val="8"/>
        </w:numPr>
        <w:rPr>
          <w:bCs/>
        </w:rPr>
      </w:pPr>
    </w:p>
    <w:p w14:paraId="569533C1" w14:textId="77777777" w:rsidR="00784411" w:rsidRPr="00F56218" w:rsidRDefault="00784411" w:rsidP="00F56218">
      <w:pPr>
        <w:pStyle w:val="KUJKnormal"/>
        <w:rPr>
          <w:b/>
          <w:bCs/>
        </w:rPr>
      </w:pPr>
      <w:r>
        <w:rPr>
          <w:b/>
          <w:bCs/>
        </w:rPr>
        <w:br w:type="page"/>
      </w:r>
      <w:r w:rsidRPr="00F56218">
        <w:rPr>
          <w:b/>
          <w:bCs/>
        </w:rPr>
        <w:t>DŮVODOVÁ ZPRÁVA</w:t>
      </w:r>
    </w:p>
    <w:p w14:paraId="34EF61C9" w14:textId="77777777" w:rsidR="00784411" w:rsidRPr="00F56218" w:rsidRDefault="00784411" w:rsidP="00F56218">
      <w:pPr>
        <w:pStyle w:val="KUJKnormal"/>
        <w:numPr>
          <w:ilvl w:val="0"/>
          <w:numId w:val="8"/>
        </w:numPr>
        <w:rPr>
          <w:bCs/>
        </w:rPr>
      </w:pPr>
    </w:p>
    <w:p w14:paraId="5E871A5C" w14:textId="77777777" w:rsidR="00784411" w:rsidRPr="004A47AF" w:rsidRDefault="00784411" w:rsidP="004A47AF">
      <w:pPr>
        <w:pStyle w:val="KUJKnormal"/>
        <w:rPr>
          <w:bCs/>
        </w:rPr>
      </w:pPr>
      <w:r w:rsidRPr="004A47AF">
        <w:rPr>
          <w:bCs/>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000B1A0F" w14:textId="77777777" w:rsidR="00784411" w:rsidRPr="004A47AF" w:rsidRDefault="00784411" w:rsidP="004A47AF">
      <w:pPr>
        <w:pStyle w:val="KUJKnormal"/>
        <w:rPr>
          <w:bCs/>
        </w:rPr>
      </w:pPr>
      <w:r w:rsidRPr="004A47AF">
        <w:rPr>
          <w:bCs/>
        </w:rPr>
        <w:t>Usnesením zastupitelstva kraje č. 129/2024/ZK-33 ze dne 25. 4. 2024 bylo SK Větřní, z. s., Na Vyhlídce 274, 382 11 Větřní, IČO 12889806, schváleno poskytnutí dotace ve výši 320 000 Kč na realizaci projektu „Oprava tréninkového hřiště SK Větřní“, s termínem ukončení realizace projektu do 31. 10. 2024. SK Větřní, z. s. žádá o prodloužení termínu realizace projektu do 30. 6. 2025 z důvodu nesplnění termínu dodávky služeb ze strany vybraného dodavatele a nutnosti provést výběrové řízení na nového dodavatele. Vzhledem k tomu, že součástí prací je i osetí tréninkového hřiště trávou, není možné provádět práce v zimním období. Celkový rozpočet projektu, uznatelné výdaje ani výše dotace se nemění.</w:t>
      </w:r>
    </w:p>
    <w:p w14:paraId="44F374BC" w14:textId="77777777" w:rsidR="00784411" w:rsidRPr="004A47AF" w:rsidRDefault="00784411" w:rsidP="004A47AF">
      <w:pPr>
        <w:pStyle w:val="KUJKnormal"/>
        <w:rPr>
          <w:bCs/>
        </w:rPr>
      </w:pPr>
      <w:r w:rsidRPr="004A47AF">
        <w:rPr>
          <w:bCs/>
        </w:rPr>
        <w:t>Usnesením zastupitelstva kraje č. 129/2024/ZK-33 ze dne 25. 4. 2024 bylo Kelly Tennis Academy, z. s., Čekanice 245, 390 02 Tábor, IČO 26577071, schváleno poskytnutí dotace ve výši 1 200 000 Kč na realizaci projektu „Rekonstrukce tenisového kurtu v areálu SŠ obchodu, služeb a řemesel v Táboře“, s termínem ukončení realizace projektu do 31. 10. 2024. Kelly Tennis Academy, z. s. žádá o prodloužení termínu realizace projektu do 30. 6. 2025 z důvodu zpoždění realizace projektu vzhledem k nepříznivým povětrnostním podmínkám a zpoždění na straně dodavatelů. Celkový rozpočet projektu, uznatelné výdaje ani výše dotace se nemění.</w:t>
      </w:r>
    </w:p>
    <w:p w14:paraId="4AD22E7C" w14:textId="77777777" w:rsidR="00784411" w:rsidRDefault="00784411" w:rsidP="004A47AF">
      <w:pPr>
        <w:pStyle w:val="KUJKnormal"/>
        <w:rPr>
          <w:bCs/>
        </w:rPr>
      </w:pPr>
      <w:r w:rsidRPr="004A47AF">
        <w:rPr>
          <w:bCs/>
        </w:rPr>
        <w:t xml:space="preserve">Usnesením zastupitelstva kraje č. 177/2016/ZK-23 ze dne 19. 5. 2016 bylo Obci Hosín, Hosín 116, 373 41 Hluboká nad Vltavou, IČO 00244937, schváleno poskytnutí dotace ve výši 175 450 Kč na realizaci projektu „Územní plán Hosín“, s termínem ukončení realizace projektu do 31. 5. 2018. Usnesením zastupitelstva kraje č. 397/2017/ZK-9 ze dne 2. 11. 2017 bylo obci schváleno prodloužení realizace projektu do </w:t>
      </w:r>
      <w:r>
        <w:rPr>
          <w:bCs/>
        </w:rPr>
        <w:br/>
      </w:r>
      <w:r w:rsidRPr="004A47AF">
        <w:rPr>
          <w:bCs/>
        </w:rPr>
        <w:t xml:space="preserve">31. 5. 2019. Usnesením zastupitelstva kraje č. 158/2019/ZK-21 ze dne 23. 5. 2019 bylo obci schváleno prodloužení realizace projektu do 30. 6. 2020. Usnesením zastupitelstva kraje č. 85/2020/ZK-27 ze dne </w:t>
      </w:r>
      <w:r>
        <w:rPr>
          <w:bCs/>
        </w:rPr>
        <w:br/>
      </w:r>
      <w:r w:rsidRPr="004A47AF">
        <w:rPr>
          <w:bCs/>
        </w:rPr>
        <w:t xml:space="preserve">21. 5. 2020 bylo obci schváleno prodloužení realizace projektu do 30. 6. 2021. Usnesením zastupitelstva kraje č.  216/2021/ZK-8 ze dne 24. 6. 2021 bylo obci schváleno prodloužení realizace projektu do </w:t>
      </w:r>
      <w:r>
        <w:rPr>
          <w:bCs/>
        </w:rPr>
        <w:br/>
      </w:r>
      <w:r w:rsidRPr="004A47AF">
        <w:rPr>
          <w:bCs/>
        </w:rPr>
        <w:t xml:space="preserve">30. 6. 2022. Usnesením zastupitelstva kraje č. 158/2022/ZK-17 ze dne 19. 5. 2022 bylo obci schváleno prodloužení realizace projektu do 31. 12. 2023. Usnesením zastupitelstva kraje č. 307/2023/ZK-28 ze dne 21. 9. 2023 bylo obci schváleno prodloužení realizace projektu do 31. 12. 2024. Obec Hosín žádá </w:t>
      </w:r>
      <w:r>
        <w:rPr>
          <w:bCs/>
        </w:rPr>
        <w:br/>
      </w:r>
      <w:r w:rsidRPr="004A47AF">
        <w:rPr>
          <w:bCs/>
        </w:rPr>
        <w:t>o opětovné prodloužení termínu realizace projektu do 31. 12. 2025 z důvodu nutných úprav územního plánu na základě doručených podnětů a ke složitosti jejich projednání. Celkový rozpočet projektu, uznatelné výdaje ani výše dotace se nemění.</w:t>
      </w:r>
    </w:p>
    <w:p w14:paraId="7C4E1885" w14:textId="77777777" w:rsidR="00784411" w:rsidRDefault="00784411" w:rsidP="004A47AF">
      <w:pPr>
        <w:pStyle w:val="KUJKnormal"/>
        <w:rPr>
          <w:bCs/>
        </w:rPr>
      </w:pPr>
    </w:p>
    <w:p w14:paraId="5B0F9F79" w14:textId="77777777" w:rsidR="00784411" w:rsidRPr="00D35CFC" w:rsidRDefault="00784411" w:rsidP="00D35CFC">
      <w:pPr>
        <w:pStyle w:val="KUJKnormal"/>
        <w:rPr>
          <w:bCs/>
        </w:rPr>
      </w:pPr>
      <w:r w:rsidRPr="00D35CFC">
        <w:rPr>
          <w:bCs/>
        </w:rPr>
        <w:t>Návrh projednala dne 4. 12. 2024 Rada Jihočeského kraje, která svým usnesením č. 207/2024/RK-3 doporučila žádosti o změnu schválit v předloženém znění.</w:t>
      </w:r>
    </w:p>
    <w:p w14:paraId="0165DA39" w14:textId="77777777" w:rsidR="00784411" w:rsidRPr="004A47AF" w:rsidRDefault="00784411" w:rsidP="004A47AF">
      <w:pPr>
        <w:pStyle w:val="KUJKnormal"/>
        <w:rPr>
          <w:bCs/>
        </w:rPr>
      </w:pPr>
    </w:p>
    <w:p w14:paraId="3B717A73" w14:textId="77777777" w:rsidR="00784411" w:rsidRPr="004A47AF" w:rsidRDefault="00784411" w:rsidP="004A47AF">
      <w:pPr>
        <w:pStyle w:val="KUJKnormal"/>
        <w:rPr>
          <w:bCs/>
        </w:rPr>
      </w:pPr>
      <w:r w:rsidRPr="004A47AF">
        <w:rPr>
          <w:bCs/>
        </w:rPr>
        <w:t>Finanční nároky a krytí: financování projektů proběhne v souladu s upraveným rozpočtem ORJ 1453.</w:t>
      </w:r>
    </w:p>
    <w:p w14:paraId="0B735B08" w14:textId="77777777" w:rsidR="00784411" w:rsidRPr="004A47AF" w:rsidRDefault="00784411" w:rsidP="004A47AF">
      <w:pPr>
        <w:pStyle w:val="KUJKnormal"/>
        <w:rPr>
          <w:bCs/>
        </w:rPr>
      </w:pPr>
    </w:p>
    <w:p w14:paraId="63780B42" w14:textId="77777777" w:rsidR="00784411" w:rsidRDefault="00784411" w:rsidP="00731B31">
      <w:pPr>
        <w:pStyle w:val="KUJKnormal"/>
      </w:pPr>
      <w:r w:rsidRPr="004A47AF">
        <w:rPr>
          <w:bCs/>
        </w:rPr>
        <w:t xml:space="preserve">Vyjádření správce rozpočtu: </w:t>
      </w:r>
      <w:r>
        <w:t>Ing. Petra Prantlová (OEKO):</w:t>
      </w:r>
      <w:r w:rsidRPr="007666AA">
        <w:t xml:space="preserve"> </w:t>
      </w:r>
      <w:r>
        <w:t>Souhlasím</w:t>
      </w:r>
      <w:r w:rsidRPr="007666AA">
        <w:t xml:space="preserve"> - </w:t>
      </w:r>
      <w:r>
        <w:t>z hlediska návrhu financování. Rozpočtové krytí pro rok 2025 musí být zajištěno  rozpočtovým odložením prostředků do FRR a následným zapojením do schváleného rozpočtu 2025 nebo využitím principu převoditelnosti.</w:t>
      </w:r>
    </w:p>
    <w:p w14:paraId="0F54DC83" w14:textId="77777777" w:rsidR="00784411" w:rsidRPr="004A47AF" w:rsidRDefault="00784411" w:rsidP="004A47AF">
      <w:pPr>
        <w:pStyle w:val="KUJKnormal"/>
        <w:rPr>
          <w:bCs/>
        </w:rPr>
      </w:pPr>
    </w:p>
    <w:p w14:paraId="459C58E5" w14:textId="77777777" w:rsidR="00784411" w:rsidRPr="004A47AF" w:rsidRDefault="00784411" w:rsidP="004A47AF">
      <w:pPr>
        <w:pStyle w:val="KUJKnormal"/>
        <w:rPr>
          <w:bCs/>
        </w:rPr>
      </w:pPr>
      <w:r w:rsidRPr="004A47AF">
        <w:rPr>
          <w:bCs/>
        </w:rPr>
        <w:t>Návrh projednán (stanoviska): nebylo vyžádáno</w:t>
      </w:r>
    </w:p>
    <w:p w14:paraId="1A0B11BA" w14:textId="77777777" w:rsidR="00784411" w:rsidRPr="004A47AF" w:rsidRDefault="00784411" w:rsidP="004A47AF">
      <w:pPr>
        <w:pStyle w:val="KUJKnormal"/>
        <w:rPr>
          <w:bCs/>
        </w:rPr>
      </w:pPr>
    </w:p>
    <w:p w14:paraId="35B3B974" w14:textId="77777777" w:rsidR="00784411" w:rsidRPr="004A47AF" w:rsidRDefault="00784411" w:rsidP="004A47AF">
      <w:pPr>
        <w:pStyle w:val="KUJKnormal"/>
        <w:rPr>
          <w:b/>
          <w:bCs/>
        </w:rPr>
      </w:pPr>
      <w:r w:rsidRPr="004A47AF">
        <w:rPr>
          <w:b/>
          <w:bCs/>
        </w:rPr>
        <w:t>PŘÍLOHY:</w:t>
      </w:r>
    </w:p>
    <w:p w14:paraId="4ADE6969" w14:textId="77777777" w:rsidR="00784411" w:rsidRPr="00B52AA9" w:rsidRDefault="00784411" w:rsidP="009D5F8E">
      <w:pPr>
        <w:pStyle w:val="KUJKcislovany"/>
      </w:pPr>
      <w:r>
        <w:t>Příloha č. 1</w:t>
      </w:r>
      <w:r w:rsidRPr="0081756D">
        <w:t xml:space="preserve"> (</w:t>
      </w:r>
      <w:r>
        <w:t>Příloha č. 1 k návrhu č. 401_ZK_24_Žádost_SK Větřní.pdf</w:t>
      </w:r>
      <w:r w:rsidRPr="0081756D">
        <w:t>)</w:t>
      </w:r>
    </w:p>
    <w:p w14:paraId="517ECBEB" w14:textId="77777777" w:rsidR="00784411" w:rsidRPr="00B52AA9" w:rsidRDefault="00784411" w:rsidP="009D5F8E">
      <w:pPr>
        <w:pStyle w:val="KUJKcislovany"/>
      </w:pPr>
      <w:r>
        <w:t>Příloha č. 2</w:t>
      </w:r>
      <w:r w:rsidRPr="0081756D">
        <w:t xml:space="preserve"> (</w:t>
      </w:r>
      <w:r>
        <w:t>Příloha č. 2 k návrhu č. 401_ZK_24_Žádost Kelly Tennis Academy.pdf</w:t>
      </w:r>
      <w:r w:rsidRPr="0081756D">
        <w:t>)</w:t>
      </w:r>
    </w:p>
    <w:p w14:paraId="0861C9FF" w14:textId="77777777" w:rsidR="00784411" w:rsidRPr="00B52AA9" w:rsidRDefault="00784411" w:rsidP="009D5F8E">
      <w:pPr>
        <w:pStyle w:val="KUJKcislovany"/>
      </w:pPr>
      <w:r>
        <w:t>Příloha č. 3</w:t>
      </w:r>
      <w:r w:rsidRPr="0081756D">
        <w:t xml:space="preserve"> (</w:t>
      </w:r>
      <w:r>
        <w:t>Příloha č. 3 k návrhu č. 401_ZK_24_Žádost_Obec Hosín.pdf</w:t>
      </w:r>
      <w:r w:rsidRPr="0081756D">
        <w:t>)</w:t>
      </w:r>
    </w:p>
    <w:p w14:paraId="2A8EE406" w14:textId="77777777" w:rsidR="00784411" w:rsidRPr="004A47AF" w:rsidRDefault="00784411" w:rsidP="004A47AF">
      <w:pPr>
        <w:pStyle w:val="KUJKnormal"/>
        <w:rPr>
          <w:bCs/>
        </w:rPr>
      </w:pPr>
    </w:p>
    <w:p w14:paraId="46CE9059" w14:textId="77777777" w:rsidR="00784411" w:rsidRPr="004A47AF" w:rsidRDefault="00784411" w:rsidP="004A47AF">
      <w:pPr>
        <w:pStyle w:val="KUJKnormal"/>
        <w:rPr>
          <w:bCs/>
        </w:rPr>
      </w:pPr>
      <w:r w:rsidRPr="004A47AF">
        <w:rPr>
          <w:b/>
          <w:bCs/>
        </w:rPr>
        <w:t xml:space="preserve">Zodpovídá: </w:t>
      </w:r>
      <w:r w:rsidRPr="004A47AF">
        <w:rPr>
          <w:bCs/>
        </w:rPr>
        <w:t>vedoucí OEZI – Ing. Jan Návara</w:t>
      </w:r>
    </w:p>
    <w:p w14:paraId="7D847BD2" w14:textId="77777777" w:rsidR="00784411" w:rsidRPr="004A47AF" w:rsidRDefault="00784411" w:rsidP="004A47AF">
      <w:pPr>
        <w:pStyle w:val="KUJKnormal"/>
        <w:rPr>
          <w:bCs/>
        </w:rPr>
      </w:pPr>
    </w:p>
    <w:p w14:paraId="5E8F3128" w14:textId="77777777" w:rsidR="00784411" w:rsidRPr="004A47AF" w:rsidRDefault="00784411" w:rsidP="004A47AF">
      <w:pPr>
        <w:pStyle w:val="KUJKnormal"/>
        <w:rPr>
          <w:bCs/>
        </w:rPr>
      </w:pPr>
      <w:r w:rsidRPr="004A47AF">
        <w:rPr>
          <w:bCs/>
        </w:rPr>
        <w:t>Termín kontroly: 19. 12. 2024</w:t>
      </w:r>
    </w:p>
    <w:p w14:paraId="365DADC3" w14:textId="77777777" w:rsidR="00784411" w:rsidRPr="004A47AF" w:rsidRDefault="00784411" w:rsidP="004A47AF">
      <w:pPr>
        <w:pStyle w:val="KUJKnormal"/>
        <w:rPr>
          <w:bCs/>
        </w:rPr>
      </w:pPr>
      <w:r w:rsidRPr="004A47AF">
        <w:rPr>
          <w:bCs/>
        </w:rPr>
        <w:t>Termín splnění: 19. 12. 2024</w:t>
      </w:r>
    </w:p>
    <w:p w14:paraId="42DFF0B3" w14:textId="77777777" w:rsidR="00784411" w:rsidRPr="004A47AF" w:rsidRDefault="00784411" w:rsidP="004A47AF">
      <w:pPr>
        <w:pStyle w:val="KUJKnormal"/>
        <w:rPr>
          <w:bCs/>
        </w:rPr>
      </w:pPr>
    </w:p>
    <w:p w14:paraId="2421DB38" w14:textId="77777777" w:rsidR="00784411" w:rsidRDefault="00784411" w:rsidP="004A47AF">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F826" w14:textId="77777777" w:rsidR="00784411" w:rsidRDefault="00784411" w:rsidP="00784411">
    <w:r>
      <w:rPr>
        <w:noProof/>
      </w:rPr>
      <w:pict w14:anchorId="15C971A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3D8E7BE" w14:textId="77777777" w:rsidR="00784411" w:rsidRPr="005F485E" w:rsidRDefault="00784411" w:rsidP="00784411">
                <w:pPr>
                  <w:spacing w:after="60"/>
                  <w:rPr>
                    <w:rFonts w:ascii="Arial" w:hAnsi="Arial" w:cs="Arial"/>
                    <w:b/>
                    <w:sz w:val="22"/>
                  </w:rPr>
                </w:pPr>
                <w:r w:rsidRPr="005F485E">
                  <w:rPr>
                    <w:rFonts w:ascii="Arial" w:hAnsi="Arial" w:cs="Arial"/>
                    <w:b/>
                    <w:sz w:val="22"/>
                  </w:rPr>
                  <w:t>ZASTUPITELSTVO JIHOČESKÉHO KRAJE</w:t>
                </w:r>
              </w:p>
              <w:p w14:paraId="233F2EF4" w14:textId="77777777" w:rsidR="00784411" w:rsidRPr="005F485E" w:rsidRDefault="00784411" w:rsidP="0078441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C195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792C091" w14:textId="77777777" w:rsidR="00784411" w:rsidRDefault="00784411" w:rsidP="00784411">
    <w:r>
      <w:pict w14:anchorId="2392050F">
        <v:rect id="_x0000_i1026" style="width:481.9pt;height:2pt" o:hralign="center" o:hrstd="t" o:hrnoshade="t" o:hr="t" fillcolor="black" stroked="f"/>
      </w:pict>
    </w:r>
  </w:p>
  <w:p w14:paraId="2B5B415D" w14:textId="77777777" w:rsidR="00784411" w:rsidRPr="00784411" w:rsidRDefault="00784411" w:rsidP="007844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862714">
    <w:abstractNumId w:val="1"/>
  </w:num>
  <w:num w:numId="2" w16cid:durableId="2124156120">
    <w:abstractNumId w:val="2"/>
  </w:num>
  <w:num w:numId="3" w16cid:durableId="274406104">
    <w:abstractNumId w:val="9"/>
  </w:num>
  <w:num w:numId="4" w16cid:durableId="2122069864">
    <w:abstractNumId w:val="7"/>
  </w:num>
  <w:num w:numId="5" w16cid:durableId="2138142749">
    <w:abstractNumId w:val="0"/>
  </w:num>
  <w:num w:numId="6" w16cid:durableId="760219717">
    <w:abstractNumId w:val="3"/>
  </w:num>
  <w:num w:numId="7" w16cid:durableId="188840860">
    <w:abstractNumId w:val="6"/>
  </w:num>
  <w:num w:numId="8" w16cid:durableId="435103252">
    <w:abstractNumId w:val="4"/>
  </w:num>
  <w:num w:numId="9" w16cid:durableId="1909882838">
    <w:abstractNumId w:val="5"/>
  </w:num>
  <w:num w:numId="10" w16cid:durableId="356539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4411"/>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0BBF"/>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64B"/>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5590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2024-12-20T09:37:00Z</dcterms:created>
  <dcterms:modified xsi:type="dcterms:W3CDTF">2024-12-20T09:37:00Z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6691692</vt:i4>
  </property>
  <property fmtid="{D5CDD505-2E9C-101B-9397-08002B2CF9AE}" pid="5" name="UlozitJako">
    <vt:lpwstr>C:\Users\mrazkova\AppData\Local\Temp\iU85496160\Zastupitelstvo\2024-12-19\Navrhy\401-ZK-24.</vt:lpwstr>
  </property>
  <property fmtid="{D5CDD505-2E9C-101B-9397-08002B2CF9AE}" pid="6" name="Zpracovat">
    <vt:bool>false</vt:bool>
  </property>
</Properties>
</file>