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EC2050" w14:paraId="275C6061" w14:textId="77777777" w:rsidTr="00591D5E">
        <w:trPr>
          <w:trHeight w:hRule="exact" w:val="397"/>
        </w:trPr>
        <w:tc>
          <w:tcPr>
            <w:tcW w:w="2376" w:type="dxa"/>
            <w:hideMark/>
          </w:tcPr>
          <w:p w14:paraId="200EE92C" w14:textId="77777777" w:rsidR="00EC2050" w:rsidRDefault="00EC2050" w:rsidP="00970720">
            <w:pPr>
              <w:pStyle w:val="KUJKtucny"/>
            </w:pPr>
            <w:r>
              <w:t>Datum jednání:</w:t>
            </w:r>
          </w:p>
        </w:tc>
        <w:tc>
          <w:tcPr>
            <w:tcW w:w="3828" w:type="dxa"/>
            <w:hideMark/>
          </w:tcPr>
          <w:p w14:paraId="7713FD32" w14:textId="77777777" w:rsidR="00EC2050" w:rsidRDefault="00EC2050" w:rsidP="00970720">
            <w:pPr>
              <w:pStyle w:val="KUJKnormal"/>
            </w:pPr>
            <w:r>
              <w:t>19. 12. 2024</w:t>
            </w:r>
          </w:p>
        </w:tc>
        <w:tc>
          <w:tcPr>
            <w:tcW w:w="2126" w:type="dxa"/>
            <w:hideMark/>
          </w:tcPr>
          <w:p w14:paraId="54E55A8D" w14:textId="77777777" w:rsidR="00EC2050" w:rsidRDefault="00EC2050" w:rsidP="00970720">
            <w:pPr>
              <w:pStyle w:val="KUJKtucny"/>
            </w:pPr>
            <w:r>
              <w:t xml:space="preserve">Bod programu: </w:t>
            </w:r>
            <w:r w:rsidRPr="00560429">
              <w:rPr>
                <w:sz w:val="32"/>
                <w:szCs w:val="32"/>
              </w:rPr>
              <w:t>24</w:t>
            </w:r>
          </w:p>
        </w:tc>
        <w:tc>
          <w:tcPr>
            <w:tcW w:w="850" w:type="dxa"/>
          </w:tcPr>
          <w:p w14:paraId="7DCFC8EE" w14:textId="77777777" w:rsidR="00EC2050" w:rsidRDefault="00EC2050" w:rsidP="00970720">
            <w:pPr>
              <w:pStyle w:val="KUJKnormal"/>
            </w:pPr>
          </w:p>
        </w:tc>
      </w:tr>
      <w:tr w:rsidR="00EC2050" w14:paraId="0DC7D1D0" w14:textId="77777777" w:rsidTr="00591D5E">
        <w:trPr>
          <w:cantSplit/>
          <w:trHeight w:hRule="exact" w:val="397"/>
        </w:trPr>
        <w:tc>
          <w:tcPr>
            <w:tcW w:w="2376" w:type="dxa"/>
            <w:hideMark/>
          </w:tcPr>
          <w:p w14:paraId="1DEA1DEA" w14:textId="77777777" w:rsidR="00EC2050" w:rsidRDefault="00EC2050" w:rsidP="00970720">
            <w:pPr>
              <w:pStyle w:val="KUJKtucny"/>
            </w:pPr>
            <w:r>
              <w:t>Číslo návrhu:</w:t>
            </w:r>
          </w:p>
        </w:tc>
        <w:tc>
          <w:tcPr>
            <w:tcW w:w="6804" w:type="dxa"/>
            <w:gridSpan w:val="3"/>
            <w:hideMark/>
          </w:tcPr>
          <w:p w14:paraId="398A6815" w14:textId="77777777" w:rsidR="00EC2050" w:rsidRDefault="00EC2050" w:rsidP="00970720">
            <w:pPr>
              <w:pStyle w:val="KUJKnormal"/>
            </w:pPr>
            <w:r>
              <w:t>397/ZK/24</w:t>
            </w:r>
          </w:p>
        </w:tc>
      </w:tr>
      <w:tr w:rsidR="00EC2050" w14:paraId="687BD043" w14:textId="77777777" w:rsidTr="00591D5E">
        <w:trPr>
          <w:trHeight w:val="397"/>
        </w:trPr>
        <w:tc>
          <w:tcPr>
            <w:tcW w:w="2376" w:type="dxa"/>
          </w:tcPr>
          <w:p w14:paraId="45C8C66B" w14:textId="77777777" w:rsidR="00EC2050" w:rsidRDefault="00EC2050" w:rsidP="00970720"/>
          <w:p w14:paraId="4270D701" w14:textId="77777777" w:rsidR="00EC2050" w:rsidRDefault="00EC2050" w:rsidP="00970720">
            <w:pPr>
              <w:pStyle w:val="KUJKtucny"/>
            </w:pPr>
            <w:r>
              <w:t>Název bodu:</w:t>
            </w:r>
          </w:p>
        </w:tc>
        <w:tc>
          <w:tcPr>
            <w:tcW w:w="6804" w:type="dxa"/>
            <w:gridSpan w:val="3"/>
          </w:tcPr>
          <w:p w14:paraId="7DF51CEC" w14:textId="77777777" w:rsidR="00EC2050" w:rsidRDefault="00EC2050" w:rsidP="00970720"/>
          <w:p w14:paraId="3F638897" w14:textId="77777777" w:rsidR="00EC2050" w:rsidRDefault="00EC2050" w:rsidP="00970720">
            <w:pPr>
              <w:pStyle w:val="KUJKtucny"/>
              <w:rPr>
                <w:sz w:val="22"/>
                <w:szCs w:val="22"/>
              </w:rPr>
            </w:pPr>
            <w:r>
              <w:rPr>
                <w:sz w:val="22"/>
                <w:szCs w:val="22"/>
              </w:rPr>
              <w:t>Dotační program na podporu narozených dětí z Jihočeského kraje – schválení žadatelů za období 04. 11. 2024 - 24. 11. 2024</w:t>
            </w:r>
          </w:p>
        </w:tc>
      </w:tr>
    </w:tbl>
    <w:p w14:paraId="70F17826" w14:textId="77777777" w:rsidR="00EC2050" w:rsidRDefault="00EC2050" w:rsidP="00591D5E">
      <w:pPr>
        <w:pStyle w:val="KUJKnormal"/>
        <w:rPr>
          <w:b/>
          <w:bCs/>
        </w:rPr>
      </w:pPr>
      <w:r>
        <w:rPr>
          <w:b/>
          <w:bCs/>
        </w:rPr>
        <w:pict w14:anchorId="19BDC3D8">
          <v:rect id="_x0000_i1029" style="width:453.6pt;height:1.5pt" o:hralign="center" o:hrstd="t" o:hrnoshade="t" o:hr="t" fillcolor="black" stroked="f"/>
        </w:pict>
      </w:r>
    </w:p>
    <w:p w14:paraId="7A9B3386" w14:textId="77777777" w:rsidR="00EC2050" w:rsidRDefault="00EC2050" w:rsidP="00591D5E">
      <w:pPr>
        <w:pStyle w:val="KUJKnormal"/>
      </w:pPr>
    </w:p>
    <w:p w14:paraId="2F14A746" w14:textId="77777777" w:rsidR="00EC2050" w:rsidRDefault="00EC2050" w:rsidP="00591D5E"/>
    <w:tbl>
      <w:tblPr>
        <w:tblW w:w="0" w:type="auto"/>
        <w:tblCellMar>
          <w:left w:w="70" w:type="dxa"/>
          <w:right w:w="70" w:type="dxa"/>
        </w:tblCellMar>
        <w:tblLook w:val="04A0" w:firstRow="1" w:lastRow="0" w:firstColumn="1" w:lastColumn="0" w:noHBand="0" w:noVBand="1"/>
      </w:tblPr>
      <w:tblGrid>
        <w:gridCol w:w="2350"/>
        <w:gridCol w:w="6862"/>
      </w:tblGrid>
      <w:tr w:rsidR="00EC2050" w14:paraId="6AEBB07E" w14:textId="77777777" w:rsidTr="002559B8">
        <w:trPr>
          <w:trHeight w:val="397"/>
        </w:trPr>
        <w:tc>
          <w:tcPr>
            <w:tcW w:w="2350" w:type="dxa"/>
            <w:hideMark/>
          </w:tcPr>
          <w:p w14:paraId="4661EB31" w14:textId="77777777" w:rsidR="00EC2050" w:rsidRDefault="00EC2050" w:rsidP="002559B8">
            <w:pPr>
              <w:pStyle w:val="KUJKtucny"/>
            </w:pPr>
            <w:r>
              <w:t>Předkladatel:</w:t>
            </w:r>
          </w:p>
        </w:tc>
        <w:tc>
          <w:tcPr>
            <w:tcW w:w="6862" w:type="dxa"/>
          </w:tcPr>
          <w:p w14:paraId="35888A92" w14:textId="77777777" w:rsidR="00EC2050" w:rsidRDefault="00EC2050" w:rsidP="002559B8">
            <w:pPr>
              <w:pStyle w:val="KUJKnormal"/>
            </w:pPr>
            <w:r>
              <w:t>doc. Ing. Lucie Kozlová, Ph.D.</w:t>
            </w:r>
          </w:p>
          <w:p w14:paraId="5238DFB9" w14:textId="77777777" w:rsidR="00EC2050" w:rsidRDefault="00EC2050" w:rsidP="002559B8"/>
        </w:tc>
      </w:tr>
      <w:tr w:rsidR="00EC2050" w14:paraId="2D9AE596" w14:textId="77777777" w:rsidTr="002559B8">
        <w:trPr>
          <w:trHeight w:val="397"/>
        </w:trPr>
        <w:tc>
          <w:tcPr>
            <w:tcW w:w="2350" w:type="dxa"/>
          </w:tcPr>
          <w:p w14:paraId="6EDECE60" w14:textId="77777777" w:rsidR="00EC2050" w:rsidRDefault="00EC2050" w:rsidP="002559B8">
            <w:pPr>
              <w:pStyle w:val="KUJKtucny"/>
            </w:pPr>
            <w:r>
              <w:t>Zpracoval:</w:t>
            </w:r>
          </w:p>
          <w:p w14:paraId="74A03BC6" w14:textId="77777777" w:rsidR="00EC2050" w:rsidRDefault="00EC2050" w:rsidP="002559B8"/>
        </w:tc>
        <w:tc>
          <w:tcPr>
            <w:tcW w:w="6862" w:type="dxa"/>
            <w:hideMark/>
          </w:tcPr>
          <w:p w14:paraId="4222015B" w14:textId="77777777" w:rsidR="00EC2050" w:rsidRDefault="00EC2050" w:rsidP="002559B8">
            <w:pPr>
              <w:pStyle w:val="KUJKnormal"/>
            </w:pPr>
            <w:r>
              <w:t>OSOV</w:t>
            </w:r>
          </w:p>
        </w:tc>
      </w:tr>
      <w:tr w:rsidR="00EC2050" w14:paraId="732EFB08" w14:textId="77777777" w:rsidTr="002559B8">
        <w:trPr>
          <w:trHeight w:val="397"/>
        </w:trPr>
        <w:tc>
          <w:tcPr>
            <w:tcW w:w="2350" w:type="dxa"/>
          </w:tcPr>
          <w:p w14:paraId="2A668A0E" w14:textId="77777777" w:rsidR="00EC2050" w:rsidRPr="009715F9" w:rsidRDefault="00EC2050" w:rsidP="002559B8">
            <w:pPr>
              <w:pStyle w:val="KUJKnormal"/>
              <w:rPr>
                <w:b/>
              </w:rPr>
            </w:pPr>
            <w:r w:rsidRPr="009715F9">
              <w:rPr>
                <w:b/>
              </w:rPr>
              <w:t>Vedoucí odboru:</w:t>
            </w:r>
          </w:p>
          <w:p w14:paraId="3ACAF767" w14:textId="77777777" w:rsidR="00EC2050" w:rsidRDefault="00EC2050" w:rsidP="002559B8"/>
        </w:tc>
        <w:tc>
          <w:tcPr>
            <w:tcW w:w="6862" w:type="dxa"/>
            <w:hideMark/>
          </w:tcPr>
          <w:p w14:paraId="17820CBA" w14:textId="77777777" w:rsidR="00EC2050" w:rsidRDefault="00EC2050" w:rsidP="002559B8">
            <w:pPr>
              <w:pStyle w:val="KUJKnormal"/>
            </w:pPr>
            <w:r>
              <w:t>Mgr. Pavla Doubková</w:t>
            </w:r>
          </w:p>
        </w:tc>
      </w:tr>
    </w:tbl>
    <w:p w14:paraId="6C615C56" w14:textId="77777777" w:rsidR="00EC2050" w:rsidRDefault="00EC2050" w:rsidP="00591D5E">
      <w:pPr>
        <w:pStyle w:val="KUJKnormal"/>
      </w:pPr>
    </w:p>
    <w:p w14:paraId="6E2047F3" w14:textId="77777777" w:rsidR="00EC2050" w:rsidRPr="0052161F" w:rsidRDefault="00EC2050" w:rsidP="00591D5E">
      <w:pPr>
        <w:pStyle w:val="KUJKtucny"/>
      </w:pPr>
      <w:r w:rsidRPr="0052161F">
        <w:t>NÁVRH USNESENÍ</w:t>
      </w:r>
    </w:p>
    <w:p w14:paraId="67752717" w14:textId="77777777" w:rsidR="00EC2050" w:rsidRDefault="00EC2050" w:rsidP="00591D5E">
      <w:pPr>
        <w:pStyle w:val="KUJKnormal"/>
        <w:rPr>
          <w:rFonts w:ascii="Calibri" w:hAnsi="Calibri" w:cs="Calibri"/>
          <w:sz w:val="12"/>
          <w:szCs w:val="12"/>
        </w:rPr>
      </w:pPr>
      <w:bookmarkStart w:id="0" w:name="US_ZaVeVeci"/>
      <w:bookmarkEnd w:id="0"/>
    </w:p>
    <w:p w14:paraId="14699A44" w14:textId="77777777" w:rsidR="00EC2050" w:rsidRPr="00841DFC" w:rsidRDefault="00EC2050" w:rsidP="00591D5E">
      <w:pPr>
        <w:pStyle w:val="KUJKPolozka"/>
      </w:pPr>
      <w:r w:rsidRPr="00841DFC">
        <w:t>Zastupitelstvo Jihočeského kraje</w:t>
      </w:r>
    </w:p>
    <w:p w14:paraId="324FCE50" w14:textId="77777777" w:rsidR="00EC2050" w:rsidRDefault="00EC2050" w:rsidP="00560429">
      <w:pPr>
        <w:pStyle w:val="KUJKdoplnek2"/>
        <w:ind w:left="357" w:hanging="357"/>
      </w:pPr>
      <w:r w:rsidRPr="00730306">
        <w:t>bere na vědomí</w:t>
      </w:r>
    </w:p>
    <w:p w14:paraId="3AAAA1F6" w14:textId="77777777" w:rsidR="00EC2050" w:rsidRDefault="00EC2050" w:rsidP="00591D5E">
      <w:pPr>
        <w:pStyle w:val="KUJKnormal"/>
      </w:pPr>
      <w:r>
        <w:rPr>
          <w:bCs/>
        </w:rPr>
        <w:t>žádost o poskytnutí dotace podané v rámci Dotačního programu na podporu narozených dětí z Jihočeského kraje v období od 04. 11. 2024 do 24. 11. 2024 dle přílohy č. 1 návrhu č. 397</w:t>
      </w:r>
      <w:r>
        <w:t>/ZK/24;</w:t>
      </w:r>
    </w:p>
    <w:p w14:paraId="3F143E79" w14:textId="77777777" w:rsidR="00EC2050" w:rsidRPr="00E10FE7" w:rsidRDefault="00EC2050" w:rsidP="00560429">
      <w:pPr>
        <w:pStyle w:val="KUJKdoplnek2"/>
      </w:pPr>
      <w:r w:rsidRPr="00AF7BAE">
        <w:t>schvaluje</w:t>
      </w:r>
    </w:p>
    <w:p w14:paraId="06AD7536" w14:textId="77777777" w:rsidR="00EC2050" w:rsidRPr="00757A57" w:rsidRDefault="00EC2050" w:rsidP="00560429">
      <w:pPr>
        <w:pStyle w:val="KUJKPolozka"/>
        <w:rPr>
          <w:b w:val="0"/>
          <w:bCs/>
        </w:rPr>
      </w:pPr>
      <w:r w:rsidRPr="00757A57">
        <w:rPr>
          <w:b w:val="0"/>
          <w:bCs/>
        </w:rPr>
        <w:t>1. poskytnutí dotac</w:t>
      </w:r>
      <w:r>
        <w:rPr>
          <w:b w:val="0"/>
          <w:bCs/>
        </w:rPr>
        <w:t>e</w:t>
      </w:r>
      <w:r w:rsidRPr="00757A57">
        <w:rPr>
          <w:b w:val="0"/>
          <w:bCs/>
        </w:rPr>
        <w:t xml:space="preserve"> v rámci Dotačního programu na podporu narozených dětí z Jihočeského kraje dle přijat</w:t>
      </w:r>
      <w:r>
        <w:rPr>
          <w:b w:val="0"/>
          <w:bCs/>
        </w:rPr>
        <w:t>é</w:t>
      </w:r>
      <w:r w:rsidRPr="00757A57">
        <w:rPr>
          <w:b w:val="0"/>
          <w:bCs/>
        </w:rPr>
        <w:t xml:space="preserve"> žádost</w:t>
      </w:r>
      <w:r>
        <w:rPr>
          <w:b w:val="0"/>
          <w:bCs/>
        </w:rPr>
        <w:t>i</w:t>
      </w:r>
      <w:r w:rsidRPr="00757A57">
        <w:rPr>
          <w:b w:val="0"/>
          <w:bCs/>
        </w:rPr>
        <w:t xml:space="preserve"> za období </w:t>
      </w:r>
      <w:r w:rsidRPr="00560429">
        <w:rPr>
          <w:b w:val="0"/>
          <w:bCs/>
        </w:rPr>
        <w:t xml:space="preserve">od 04. 11. 2024 do 24. 11. 2024 </w:t>
      </w:r>
      <w:r w:rsidRPr="00757A57">
        <w:rPr>
          <w:b w:val="0"/>
          <w:bCs/>
        </w:rPr>
        <w:t xml:space="preserve">v celkové výši </w:t>
      </w:r>
      <w:r>
        <w:rPr>
          <w:b w:val="0"/>
          <w:bCs/>
        </w:rPr>
        <w:t>12</w:t>
      </w:r>
      <w:r w:rsidRPr="00757A57">
        <w:rPr>
          <w:b w:val="0"/>
          <w:bCs/>
        </w:rPr>
        <w:t xml:space="preserve"> 000 Kč dle přílohy č. 1 návrhu č. </w:t>
      </w:r>
      <w:r w:rsidRPr="00560429">
        <w:rPr>
          <w:b w:val="0"/>
          <w:bCs/>
        </w:rPr>
        <w:t>397/ZK/24</w:t>
      </w:r>
      <w:r w:rsidRPr="00757A57">
        <w:rPr>
          <w:b w:val="0"/>
          <w:bCs/>
        </w:rPr>
        <w:t>,</w:t>
      </w:r>
    </w:p>
    <w:p w14:paraId="47765682" w14:textId="77777777" w:rsidR="00EC2050" w:rsidRDefault="00EC2050" w:rsidP="00560429">
      <w:pPr>
        <w:pStyle w:val="KUJKnormal"/>
      </w:pPr>
      <w:r>
        <w:rPr>
          <w:bCs/>
        </w:rPr>
        <w:t>2. uzavření veřejnoprávní smlouvy o poskytnutí dotace na podporu narozených dětí z Jihočeského kraje;</w:t>
      </w:r>
    </w:p>
    <w:p w14:paraId="21E1946B" w14:textId="77777777" w:rsidR="00EC2050" w:rsidRDefault="00EC2050" w:rsidP="00560429">
      <w:pPr>
        <w:pStyle w:val="KUJKdoplnek2"/>
        <w:numPr>
          <w:ilvl w:val="1"/>
          <w:numId w:val="11"/>
        </w:numPr>
      </w:pPr>
      <w:r w:rsidRPr="0021676C">
        <w:t>ukládá</w:t>
      </w:r>
    </w:p>
    <w:p w14:paraId="66078285" w14:textId="77777777" w:rsidR="00EC2050" w:rsidRPr="00757A57" w:rsidRDefault="00EC2050" w:rsidP="002A5EE5">
      <w:pPr>
        <w:pStyle w:val="KUJKPolozka"/>
        <w:numPr>
          <w:ilvl w:val="0"/>
          <w:numId w:val="11"/>
        </w:numPr>
        <w:tabs>
          <w:tab w:val="left" w:pos="708"/>
        </w:tabs>
        <w:rPr>
          <w:b w:val="0"/>
          <w:bCs/>
        </w:rPr>
      </w:pPr>
      <w:r>
        <w:rPr>
          <w:b w:val="0"/>
          <w:bCs/>
        </w:rPr>
        <w:t>J</w:t>
      </w:r>
      <w:r w:rsidRPr="00757A57">
        <w:rPr>
          <w:b w:val="0"/>
          <w:bCs/>
        </w:rPr>
        <w:t>UDr. Lukáši Glaserovi, LL.M., řediteli krajského úřadu, zajistit realizaci části II. uvedeného usnesení.</w:t>
      </w:r>
    </w:p>
    <w:p w14:paraId="49270441" w14:textId="77777777" w:rsidR="00EC2050" w:rsidRDefault="00EC2050" w:rsidP="002A5EE5">
      <w:pPr>
        <w:pStyle w:val="KUJKnormal"/>
      </w:pPr>
      <w:r>
        <w:rPr>
          <w:bCs/>
        </w:rPr>
        <w:t>T: 30. 01. 2025</w:t>
      </w:r>
    </w:p>
    <w:p w14:paraId="78DB0694" w14:textId="77777777" w:rsidR="00EC2050" w:rsidRDefault="00EC2050" w:rsidP="00591D5E">
      <w:pPr>
        <w:pStyle w:val="KUJKnormal"/>
      </w:pPr>
    </w:p>
    <w:p w14:paraId="05985B39" w14:textId="77777777" w:rsidR="00EC2050" w:rsidRDefault="00EC2050" w:rsidP="00A85FED">
      <w:pPr>
        <w:pStyle w:val="KUJKmezeraDZ"/>
      </w:pPr>
      <w:bookmarkStart w:id="1" w:name="US_DuvodZprava"/>
      <w:bookmarkEnd w:id="1"/>
    </w:p>
    <w:p w14:paraId="40F04C22" w14:textId="77777777" w:rsidR="00EC2050" w:rsidRDefault="00EC2050" w:rsidP="00A85FED">
      <w:pPr>
        <w:pStyle w:val="KUJKnadpisDZ"/>
      </w:pPr>
      <w:r>
        <w:t>DŮVODOVÁ ZPRÁVA</w:t>
      </w:r>
    </w:p>
    <w:p w14:paraId="5DA5978E" w14:textId="77777777" w:rsidR="00EC2050" w:rsidRPr="009B7B0B" w:rsidRDefault="00EC2050" w:rsidP="00A85FED">
      <w:pPr>
        <w:pStyle w:val="KUJKmezeraDZ"/>
      </w:pPr>
    </w:p>
    <w:p w14:paraId="34B40F4F" w14:textId="77777777" w:rsidR="00EC2050" w:rsidRPr="00F114C5" w:rsidRDefault="00EC2050" w:rsidP="00F114C5">
      <w:pPr>
        <w:pStyle w:val="KUJKnormal"/>
      </w:pPr>
      <w:r w:rsidRPr="00F114C5">
        <w:t>Zákonná zmocnění: § 36 odst. 1 písm. c) zákona č. 129/2000 Sb., o krajích, ve znění pozdějších předpisů, o poskytování dotací obcím z rozpočtu kraje rozhoduje zastupitelstvo kraje.</w:t>
      </w:r>
    </w:p>
    <w:p w14:paraId="7ABC12AD" w14:textId="77777777" w:rsidR="00EC2050" w:rsidRPr="00F114C5" w:rsidRDefault="00EC2050" w:rsidP="00F114C5">
      <w:pPr>
        <w:pStyle w:val="KUJKnormal"/>
      </w:pPr>
    </w:p>
    <w:p w14:paraId="1C2573E8" w14:textId="77777777" w:rsidR="00EC2050" w:rsidRPr="0014571E" w:rsidRDefault="00EC2050" w:rsidP="00F114C5">
      <w:pPr>
        <w:pStyle w:val="KUJKnormal"/>
      </w:pPr>
      <w:r w:rsidRPr="0014571E">
        <w:t xml:space="preserve">Usnesením Zastupitelstva Jihočeského kraje č. 420/2021/ZK-13 ze dne 16. 12. 2021 byl schválen Dotační program na podporu narozených dětí z Jihočeského kraje s celkovou finanční alokací ve výši 60 000 000 Kč. Cílem programu je finančně podpořit nově narozené děti, resp. rodiny, trvale žijící na území Jihočeského kraje prostřednictvím příslušných obcí Jihočeského kraje. Od 1. 3. 2022 mohou obce podávat žádosti o poskytnutí dotace a doposud byla podpořena (schválena v zastupitelstvu kraje) dotace pro 157 měst, městysů a obcí v celkové výši 27 201 320 Kč. </w:t>
      </w:r>
    </w:p>
    <w:p w14:paraId="63DC44E6" w14:textId="77777777" w:rsidR="00EC2050" w:rsidRPr="00F114C5" w:rsidRDefault="00EC2050" w:rsidP="00F114C5">
      <w:pPr>
        <w:pStyle w:val="KUJKnormal"/>
      </w:pPr>
    </w:p>
    <w:p w14:paraId="144C1F8C" w14:textId="77777777" w:rsidR="00EC2050" w:rsidRPr="0014571E" w:rsidRDefault="00EC2050" w:rsidP="00F114C5">
      <w:pPr>
        <w:pStyle w:val="KUJKnormal"/>
      </w:pPr>
      <w:r w:rsidRPr="0014571E">
        <w:t>V období od 04. 11. 2024 do 24. 11. 2024 byla doručena 1 žádost v celkové výši požadovaných prostředků 12 000 Kč. V souladu s Pravidly dotačního programu provedl Odbor sociálních věcí KÚ JčK formální kontrolu a věcné posouzení žádosti o poskytnutí dotace, o čemž byl vytvořen zápis ze dne 25. 11. 2024. Tato žádost byla vyhodnocena, splnila kritéria formálního a věcného hodnocení. Celková požadovaná částka této vyhodnocené žádosti činí 12 000 Kč. Zápis je přiložen jako Příloha č. 2 návrhu č. 397/ZK/24.</w:t>
      </w:r>
    </w:p>
    <w:p w14:paraId="4762F83A" w14:textId="77777777" w:rsidR="00EC2050" w:rsidRPr="00F114C5" w:rsidRDefault="00EC2050" w:rsidP="00F114C5">
      <w:pPr>
        <w:pStyle w:val="KUJKnormal"/>
      </w:pPr>
    </w:p>
    <w:p w14:paraId="3AD9B604" w14:textId="77777777" w:rsidR="00EC2050" w:rsidRPr="0014571E" w:rsidRDefault="00EC2050" w:rsidP="00F114C5">
      <w:pPr>
        <w:pStyle w:val="KUJKnormal"/>
      </w:pPr>
      <w:r w:rsidRPr="0014571E">
        <w:t>Rada kraje svým usnesením č. 236/2024/RK-3 ze dne 04. 12. 2024 doporučila podpořit hodnocenou žádost v celkové výši 12 000 Kč. Tabulka s návrhem na rozdělení dotace je přílohou č. 1 návrhu č. 397/ZK/24.</w:t>
      </w:r>
    </w:p>
    <w:p w14:paraId="4D289556" w14:textId="77777777" w:rsidR="00EC2050" w:rsidRPr="00F114C5" w:rsidRDefault="00EC2050" w:rsidP="00F114C5">
      <w:pPr>
        <w:pStyle w:val="KUJKnormal"/>
      </w:pPr>
    </w:p>
    <w:p w14:paraId="28F5F4F0" w14:textId="77777777" w:rsidR="00EC2050" w:rsidRPr="00F114C5" w:rsidRDefault="00EC2050" w:rsidP="00F114C5">
      <w:pPr>
        <w:pStyle w:val="KUJKnormal"/>
      </w:pPr>
      <w:r>
        <w:br w:type="page"/>
      </w:r>
      <w:r w:rsidRPr="00F114C5">
        <w:t>V případě schválení dotace bude s žadateli uzavřena smlouva o poskytnutí dotace, jejíž vzor byl schválen Usnesením Zastupitelstva Jihočeského kraje č. 420/2021/ZK-13 ze dne 16. 12. 2021.</w:t>
      </w:r>
    </w:p>
    <w:p w14:paraId="7EC255DA" w14:textId="77777777" w:rsidR="00EC2050" w:rsidRPr="00F114C5" w:rsidRDefault="00EC2050" w:rsidP="00F114C5">
      <w:pPr>
        <w:pStyle w:val="KUJKnormal"/>
      </w:pPr>
    </w:p>
    <w:p w14:paraId="00649505" w14:textId="77777777" w:rsidR="00EC2050" w:rsidRPr="00F114C5" w:rsidRDefault="00EC2050" w:rsidP="00F114C5">
      <w:pPr>
        <w:pStyle w:val="KUJKnormal"/>
      </w:pPr>
      <w:r w:rsidRPr="00F114C5">
        <w:t>Finanční nároky a krytí:</w:t>
      </w:r>
    </w:p>
    <w:p w14:paraId="2DB58801" w14:textId="77777777" w:rsidR="00EC2050" w:rsidRPr="00F114C5" w:rsidRDefault="00EC2050" w:rsidP="00F114C5">
      <w:pPr>
        <w:pStyle w:val="KUJKnormal"/>
      </w:pPr>
      <w:r w:rsidRPr="00F114C5">
        <w:t>Financování výdajů programu je zajištěno na rok 2024 v rozpočtu ORJ 3053, UZ 697.</w:t>
      </w:r>
    </w:p>
    <w:p w14:paraId="282F6821" w14:textId="77777777" w:rsidR="00EC2050" w:rsidRPr="00F114C5" w:rsidRDefault="00EC2050" w:rsidP="00F114C5">
      <w:pPr>
        <w:pStyle w:val="KUJKnormal"/>
      </w:pPr>
    </w:p>
    <w:p w14:paraId="3DBA9314" w14:textId="77777777" w:rsidR="00EC2050" w:rsidRDefault="00EC2050" w:rsidP="00405C83">
      <w:pPr>
        <w:pStyle w:val="KUJKnormal"/>
      </w:pPr>
      <w:r w:rsidRPr="00F114C5">
        <w:t>Vyjádření správce rozpočtu:</w:t>
      </w:r>
      <w:r w:rsidRPr="00405C83">
        <w:t xml:space="preserve"> </w:t>
      </w:r>
      <w:r>
        <w:t>Bc. Jana Rodová (OEKO):</w:t>
      </w:r>
      <w:r w:rsidRPr="007666AA">
        <w:t xml:space="preserve"> </w:t>
      </w:r>
      <w:r>
        <w:t xml:space="preserve"> Souhlasím</w:t>
      </w:r>
      <w:r w:rsidRPr="007666AA">
        <w:t xml:space="preserve"> - </w:t>
      </w:r>
      <w:r>
        <w:t xml:space="preserve"> V roce 2024 je v rozpočtu OSOV alokováno na tento program 10 mil. Kč. K 3. 12. 2024 je vyčerpáno 6 031 084,- Kč.</w:t>
      </w:r>
    </w:p>
    <w:p w14:paraId="39A93EFB" w14:textId="77777777" w:rsidR="00EC2050" w:rsidRPr="00F114C5" w:rsidRDefault="00EC2050" w:rsidP="00F114C5">
      <w:pPr>
        <w:pStyle w:val="KUJKnormal"/>
      </w:pPr>
    </w:p>
    <w:p w14:paraId="2CE1FF6C" w14:textId="77777777" w:rsidR="00EC2050" w:rsidRPr="00F114C5" w:rsidRDefault="00EC2050" w:rsidP="00F114C5">
      <w:pPr>
        <w:pStyle w:val="KUJKnormal"/>
      </w:pPr>
    </w:p>
    <w:p w14:paraId="75109CB6" w14:textId="77777777" w:rsidR="00EC2050" w:rsidRDefault="00EC2050" w:rsidP="00F114C5">
      <w:pPr>
        <w:pStyle w:val="KUJKnormal"/>
      </w:pPr>
      <w:r w:rsidRPr="00F114C5">
        <w:t xml:space="preserve">Návrh projednán (stanoviska): </w:t>
      </w:r>
      <w:r>
        <w:t>nejsou</w:t>
      </w:r>
    </w:p>
    <w:p w14:paraId="1958E117" w14:textId="77777777" w:rsidR="00EC2050" w:rsidRDefault="00EC2050" w:rsidP="00591D5E">
      <w:pPr>
        <w:pStyle w:val="KUJKnormal"/>
      </w:pPr>
    </w:p>
    <w:p w14:paraId="01BFE349" w14:textId="77777777" w:rsidR="00EC2050" w:rsidRDefault="00EC2050" w:rsidP="00591D5E">
      <w:pPr>
        <w:pStyle w:val="KUJKnormal"/>
      </w:pPr>
    </w:p>
    <w:p w14:paraId="397F1647" w14:textId="77777777" w:rsidR="00EC2050" w:rsidRPr="007939A8" w:rsidRDefault="00EC2050" w:rsidP="00591D5E">
      <w:pPr>
        <w:pStyle w:val="KUJKtucny"/>
      </w:pPr>
      <w:r w:rsidRPr="007939A8">
        <w:t>PŘÍLOHY:</w:t>
      </w:r>
    </w:p>
    <w:p w14:paraId="5B866275" w14:textId="77777777" w:rsidR="00EC2050" w:rsidRPr="00B52AA9" w:rsidRDefault="00EC2050" w:rsidP="00D47DF3">
      <w:pPr>
        <w:pStyle w:val="KUJKcislovany"/>
      </w:pPr>
      <w:r>
        <w:t>Tabulka žadatelů DP na podporu narozených dětí za období 04.11.2024 - 24.11.2024</w:t>
      </w:r>
      <w:r w:rsidRPr="0081756D">
        <w:t xml:space="preserve"> (</w:t>
      </w:r>
      <w:r>
        <w:t>Tabulka žadatelů DP na podporu narozených dětí za období 04.11.2024 - 24.11.2024.pdf</w:t>
      </w:r>
      <w:r w:rsidRPr="0081756D">
        <w:t>)</w:t>
      </w:r>
    </w:p>
    <w:p w14:paraId="4D7C09FB" w14:textId="77777777" w:rsidR="00EC2050" w:rsidRPr="00B52AA9" w:rsidRDefault="00EC2050" w:rsidP="00D47DF3">
      <w:pPr>
        <w:pStyle w:val="KUJKcislovany"/>
      </w:pPr>
      <w:r>
        <w:t>Zápis z jednání OSOV DP na podporu narozených dětí ze dne 25. 11. 24_Zápis z jednání OSOV DP na podporu narozených dětí ze dne 25. 11. 24</w:t>
      </w:r>
      <w:r w:rsidRPr="0081756D">
        <w:t xml:space="preserve"> (</w:t>
      </w:r>
      <w:r>
        <w:t>Zápis z jednání OSOV DP na podporu narozených dětí ze dne 25. 11. 24.pdf</w:t>
      </w:r>
      <w:r w:rsidRPr="0081756D">
        <w:t>)</w:t>
      </w:r>
    </w:p>
    <w:p w14:paraId="2A97B61B" w14:textId="77777777" w:rsidR="00EC2050" w:rsidRDefault="00EC2050" w:rsidP="00591D5E">
      <w:pPr>
        <w:pStyle w:val="KUJKnormal"/>
      </w:pPr>
    </w:p>
    <w:p w14:paraId="1931EE12" w14:textId="77777777" w:rsidR="00EC2050" w:rsidRDefault="00EC2050" w:rsidP="00591D5E">
      <w:pPr>
        <w:pStyle w:val="KUJKnormal"/>
      </w:pPr>
    </w:p>
    <w:p w14:paraId="2B86EE39" w14:textId="77777777" w:rsidR="00EC2050" w:rsidRPr="007C1EE7" w:rsidRDefault="00EC2050" w:rsidP="00591D5E">
      <w:pPr>
        <w:pStyle w:val="KUJKtucny"/>
      </w:pPr>
      <w:r w:rsidRPr="007C1EE7">
        <w:t>Zodpovídá:</w:t>
      </w:r>
      <w:r>
        <w:t xml:space="preserve"> vedoucí OSOV – Mgr. P. Doubková</w:t>
      </w:r>
    </w:p>
    <w:p w14:paraId="726DD7B2" w14:textId="77777777" w:rsidR="00EC2050" w:rsidRDefault="00EC2050" w:rsidP="00591D5E">
      <w:pPr>
        <w:pStyle w:val="KUJKnormal"/>
      </w:pPr>
    </w:p>
    <w:p w14:paraId="7AF8C371" w14:textId="77777777" w:rsidR="00EC2050" w:rsidRDefault="00EC2050" w:rsidP="00591D5E">
      <w:pPr>
        <w:pStyle w:val="KUJKnormal"/>
      </w:pPr>
      <w:r>
        <w:t xml:space="preserve">Termín kontroly: </w:t>
      </w:r>
      <w:r>
        <w:rPr>
          <w:bCs/>
        </w:rPr>
        <w:t>30. 01. 2025</w:t>
      </w:r>
    </w:p>
    <w:p w14:paraId="346EC8F4" w14:textId="77777777" w:rsidR="00EC2050" w:rsidRDefault="00EC2050" w:rsidP="00591D5E">
      <w:pPr>
        <w:pStyle w:val="KUJKnormal"/>
      </w:pPr>
      <w:r>
        <w:t xml:space="preserve">Termín splnění: </w:t>
      </w:r>
      <w:r>
        <w:rPr>
          <w:bCs/>
        </w:rPr>
        <w:t>30. 01. 2025</w:t>
      </w:r>
    </w:p>
    <w:p w14:paraId="191FF8B5" w14:textId="77777777" w:rsidR="00EC2050" w:rsidRDefault="00EC2050"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10F27" w14:textId="77777777" w:rsidR="00EC2050" w:rsidRDefault="00EC2050" w:rsidP="00EC2050">
    <w:r>
      <w:rPr>
        <w:noProof/>
      </w:rPr>
      <w:pict w14:anchorId="3F040CB6">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2C9F5A6" w14:textId="77777777" w:rsidR="00EC2050" w:rsidRPr="005F485E" w:rsidRDefault="00EC2050" w:rsidP="00EC2050">
                <w:pPr>
                  <w:spacing w:after="60"/>
                  <w:rPr>
                    <w:rFonts w:ascii="Arial" w:hAnsi="Arial" w:cs="Arial"/>
                    <w:b/>
                    <w:sz w:val="22"/>
                  </w:rPr>
                </w:pPr>
                <w:r w:rsidRPr="005F485E">
                  <w:rPr>
                    <w:rFonts w:ascii="Arial" w:hAnsi="Arial" w:cs="Arial"/>
                    <w:b/>
                    <w:sz w:val="22"/>
                  </w:rPr>
                  <w:t>ZASTUPITELSTVO JIHOČESKÉHO KRAJE</w:t>
                </w:r>
              </w:p>
              <w:p w14:paraId="78E1D5D1" w14:textId="77777777" w:rsidR="00EC2050" w:rsidRPr="005F485E" w:rsidRDefault="00EC2050" w:rsidP="00EC2050">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19686C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1E6F1340" w14:textId="77777777" w:rsidR="00EC2050" w:rsidRDefault="00EC2050" w:rsidP="00EC2050">
    <w:r>
      <w:pict w14:anchorId="561AF230">
        <v:rect id="_x0000_i1026" style="width:481.9pt;height:2pt" o:hralign="center" o:hrstd="t" o:hrnoshade="t" o:hr="t" fillcolor="black" stroked="f"/>
      </w:pict>
    </w:r>
  </w:p>
  <w:p w14:paraId="257B1C62" w14:textId="77777777" w:rsidR="00EC2050" w:rsidRPr="00EC2050" w:rsidRDefault="00EC2050" w:rsidP="00EC205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54814359">
    <w:abstractNumId w:val="1"/>
  </w:num>
  <w:num w:numId="2" w16cid:durableId="1894728488">
    <w:abstractNumId w:val="2"/>
  </w:num>
  <w:num w:numId="3" w16cid:durableId="1926719484">
    <w:abstractNumId w:val="9"/>
  </w:num>
  <w:num w:numId="4" w16cid:durableId="372921420">
    <w:abstractNumId w:val="7"/>
  </w:num>
  <w:num w:numId="5" w16cid:durableId="180512945">
    <w:abstractNumId w:val="0"/>
  </w:num>
  <w:num w:numId="6" w16cid:durableId="1224826261">
    <w:abstractNumId w:val="3"/>
  </w:num>
  <w:num w:numId="7" w16cid:durableId="864248903">
    <w:abstractNumId w:val="6"/>
  </w:num>
  <w:num w:numId="8" w16cid:durableId="2010282154">
    <w:abstractNumId w:val="4"/>
  </w:num>
  <w:num w:numId="9" w16cid:durableId="930041430">
    <w:abstractNumId w:val="5"/>
  </w:num>
  <w:num w:numId="10" w16cid:durableId="1072578942">
    <w:abstractNumId w:val="8"/>
  </w:num>
  <w:num w:numId="11" w16cid:durableId="331764823">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27E1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4D51"/>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50"/>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3006</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2024-12-20T09:38:00Z</dcterms:created>
  <dcterms:modified xsi:type="dcterms:W3CDTF">2024-12-20T09:38:00Z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6664135</vt:i4>
  </property>
  <property fmtid="{D5CDD505-2E9C-101B-9397-08002B2CF9AE}" pid="4" name="ID_Navrh">
    <vt:i4>6690608</vt:i4>
  </property>
  <property fmtid="{D5CDD505-2E9C-101B-9397-08002B2CF9AE}" pid="5" name="UlozitJako">
    <vt:lpwstr>C:\Users\mrazkova\AppData\Local\Temp\iU85496160\Zastupitelstvo\2024-12-19\Navrhy\397-ZK-24.</vt:lpwstr>
  </property>
  <property fmtid="{D5CDD505-2E9C-101B-9397-08002B2CF9AE}" pid="6" name="Zpracovat">
    <vt:bool>false</vt:bool>
  </property>
</Properties>
</file>