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08CD" w14:paraId="60BEEBCE" w14:textId="77777777" w:rsidTr="00C2233E">
        <w:trPr>
          <w:trHeight w:hRule="exact" w:val="397"/>
        </w:trPr>
        <w:tc>
          <w:tcPr>
            <w:tcW w:w="2376" w:type="dxa"/>
            <w:hideMark/>
          </w:tcPr>
          <w:p w14:paraId="3F402833" w14:textId="77777777" w:rsidR="00A308CD" w:rsidRDefault="00A308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52FAAE" w14:textId="77777777" w:rsidR="00A308CD" w:rsidRDefault="00A308CD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5967A9FE" w14:textId="77777777" w:rsidR="00A308CD" w:rsidRDefault="00A308CD" w:rsidP="00970720">
            <w:pPr>
              <w:pStyle w:val="KUJKtucny"/>
            </w:pPr>
            <w:r>
              <w:t xml:space="preserve">Bod programu: </w:t>
            </w:r>
            <w:r w:rsidRPr="009A30D3">
              <w:rPr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78F16BBB" w14:textId="77777777" w:rsidR="00A308CD" w:rsidRDefault="00A308CD" w:rsidP="00970720">
            <w:pPr>
              <w:pStyle w:val="KUJKnormal"/>
            </w:pPr>
          </w:p>
        </w:tc>
      </w:tr>
      <w:tr w:rsidR="00A308CD" w14:paraId="024BEF56" w14:textId="77777777" w:rsidTr="00C2233E">
        <w:trPr>
          <w:cantSplit/>
          <w:trHeight w:hRule="exact" w:val="397"/>
        </w:trPr>
        <w:tc>
          <w:tcPr>
            <w:tcW w:w="2376" w:type="dxa"/>
            <w:hideMark/>
          </w:tcPr>
          <w:p w14:paraId="176915E1" w14:textId="77777777" w:rsidR="00A308CD" w:rsidRDefault="00A308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791CA0" w14:textId="77777777" w:rsidR="00A308CD" w:rsidRDefault="00A308CD" w:rsidP="00970720">
            <w:pPr>
              <w:pStyle w:val="KUJKnormal"/>
            </w:pPr>
            <w:r>
              <w:t>375/ZK/24</w:t>
            </w:r>
          </w:p>
        </w:tc>
      </w:tr>
      <w:tr w:rsidR="00A308CD" w14:paraId="745647E0" w14:textId="77777777" w:rsidTr="00C2233E">
        <w:trPr>
          <w:trHeight w:val="397"/>
        </w:trPr>
        <w:tc>
          <w:tcPr>
            <w:tcW w:w="2376" w:type="dxa"/>
          </w:tcPr>
          <w:p w14:paraId="3629551D" w14:textId="77777777" w:rsidR="00A308CD" w:rsidRDefault="00A308CD" w:rsidP="00970720"/>
          <w:p w14:paraId="6AB30D15" w14:textId="77777777" w:rsidR="00A308CD" w:rsidRDefault="00A308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09BD69" w14:textId="77777777" w:rsidR="00A308CD" w:rsidRDefault="00A308CD" w:rsidP="00970720"/>
          <w:p w14:paraId="7AB45CBA" w14:textId="77777777" w:rsidR="00A308CD" w:rsidRDefault="00A308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Písek, a.s.</w:t>
            </w:r>
          </w:p>
        </w:tc>
      </w:tr>
    </w:tbl>
    <w:p w14:paraId="2D104367" w14:textId="77777777" w:rsidR="00A308CD" w:rsidRDefault="00A308CD" w:rsidP="00C2233E">
      <w:pPr>
        <w:pStyle w:val="KUJKnormal"/>
        <w:rPr>
          <w:b/>
          <w:bCs/>
        </w:rPr>
      </w:pPr>
      <w:r>
        <w:rPr>
          <w:b/>
          <w:bCs/>
        </w:rPr>
        <w:pict w14:anchorId="2DE82E2C">
          <v:rect id="_x0000_i1029" style="width:453.6pt;height:1.5pt" o:hralign="center" o:hrstd="t" o:hrnoshade="t" o:hr="t" fillcolor="black" stroked="f"/>
        </w:pict>
      </w:r>
    </w:p>
    <w:p w14:paraId="63F696F7" w14:textId="77777777" w:rsidR="00A308CD" w:rsidRDefault="00A308CD" w:rsidP="00C2233E">
      <w:pPr>
        <w:pStyle w:val="KUJKnormal"/>
      </w:pPr>
    </w:p>
    <w:p w14:paraId="060A65B0" w14:textId="77777777" w:rsidR="00A308CD" w:rsidRDefault="00A308CD" w:rsidP="00C2233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08CD" w14:paraId="23B261B6" w14:textId="77777777" w:rsidTr="002559B8">
        <w:trPr>
          <w:trHeight w:val="397"/>
        </w:trPr>
        <w:tc>
          <w:tcPr>
            <w:tcW w:w="2350" w:type="dxa"/>
            <w:hideMark/>
          </w:tcPr>
          <w:p w14:paraId="57EBD040" w14:textId="77777777" w:rsidR="00A308CD" w:rsidRDefault="00A308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A113C0" w14:textId="77777777" w:rsidR="00A308CD" w:rsidRDefault="00A308CD" w:rsidP="002559B8">
            <w:pPr>
              <w:pStyle w:val="KUJKnormal"/>
            </w:pPr>
            <w:r>
              <w:t>MUDr. Martin Kuba</w:t>
            </w:r>
          </w:p>
          <w:p w14:paraId="1A7F60D4" w14:textId="77777777" w:rsidR="00A308CD" w:rsidRDefault="00A308CD" w:rsidP="002559B8"/>
        </w:tc>
      </w:tr>
      <w:tr w:rsidR="00A308CD" w14:paraId="5490B9F4" w14:textId="77777777" w:rsidTr="002559B8">
        <w:trPr>
          <w:trHeight w:val="397"/>
        </w:trPr>
        <w:tc>
          <w:tcPr>
            <w:tcW w:w="2350" w:type="dxa"/>
          </w:tcPr>
          <w:p w14:paraId="0D5B3B8B" w14:textId="77777777" w:rsidR="00A308CD" w:rsidRDefault="00A308CD" w:rsidP="002559B8">
            <w:pPr>
              <w:pStyle w:val="KUJKtucny"/>
            </w:pPr>
            <w:r>
              <w:t>Zpracoval:</w:t>
            </w:r>
          </w:p>
          <w:p w14:paraId="0007EE5C" w14:textId="77777777" w:rsidR="00A308CD" w:rsidRDefault="00A308CD" w:rsidP="002559B8"/>
        </w:tc>
        <w:tc>
          <w:tcPr>
            <w:tcW w:w="6862" w:type="dxa"/>
            <w:hideMark/>
          </w:tcPr>
          <w:p w14:paraId="4B4FEF00" w14:textId="77777777" w:rsidR="00A308CD" w:rsidRDefault="00A308CD" w:rsidP="002559B8">
            <w:pPr>
              <w:pStyle w:val="KUJKnormal"/>
            </w:pPr>
            <w:r>
              <w:t>OZDR</w:t>
            </w:r>
          </w:p>
        </w:tc>
      </w:tr>
      <w:tr w:rsidR="00A308CD" w14:paraId="6E9029B3" w14:textId="77777777" w:rsidTr="002559B8">
        <w:trPr>
          <w:trHeight w:val="397"/>
        </w:trPr>
        <w:tc>
          <w:tcPr>
            <w:tcW w:w="2350" w:type="dxa"/>
          </w:tcPr>
          <w:p w14:paraId="4F3A9CC8" w14:textId="77777777" w:rsidR="00A308CD" w:rsidRPr="009715F9" w:rsidRDefault="00A308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9D8804" w14:textId="77777777" w:rsidR="00A308CD" w:rsidRDefault="00A308CD" w:rsidP="002559B8"/>
        </w:tc>
        <w:tc>
          <w:tcPr>
            <w:tcW w:w="6862" w:type="dxa"/>
            <w:hideMark/>
          </w:tcPr>
          <w:p w14:paraId="3477AF63" w14:textId="77777777" w:rsidR="00A308CD" w:rsidRDefault="00A308CD" w:rsidP="002559B8">
            <w:pPr>
              <w:pStyle w:val="KUJKnormal"/>
            </w:pPr>
            <w:r>
              <w:t>Mgr. Ivana Turková</w:t>
            </w:r>
          </w:p>
        </w:tc>
      </w:tr>
    </w:tbl>
    <w:p w14:paraId="2B9CB5D5" w14:textId="77777777" w:rsidR="00A308CD" w:rsidRDefault="00A308CD" w:rsidP="00C2233E">
      <w:pPr>
        <w:pStyle w:val="KUJKnormal"/>
      </w:pPr>
    </w:p>
    <w:p w14:paraId="35F88552" w14:textId="77777777" w:rsidR="00A308CD" w:rsidRPr="0052161F" w:rsidRDefault="00A308CD" w:rsidP="00C2233E">
      <w:pPr>
        <w:pStyle w:val="KUJKtucny"/>
      </w:pPr>
      <w:r w:rsidRPr="0052161F">
        <w:t>NÁVRH USNESENÍ</w:t>
      </w:r>
    </w:p>
    <w:p w14:paraId="1A1F6592" w14:textId="77777777" w:rsidR="00A308CD" w:rsidRDefault="00A308CD" w:rsidP="00C2233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885028" w14:textId="77777777" w:rsidR="00A308CD" w:rsidRPr="00841DFC" w:rsidRDefault="00A308CD" w:rsidP="00C2233E">
      <w:pPr>
        <w:pStyle w:val="KUJKPolozka"/>
      </w:pPr>
      <w:r w:rsidRPr="00841DFC">
        <w:t>Zastupitelstvo Jihočeského kraje</w:t>
      </w:r>
    </w:p>
    <w:p w14:paraId="2577D843" w14:textId="77777777" w:rsidR="00A308CD" w:rsidRPr="00E10FE7" w:rsidRDefault="00A308CD" w:rsidP="00053740">
      <w:pPr>
        <w:pStyle w:val="KUJKdoplnek2"/>
      </w:pPr>
      <w:r w:rsidRPr="00AF7BAE">
        <w:t>schvaluje</w:t>
      </w:r>
    </w:p>
    <w:p w14:paraId="01B051FE" w14:textId="77777777" w:rsidR="00A308CD" w:rsidRDefault="00A308CD" w:rsidP="00C2233E">
      <w:pPr>
        <w:pStyle w:val="KUJKnormal"/>
      </w:pPr>
      <w:r>
        <w:t xml:space="preserve">změnu stanov obchodní společnosti Nemocnice </w:t>
      </w:r>
      <w:r w:rsidRPr="00A2393B">
        <w:t>Písek</w:t>
      </w:r>
      <w:r>
        <w:t xml:space="preserve">, a.s., IČO </w:t>
      </w:r>
      <w:r w:rsidRPr="009D77E4">
        <w:t>26095190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5</w:t>
      </w:r>
      <w:r w:rsidRPr="0038378D">
        <w:t>/ZK/24</w:t>
      </w:r>
      <w:r w:rsidRPr="003C7A39">
        <w:t>, s účinností od 01.01.2025;</w:t>
      </w:r>
    </w:p>
    <w:p w14:paraId="644633F8" w14:textId="77777777" w:rsidR="00A308CD" w:rsidRDefault="00A308CD" w:rsidP="00C546A5">
      <w:pPr>
        <w:pStyle w:val="KUJKdoplnek2"/>
      </w:pPr>
      <w:r w:rsidRPr="0021676C">
        <w:t>ukládá</w:t>
      </w:r>
    </w:p>
    <w:p w14:paraId="7444A1DC" w14:textId="77777777" w:rsidR="00A308CD" w:rsidRPr="0076792C" w:rsidRDefault="00A308CD" w:rsidP="0076792C">
      <w:pPr>
        <w:pStyle w:val="KUJKPolozka"/>
        <w:rPr>
          <w:b w:val="0"/>
          <w:bCs/>
        </w:rPr>
      </w:pPr>
      <w:r w:rsidRPr="0076792C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080273EE" w14:textId="77777777" w:rsidR="00A308CD" w:rsidRPr="0076792C" w:rsidRDefault="00A308CD" w:rsidP="0076792C">
      <w:pPr>
        <w:pStyle w:val="KUJKPolozka"/>
        <w:rPr>
          <w:b w:val="0"/>
          <w:bCs/>
        </w:rPr>
      </w:pPr>
      <w:r w:rsidRPr="0076792C">
        <w:rPr>
          <w:b w:val="0"/>
          <w:bCs/>
        </w:rPr>
        <w:t>T: 28. 11. 2024</w:t>
      </w:r>
    </w:p>
    <w:p w14:paraId="61262070" w14:textId="77777777" w:rsidR="00A308CD" w:rsidRDefault="00A308CD" w:rsidP="00053740">
      <w:pPr>
        <w:pStyle w:val="KUJKnormal"/>
      </w:pPr>
    </w:p>
    <w:p w14:paraId="0EB7649F" w14:textId="77777777" w:rsidR="00A308CD" w:rsidRDefault="00A308CD" w:rsidP="00053740">
      <w:pPr>
        <w:pStyle w:val="KUJKmezeraDZ"/>
      </w:pPr>
      <w:bookmarkStart w:id="1" w:name="US_DuvodZprava"/>
      <w:bookmarkEnd w:id="1"/>
    </w:p>
    <w:p w14:paraId="2C9BEBE0" w14:textId="77777777" w:rsidR="00A308CD" w:rsidRDefault="00A308CD" w:rsidP="00053740">
      <w:pPr>
        <w:pStyle w:val="KUJKnadpisDZ"/>
      </w:pPr>
      <w:r>
        <w:t>DŮVODOVÁ ZPRÁVA</w:t>
      </w:r>
    </w:p>
    <w:p w14:paraId="74B4A81E" w14:textId="77777777" w:rsidR="00A308CD" w:rsidRPr="009B7B0B" w:rsidRDefault="00A308CD" w:rsidP="00053740">
      <w:pPr>
        <w:pStyle w:val="KUJKmezeraDZ"/>
      </w:pPr>
    </w:p>
    <w:p w14:paraId="51A28C7F" w14:textId="77777777" w:rsidR="00A308CD" w:rsidRDefault="00A308CD" w:rsidP="0076792C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63F4B8E1" w14:textId="77777777" w:rsidR="00A308CD" w:rsidRPr="001C0AF7" w:rsidRDefault="00A308CD" w:rsidP="0076792C">
      <w:pPr>
        <w:pStyle w:val="KUJKnormal"/>
      </w:pPr>
    </w:p>
    <w:p w14:paraId="3E657A49" w14:textId="77777777" w:rsidR="00A308CD" w:rsidRDefault="00A308CD" w:rsidP="00840AB4">
      <w:pPr>
        <w:pStyle w:val="KUJKnormal"/>
        <w:spacing w:after="60"/>
        <w:contextualSpacing w:val="0"/>
      </w:pPr>
      <w:bookmarkStart w:id="2" w:name="_Hlk181513951"/>
      <w:r>
        <w:t>Navrhovaná změna se týká článku IX., B. Představenstvo:</w:t>
      </w:r>
    </w:p>
    <w:p w14:paraId="56112799" w14:textId="77777777" w:rsidR="00A308CD" w:rsidRDefault="00A308CD" w:rsidP="00840AB4">
      <w:pPr>
        <w:pStyle w:val="KUJKnormal"/>
        <w:numPr>
          <w:ilvl w:val="0"/>
          <w:numId w:val="11"/>
        </w:numPr>
        <w:spacing w:after="60"/>
        <w:contextualSpacing w:val="0"/>
      </w:pPr>
      <w:r>
        <w:t>odst. 2., když dojde ke snížení počtu členů představenstva z pěti na tři. Článek</w:t>
      </w:r>
      <w:r w:rsidRPr="00274A07">
        <w:t xml:space="preserve"> </w:t>
      </w:r>
      <w:r>
        <w:t xml:space="preserve">IX., B. Představenstvo odst. 2 bude nově znít: „Členy představenstva volí a odvolává valná hromada. Představenstvo má tři členy. Představenstvo volí a odvolává ze svého středu předsedu.“ </w:t>
      </w:r>
    </w:p>
    <w:p w14:paraId="6B28F3B1" w14:textId="77777777" w:rsidR="00A308CD" w:rsidRDefault="00A308CD" w:rsidP="00840AB4">
      <w:pPr>
        <w:pStyle w:val="KUJKnormal"/>
        <w:numPr>
          <w:ilvl w:val="0"/>
          <w:numId w:val="11"/>
        </w:numPr>
        <w:spacing w:after="60"/>
        <w:contextualSpacing w:val="0"/>
      </w:pPr>
      <w:r>
        <w:t xml:space="preserve">odst. 3., </w:t>
      </w:r>
      <w:r>
        <w:rPr>
          <w:rFonts w:cs="Arial"/>
          <w:szCs w:val="20"/>
        </w:rPr>
        <w:t xml:space="preserve">když </w:t>
      </w:r>
      <w:bookmarkStart w:id="3" w:name="_Hlk181513888"/>
      <w:r>
        <w:rPr>
          <w:rFonts w:cs="Arial"/>
          <w:szCs w:val="20"/>
        </w:rPr>
        <w:t>dojde ke změně způsobu jednání za společnost. Článek IX., B. Představenstvo odst. 3 bude nově znít: „Společnost zastupuje každý člen představenstva samostatně. Omezení práva představenstva zastupovat společnost rozhodnutím valné hromady nebo dozorčí rady nejsou účinná vůči třetím osobám</w:t>
      </w:r>
      <w:bookmarkEnd w:id="3"/>
      <w:r>
        <w:rPr>
          <w:rFonts w:cs="Arial"/>
          <w:szCs w:val="20"/>
        </w:rPr>
        <w:t>.“</w:t>
      </w:r>
    </w:p>
    <w:p w14:paraId="1D19C8B6" w14:textId="77777777" w:rsidR="00A308CD" w:rsidRDefault="00A308CD" w:rsidP="00840AB4">
      <w:pPr>
        <w:pStyle w:val="KUJKnormal"/>
        <w:spacing w:after="60"/>
        <w:contextualSpacing w:val="0"/>
      </w:pPr>
      <w:r>
        <w:t xml:space="preserve">Navrhovaná změna se dále týká </w:t>
      </w:r>
      <w:r w:rsidRPr="009E4A7E">
        <w:t>článku</w:t>
      </w:r>
      <w:r>
        <w:t xml:space="preserve"> IV. Předmět podnikání a činnosti společnosti:</w:t>
      </w:r>
    </w:p>
    <w:p w14:paraId="0135A7E4" w14:textId="77777777" w:rsidR="00A308CD" w:rsidRDefault="00A308CD" w:rsidP="00840AB4">
      <w:pPr>
        <w:pStyle w:val="KUJKnormal"/>
        <w:numPr>
          <w:ilvl w:val="0"/>
          <w:numId w:val="11"/>
        </w:numPr>
        <w:spacing w:after="60"/>
        <w:contextualSpacing w:val="0"/>
      </w:pPr>
      <w:r>
        <w:t>odst. 1., odrážka čtvrtá bude nově znít: „- silniční motorová doprava - nákladní vnitrostátní provozovaná vozidly nebo jízdními soupravami o největší povolené hmotnosti nepřesahující 3,5 tuny určenými k přepravě zvířat nebo věcí a nákladní mezinárodní provozovaná vozidly nebo jízdními soupravami o největší povolené hmotnosti nepřesahující 2,5 tuny určenými k přepravě zvířat nebo věcí“</w:t>
      </w:r>
    </w:p>
    <w:p w14:paraId="02768B08" w14:textId="77777777" w:rsidR="00A308CD" w:rsidRDefault="00A308CD" w:rsidP="0076792C">
      <w:pPr>
        <w:pStyle w:val="KUJKnormal"/>
        <w:spacing w:after="60"/>
        <w:ind w:left="720"/>
        <w:contextualSpacing w:val="0"/>
      </w:pPr>
    </w:p>
    <w:p w14:paraId="18C0640A" w14:textId="77777777" w:rsidR="00A308CD" w:rsidRPr="001C0AF7" w:rsidRDefault="00A308CD" w:rsidP="0076792C">
      <w:pPr>
        <w:pStyle w:val="KUJKnormal"/>
      </w:pPr>
      <w:r w:rsidRPr="00442E35">
        <w:t>Celé znění stanov je veřejně dostupné ve Sbírce listin:</w:t>
      </w:r>
      <w:r w:rsidRPr="005E2F4D">
        <w:rPr>
          <w:color w:val="FF0000"/>
        </w:rPr>
        <w:t xml:space="preserve"> </w:t>
      </w:r>
      <w:hyperlink r:id="rId7" w:history="1">
        <w:r w:rsidRPr="00442E35">
          <w:rPr>
            <w:rStyle w:val="Hypertextovodkaz"/>
          </w:rPr>
          <w:t>https://or.justice.cz/ias/ui/vypis-sl-detail?dokument=81943685&amp;subjektId=712062&amp;spis=413377</w:t>
        </w:r>
      </w:hyperlink>
      <w:r>
        <w:rPr>
          <w:color w:val="FF0000"/>
        </w:rPr>
        <w:t>.</w:t>
      </w:r>
    </w:p>
    <w:p w14:paraId="27CA801A" w14:textId="77777777" w:rsidR="00A308CD" w:rsidRPr="001C0AF7" w:rsidRDefault="00A308CD" w:rsidP="0076792C">
      <w:pPr>
        <w:pStyle w:val="KUJKnormal"/>
      </w:pPr>
    </w:p>
    <w:p w14:paraId="1EA133EF" w14:textId="77777777" w:rsidR="00A308CD" w:rsidRPr="001C0AF7" w:rsidRDefault="00A308CD" w:rsidP="0076792C">
      <w:pPr>
        <w:pStyle w:val="KUJKnormal"/>
      </w:pPr>
      <w:r w:rsidRPr="001C0AF7">
        <w:t xml:space="preserve">Dle článku VIII., odstavce 1.1, první odrážky stanov obchodní společnosti Nemocnice </w:t>
      </w:r>
      <w:r w:rsidRPr="00A2393B">
        <w:t>Písek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295228C9" w14:textId="77777777" w:rsidR="00A308CD" w:rsidRPr="001C0AF7" w:rsidRDefault="00A308CD" w:rsidP="0076792C">
      <w:pPr>
        <w:pStyle w:val="KUJKnormal"/>
      </w:pPr>
    </w:p>
    <w:p w14:paraId="4FF377C1" w14:textId="77777777" w:rsidR="00A308CD" w:rsidRPr="001C0AF7" w:rsidRDefault="00A308CD" w:rsidP="0076792C">
      <w:pPr>
        <w:pStyle w:val="KUJKnormal"/>
      </w:pPr>
      <w:r w:rsidRPr="001C0AF7">
        <w:t>Finanční nároky a krytí: nemá dopad do rozpočtu kraje.</w:t>
      </w:r>
    </w:p>
    <w:p w14:paraId="4A46094E" w14:textId="77777777" w:rsidR="00A308CD" w:rsidRPr="001C0AF7" w:rsidRDefault="00A308CD" w:rsidP="0076792C">
      <w:pPr>
        <w:pStyle w:val="KUJKnormal"/>
      </w:pPr>
    </w:p>
    <w:p w14:paraId="7BDFE3ED" w14:textId="77777777" w:rsidR="00A308CD" w:rsidRPr="001C0AF7" w:rsidRDefault="00A308CD" w:rsidP="0076792C">
      <w:pPr>
        <w:pStyle w:val="KUJKnormal"/>
      </w:pPr>
      <w:r w:rsidRPr="001C0AF7">
        <w:t>Vyjádření správce rozpočtu: nebylo vyžádáno, nemá dopad do rozpočtu kraje.</w:t>
      </w:r>
    </w:p>
    <w:p w14:paraId="5737FF32" w14:textId="77777777" w:rsidR="00A308CD" w:rsidRPr="001C0AF7" w:rsidRDefault="00A308CD" w:rsidP="0076792C">
      <w:pPr>
        <w:pStyle w:val="KUJKnormal"/>
      </w:pPr>
    </w:p>
    <w:p w14:paraId="1A4603FF" w14:textId="77777777" w:rsidR="00A308CD" w:rsidRPr="00A521E1" w:rsidRDefault="00A308CD" w:rsidP="00A04695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0B141785" w14:textId="77777777" w:rsidR="00A308CD" w:rsidRDefault="00A308CD" w:rsidP="0076792C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1CD7008B" w14:textId="77777777" w:rsidR="00A308CD" w:rsidRDefault="00A308CD" w:rsidP="00C2233E">
      <w:pPr>
        <w:pStyle w:val="KUJKnormal"/>
      </w:pPr>
    </w:p>
    <w:p w14:paraId="7F3C82F3" w14:textId="77777777" w:rsidR="00A308CD" w:rsidRDefault="00A308CD" w:rsidP="00C2233E">
      <w:pPr>
        <w:pStyle w:val="KUJKnormal"/>
      </w:pPr>
    </w:p>
    <w:p w14:paraId="4F7895CB" w14:textId="77777777" w:rsidR="00A308CD" w:rsidRPr="007939A8" w:rsidRDefault="00A308CD" w:rsidP="00C2233E">
      <w:pPr>
        <w:pStyle w:val="KUJKtucny"/>
      </w:pPr>
      <w:r w:rsidRPr="007939A8">
        <w:t>PŘÍLOHY:</w:t>
      </w:r>
      <w:r w:rsidRPr="0076792C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60176DC7" w14:textId="77777777" w:rsidR="00A308CD" w:rsidRDefault="00A308CD" w:rsidP="00C2233E">
      <w:pPr>
        <w:pStyle w:val="KUJKnormal"/>
      </w:pPr>
    </w:p>
    <w:p w14:paraId="7DDB4DBF" w14:textId="77777777" w:rsidR="00A308CD" w:rsidRDefault="00A308CD" w:rsidP="00C2233E">
      <w:pPr>
        <w:pStyle w:val="KUJKnormal"/>
      </w:pPr>
    </w:p>
    <w:p w14:paraId="61428C26" w14:textId="77777777" w:rsidR="00A308CD" w:rsidRPr="007C1EE7" w:rsidRDefault="00A308CD" w:rsidP="00C2233E">
      <w:pPr>
        <w:pStyle w:val="KUJKtucny"/>
      </w:pPr>
      <w:r w:rsidRPr="007C1EE7">
        <w:t>Zodpovídá:</w:t>
      </w:r>
      <w:r w:rsidRPr="0076792C">
        <w:rPr>
          <w:b w:val="0"/>
          <w:bCs/>
        </w:rPr>
        <w:t xml:space="preserve"> </w:t>
      </w:r>
      <w:r w:rsidRPr="00753D50">
        <w:rPr>
          <w:b w:val="0"/>
          <w:bCs/>
        </w:rPr>
        <w:t>vedoucí OZDR – Mgr. Ivana Turková</w:t>
      </w:r>
    </w:p>
    <w:p w14:paraId="51078012" w14:textId="77777777" w:rsidR="00A308CD" w:rsidRDefault="00A308CD" w:rsidP="00C2233E">
      <w:pPr>
        <w:pStyle w:val="KUJKnormal"/>
      </w:pPr>
    </w:p>
    <w:p w14:paraId="27C90C74" w14:textId="77777777" w:rsidR="00A308CD" w:rsidRDefault="00A308CD" w:rsidP="0076792C">
      <w:pPr>
        <w:pStyle w:val="KUJKnormal"/>
      </w:pPr>
      <w:r>
        <w:t>Termín kontroly: 19. 12. 2024</w:t>
      </w:r>
    </w:p>
    <w:p w14:paraId="66EF96C7" w14:textId="77777777" w:rsidR="00A308CD" w:rsidRDefault="00A308CD" w:rsidP="0076792C">
      <w:pPr>
        <w:pStyle w:val="KUJKnormal"/>
        <w:tabs>
          <w:tab w:val="left" w:pos="1828"/>
        </w:tabs>
      </w:pPr>
      <w:r>
        <w:t>Termín splnění: 28. 11. 2024</w:t>
      </w:r>
    </w:p>
    <w:p w14:paraId="10784BEE" w14:textId="77777777" w:rsidR="00A308CD" w:rsidRDefault="00A308C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FAA6" w14:textId="77777777" w:rsidR="00A308CD" w:rsidRDefault="00A308CD" w:rsidP="00A308CD">
    <w:r>
      <w:rPr>
        <w:noProof/>
      </w:rPr>
      <w:pict w14:anchorId="64353A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263F59" w14:textId="77777777" w:rsidR="00A308CD" w:rsidRPr="005F485E" w:rsidRDefault="00A308CD" w:rsidP="00A308C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58E46A" w14:textId="77777777" w:rsidR="00A308CD" w:rsidRPr="005F485E" w:rsidRDefault="00A308CD" w:rsidP="00A308C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0CB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257D02" w14:textId="77777777" w:rsidR="00A308CD" w:rsidRDefault="00A308CD" w:rsidP="00A308CD">
    <w:r>
      <w:pict w14:anchorId="28D1AEA9">
        <v:rect id="_x0000_i1026" style="width:481.9pt;height:2pt" o:hralign="center" o:hrstd="t" o:hrnoshade="t" o:hr="t" fillcolor="black" stroked="f"/>
      </w:pict>
    </w:r>
  </w:p>
  <w:p w14:paraId="09B91C47" w14:textId="77777777" w:rsidR="00A308CD" w:rsidRPr="00A308CD" w:rsidRDefault="00A308CD" w:rsidP="00A308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49BB"/>
    <w:multiLevelType w:val="hybridMultilevel"/>
    <w:tmpl w:val="919C8D62"/>
    <w:lvl w:ilvl="0" w:tplc="4B625BC8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55895">
    <w:abstractNumId w:val="1"/>
  </w:num>
  <w:num w:numId="2" w16cid:durableId="1950968628">
    <w:abstractNumId w:val="2"/>
  </w:num>
  <w:num w:numId="3" w16cid:durableId="872427357">
    <w:abstractNumId w:val="9"/>
  </w:num>
  <w:num w:numId="4" w16cid:durableId="1099104817">
    <w:abstractNumId w:val="7"/>
  </w:num>
  <w:num w:numId="5" w16cid:durableId="818499887">
    <w:abstractNumId w:val="0"/>
  </w:num>
  <w:num w:numId="6" w16cid:durableId="163981823">
    <w:abstractNumId w:val="3"/>
  </w:num>
  <w:num w:numId="7" w16cid:durableId="1053431973">
    <w:abstractNumId w:val="6"/>
  </w:num>
  <w:num w:numId="8" w16cid:durableId="332152540">
    <w:abstractNumId w:val="4"/>
  </w:num>
  <w:num w:numId="9" w16cid:durableId="1266157731">
    <w:abstractNumId w:val="5"/>
  </w:num>
  <w:num w:numId="10" w16cid:durableId="557284146">
    <w:abstractNumId w:val="8"/>
  </w:num>
  <w:num w:numId="11" w16cid:durableId="396368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26BF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08CD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8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A308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81943685&amp;subjektId=712062&amp;spis=4133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2024-12-12T13:27:00Z</dcterms:created>
  <dcterms:modified xsi:type="dcterms:W3CDTF">2024-12-12T13:27:00Z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6675718</vt:i4>
  </property>
  <property fmtid="{D5CDD505-2E9C-101B-9397-08002B2CF9AE}" pid="5" name="UlozitJako">
    <vt:lpwstr>C:\Users\mrazkova\AppData\Local\Temp\iU91331120\Zastupitelstvo\2024-11-28\Navrhy\375-ZK-24.</vt:lpwstr>
  </property>
  <property fmtid="{D5CDD505-2E9C-101B-9397-08002B2CF9AE}" pid="6" name="Zpracovat">
    <vt:bool>false</vt:bool>
  </property>
</Properties>
</file>