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B259A" w14:paraId="19A3BFF2" w14:textId="77777777" w:rsidTr="00E24730">
        <w:trPr>
          <w:trHeight w:hRule="exact" w:val="397"/>
        </w:trPr>
        <w:tc>
          <w:tcPr>
            <w:tcW w:w="2376" w:type="dxa"/>
            <w:hideMark/>
          </w:tcPr>
          <w:p w14:paraId="5C8C8263" w14:textId="77777777" w:rsidR="00AB259A" w:rsidRDefault="00AB259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72EB01" w14:textId="77777777" w:rsidR="00AB259A" w:rsidRDefault="00AB259A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74AE5370" w14:textId="77777777" w:rsidR="00AB259A" w:rsidRPr="00BC693D" w:rsidRDefault="00AB259A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34</w:t>
            </w:r>
          </w:p>
        </w:tc>
        <w:tc>
          <w:tcPr>
            <w:tcW w:w="850" w:type="dxa"/>
          </w:tcPr>
          <w:p w14:paraId="5EC3D3DD" w14:textId="77777777" w:rsidR="00AB259A" w:rsidRDefault="00AB259A" w:rsidP="00970720">
            <w:pPr>
              <w:pStyle w:val="KUJKnormal"/>
            </w:pPr>
          </w:p>
        </w:tc>
      </w:tr>
      <w:tr w:rsidR="00AB259A" w14:paraId="76A19009" w14:textId="77777777" w:rsidTr="00E24730">
        <w:trPr>
          <w:cantSplit/>
          <w:trHeight w:hRule="exact" w:val="397"/>
        </w:trPr>
        <w:tc>
          <w:tcPr>
            <w:tcW w:w="2376" w:type="dxa"/>
            <w:hideMark/>
          </w:tcPr>
          <w:p w14:paraId="3A0767A7" w14:textId="77777777" w:rsidR="00AB259A" w:rsidRDefault="00AB259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20491C" w14:textId="77777777" w:rsidR="00AB259A" w:rsidRDefault="00AB259A" w:rsidP="00970720">
            <w:pPr>
              <w:pStyle w:val="KUJKnormal"/>
            </w:pPr>
            <w:r>
              <w:t>362/ZK/24</w:t>
            </w:r>
          </w:p>
        </w:tc>
      </w:tr>
      <w:tr w:rsidR="00AB259A" w14:paraId="00925335" w14:textId="77777777" w:rsidTr="00E24730">
        <w:trPr>
          <w:trHeight w:val="397"/>
        </w:trPr>
        <w:tc>
          <w:tcPr>
            <w:tcW w:w="2376" w:type="dxa"/>
          </w:tcPr>
          <w:p w14:paraId="2F1F9372" w14:textId="77777777" w:rsidR="00AB259A" w:rsidRDefault="00AB259A" w:rsidP="00970720"/>
          <w:p w14:paraId="69683EB9" w14:textId="77777777" w:rsidR="00AB259A" w:rsidRDefault="00AB259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F3B35E4" w14:textId="77777777" w:rsidR="00AB259A" w:rsidRDefault="00AB259A" w:rsidP="00970720"/>
          <w:p w14:paraId="7D8F613D" w14:textId="77777777" w:rsidR="00AB259A" w:rsidRDefault="00AB259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stavby v k. ú. Třeboň</w:t>
            </w:r>
          </w:p>
        </w:tc>
      </w:tr>
    </w:tbl>
    <w:p w14:paraId="088EB70E" w14:textId="77777777" w:rsidR="00AB259A" w:rsidRDefault="00AB259A" w:rsidP="00E24730">
      <w:pPr>
        <w:pStyle w:val="KUJKnormal"/>
        <w:rPr>
          <w:b/>
          <w:bCs/>
        </w:rPr>
      </w:pPr>
      <w:r>
        <w:rPr>
          <w:b/>
          <w:bCs/>
        </w:rPr>
        <w:pict w14:anchorId="1633CEAD">
          <v:rect id="_x0000_i1029" style="width:453.6pt;height:1.5pt" o:hralign="center" o:hrstd="t" o:hrnoshade="t" o:hr="t" fillcolor="black" stroked="f"/>
        </w:pict>
      </w:r>
    </w:p>
    <w:p w14:paraId="66113A4C" w14:textId="77777777" w:rsidR="00AB259A" w:rsidRDefault="00AB259A" w:rsidP="00E24730">
      <w:pPr>
        <w:pStyle w:val="KUJKnormal"/>
      </w:pPr>
    </w:p>
    <w:p w14:paraId="3DF67361" w14:textId="77777777" w:rsidR="00AB259A" w:rsidRDefault="00AB259A" w:rsidP="00E2473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B259A" w14:paraId="6C2BFE1E" w14:textId="77777777" w:rsidTr="002559B8">
        <w:trPr>
          <w:trHeight w:val="397"/>
        </w:trPr>
        <w:tc>
          <w:tcPr>
            <w:tcW w:w="2350" w:type="dxa"/>
            <w:hideMark/>
          </w:tcPr>
          <w:p w14:paraId="32B5127A" w14:textId="77777777" w:rsidR="00AB259A" w:rsidRDefault="00AB259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929BAC" w14:textId="77777777" w:rsidR="00AB259A" w:rsidRDefault="00AB259A" w:rsidP="002559B8">
            <w:pPr>
              <w:pStyle w:val="KUJKnormal"/>
            </w:pPr>
            <w:r>
              <w:t>doc. Ing. Lucie Kozlová, Ph.D.</w:t>
            </w:r>
          </w:p>
          <w:p w14:paraId="7E6B0F04" w14:textId="77777777" w:rsidR="00AB259A" w:rsidRDefault="00AB259A" w:rsidP="002559B8"/>
        </w:tc>
      </w:tr>
      <w:tr w:rsidR="00AB259A" w14:paraId="3E14A04F" w14:textId="77777777" w:rsidTr="002559B8">
        <w:trPr>
          <w:trHeight w:val="397"/>
        </w:trPr>
        <w:tc>
          <w:tcPr>
            <w:tcW w:w="2350" w:type="dxa"/>
          </w:tcPr>
          <w:p w14:paraId="6EC0B3DD" w14:textId="77777777" w:rsidR="00AB259A" w:rsidRDefault="00AB259A" w:rsidP="002559B8">
            <w:pPr>
              <w:pStyle w:val="KUJKtucny"/>
            </w:pPr>
            <w:r>
              <w:t>Zpracoval:</w:t>
            </w:r>
          </w:p>
          <w:p w14:paraId="71C125EF" w14:textId="77777777" w:rsidR="00AB259A" w:rsidRDefault="00AB259A" w:rsidP="002559B8"/>
        </w:tc>
        <w:tc>
          <w:tcPr>
            <w:tcW w:w="6862" w:type="dxa"/>
            <w:hideMark/>
          </w:tcPr>
          <w:p w14:paraId="19D93D62" w14:textId="77777777" w:rsidR="00AB259A" w:rsidRDefault="00AB259A" w:rsidP="002559B8">
            <w:pPr>
              <w:pStyle w:val="KUJKnormal"/>
            </w:pPr>
            <w:r>
              <w:t>OHMS</w:t>
            </w:r>
          </w:p>
        </w:tc>
      </w:tr>
      <w:tr w:rsidR="00AB259A" w14:paraId="7D99DCCD" w14:textId="77777777" w:rsidTr="002559B8">
        <w:trPr>
          <w:trHeight w:val="397"/>
        </w:trPr>
        <w:tc>
          <w:tcPr>
            <w:tcW w:w="2350" w:type="dxa"/>
          </w:tcPr>
          <w:p w14:paraId="3856CA05" w14:textId="77777777" w:rsidR="00AB259A" w:rsidRPr="009715F9" w:rsidRDefault="00AB259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90FB0E" w14:textId="77777777" w:rsidR="00AB259A" w:rsidRDefault="00AB259A" w:rsidP="002559B8"/>
        </w:tc>
        <w:tc>
          <w:tcPr>
            <w:tcW w:w="6862" w:type="dxa"/>
            <w:hideMark/>
          </w:tcPr>
          <w:p w14:paraId="78FC2EBC" w14:textId="77777777" w:rsidR="00AB259A" w:rsidRDefault="00AB259A" w:rsidP="002559B8">
            <w:pPr>
              <w:pStyle w:val="KUJKnormal"/>
            </w:pPr>
            <w:r>
              <w:t>Ing. František Dědič</w:t>
            </w:r>
          </w:p>
        </w:tc>
      </w:tr>
    </w:tbl>
    <w:p w14:paraId="12B8A414" w14:textId="77777777" w:rsidR="00AB259A" w:rsidRDefault="00AB259A" w:rsidP="00E24730">
      <w:pPr>
        <w:pStyle w:val="KUJKnormal"/>
      </w:pPr>
    </w:p>
    <w:p w14:paraId="507B53A1" w14:textId="77777777" w:rsidR="00AB259A" w:rsidRPr="0052161F" w:rsidRDefault="00AB259A" w:rsidP="00E24730">
      <w:pPr>
        <w:pStyle w:val="KUJKtucny"/>
      </w:pPr>
      <w:r w:rsidRPr="0052161F">
        <w:t>NÁVRH USNESENÍ</w:t>
      </w:r>
    </w:p>
    <w:p w14:paraId="26442274" w14:textId="77777777" w:rsidR="00AB259A" w:rsidRDefault="00AB259A" w:rsidP="00E2473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EA8340" w14:textId="77777777" w:rsidR="00AB259A" w:rsidRPr="00841DFC" w:rsidRDefault="00AB259A" w:rsidP="00E24730">
      <w:pPr>
        <w:pStyle w:val="KUJKPolozka"/>
      </w:pPr>
      <w:r w:rsidRPr="00841DFC">
        <w:t>Zastupitelstvo Jihočeského kraje</w:t>
      </w:r>
    </w:p>
    <w:p w14:paraId="25B9F030" w14:textId="77777777" w:rsidR="00AB259A" w:rsidRPr="00E10FE7" w:rsidRDefault="00AB259A" w:rsidP="00555468">
      <w:pPr>
        <w:pStyle w:val="KUJKdoplnek2"/>
      </w:pPr>
      <w:r w:rsidRPr="00AF7BAE">
        <w:t>schvaluje</w:t>
      </w:r>
    </w:p>
    <w:p w14:paraId="69403548" w14:textId="77777777" w:rsidR="00AB259A" w:rsidRDefault="00AB259A" w:rsidP="00E24730">
      <w:pPr>
        <w:pStyle w:val="KUJKnormal"/>
      </w:pPr>
      <w:r w:rsidRPr="00BC693D">
        <w:t>odstranění stavby čp. 629, která je součástí pozemku p. č. 762/6 v k. ú. Třeboň v areálu „Nový dvůr“ a její vyřazení z účetní evidence příspěvkové organizace Obchodní akademie, Střední odborné školy a Středního odborného učiliště, Třeboň, Vrchlického 567, IČO 00073181;</w:t>
      </w:r>
    </w:p>
    <w:p w14:paraId="5F48EECF" w14:textId="77777777" w:rsidR="00AB259A" w:rsidRDefault="00AB259A" w:rsidP="00C546A5">
      <w:pPr>
        <w:pStyle w:val="KUJKdoplnek2"/>
      </w:pPr>
      <w:r w:rsidRPr="0021676C">
        <w:t>ukládá</w:t>
      </w:r>
    </w:p>
    <w:p w14:paraId="0BFE6B5F" w14:textId="77777777" w:rsidR="00AB259A" w:rsidRDefault="00AB259A" w:rsidP="00555468">
      <w:pPr>
        <w:pStyle w:val="KUJKnormal"/>
      </w:pPr>
      <w:r w:rsidRPr="00BC693D">
        <w:t>JUDr. Lukáši Glaserovi LL.M., řediteli krajského úřadu, zabezpečit provedení potřebných úkonů vedoucích k</w:t>
      </w:r>
      <w:r>
        <w:t> </w:t>
      </w:r>
      <w:r w:rsidRPr="00BC693D">
        <w:t>realizaci části I. usnesení.</w:t>
      </w:r>
    </w:p>
    <w:p w14:paraId="3A69CBC4" w14:textId="77777777" w:rsidR="00AB259A" w:rsidRDefault="00AB259A" w:rsidP="00555468">
      <w:pPr>
        <w:pStyle w:val="KUJKnormal"/>
      </w:pPr>
    </w:p>
    <w:p w14:paraId="07BAF726" w14:textId="77777777" w:rsidR="00AB259A" w:rsidRDefault="00AB259A" w:rsidP="00555468">
      <w:pPr>
        <w:pStyle w:val="KUJKmezeraDZ"/>
      </w:pPr>
      <w:bookmarkStart w:id="1" w:name="US_DuvodZprava"/>
      <w:bookmarkEnd w:id="1"/>
    </w:p>
    <w:p w14:paraId="2AA81139" w14:textId="77777777" w:rsidR="00AB259A" w:rsidRDefault="00AB259A" w:rsidP="00555468">
      <w:pPr>
        <w:pStyle w:val="KUJKnadpisDZ"/>
      </w:pPr>
      <w:r>
        <w:t>DŮVODOVÁ ZPRÁVA</w:t>
      </w:r>
    </w:p>
    <w:p w14:paraId="0CA975D3" w14:textId="77777777" w:rsidR="00AB259A" w:rsidRPr="009B7B0B" w:rsidRDefault="00AB259A" w:rsidP="00555468">
      <w:pPr>
        <w:pStyle w:val="KUJKmezeraDZ"/>
      </w:pPr>
    </w:p>
    <w:p w14:paraId="5C19E961" w14:textId="77777777" w:rsidR="00AB259A" w:rsidRDefault="00AB259A" w:rsidP="00BC693D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691B2440" w14:textId="77777777" w:rsidR="00AB259A" w:rsidRDefault="00AB259A" w:rsidP="00BC693D">
      <w:pPr>
        <w:pStyle w:val="KUJKnormal"/>
      </w:pPr>
    </w:p>
    <w:p w14:paraId="514A884F" w14:textId="77777777" w:rsidR="00AB259A" w:rsidRDefault="00AB259A" w:rsidP="00BC693D">
      <w:pPr>
        <w:pStyle w:val="KUJKnormal"/>
      </w:pPr>
      <w:r>
        <w:t xml:space="preserve">Ředitel příspěvkové organizace Obchodní akademie, Střední odborné školy a Středního odborného učiliště, Třeboň, Vrchlického 567, IČO 00073181 požádal Jihočeský kraj jako vlastníka staveb v areálu původního augustiniánského velkostatku „Nový dvůr“ v Jiráskově ulici v k. ú. Třeboň o souhlas s odstraněním jedné z nich a vyřazením z účetní evidence. </w:t>
      </w:r>
    </w:p>
    <w:p w14:paraId="335C2F78" w14:textId="77777777" w:rsidR="00AB259A" w:rsidRDefault="00AB259A" w:rsidP="00BC693D">
      <w:pPr>
        <w:pStyle w:val="KUJKnormal"/>
      </w:pPr>
    </w:p>
    <w:p w14:paraId="7295D03A" w14:textId="77777777" w:rsidR="00AB259A" w:rsidRDefault="00AB259A" w:rsidP="00BC693D">
      <w:pPr>
        <w:pStyle w:val="KUJKnormal"/>
      </w:pPr>
      <w:r>
        <w:t xml:space="preserve">Jedná se o stavbu bývalé stáje s čp. 629, která je součástí pozemku p. č. 762/6, zamořenou močovinou, s malým půdorysem a v tomto stavu nezpůsobilou k užívání. Demolice tohoto objektu je plánovaná v souvislosti s realizací výstavby nového domova mládeže. Záměr výstavby nového domova mládeže a školní jídelny byl již prověřen formou Studie proveditelnosti, kdy byla ověřena jeho realizovatelnost a v neposlední řadě i jeho finanční náročnost. V současné době se zpracovává projektová dokumentace, jejíž součástí je i dokumentace k odstranění výše uvedené stavby. </w:t>
      </w:r>
    </w:p>
    <w:p w14:paraId="786245C4" w14:textId="77777777" w:rsidR="00AB259A" w:rsidRDefault="00AB259A" w:rsidP="00BC693D">
      <w:pPr>
        <w:pStyle w:val="KUJKnormal"/>
      </w:pPr>
    </w:p>
    <w:p w14:paraId="6D1B646A" w14:textId="77777777" w:rsidR="00AB259A" w:rsidRDefault="00AB259A" w:rsidP="00BC693D">
      <w:pPr>
        <w:pStyle w:val="KUJKnormal"/>
      </w:pPr>
      <w:r>
        <w:t>Po doložení potřebných dokladů zajistí OHMS změnu zřizovací listiny příslušným dodatkem a výmaz stavby z evidence katastru nemovitostí.</w:t>
      </w:r>
    </w:p>
    <w:p w14:paraId="4EE82C38" w14:textId="77777777" w:rsidR="00AB259A" w:rsidRDefault="00AB259A" w:rsidP="00BC693D">
      <w:pPr>
        <w:pStyle w:val="KUJKnormal"/>
      </w:pPr>
    </w:p>
    <w:p w14:paraId="3BF547F8" w14:textId="77777777" w:rsidR="00AB259A" w:rsidRDefault="00AB259A" w:rsidP="00BC693D">
      <w:pPr>
        <w:pStyle w:val="KUJKnormal"/>
      </w:pPr>
      <w:r>
        <w:t>Na základě zřizovací listiny není příspěvková organizace oprávněna zcizit nemovitý majetek (či jeho součást) svěřený jí k hospodaření a demolice je druhem zcizení majetku. K vyřazení nemovitého majetku a k provedení změny zřizovací listiny je nezbytný souhlas zřizovatele, který je vyhrazen zastupitelstvu kraje. Toto zcizení majetku však již dále nepodléhá § 18 zák. o krajích, a tedy záměr není nutno schvalovat a vyvěšovat na úřední desce.</w:t>
      </w:r>
    </w:p>
    <w:p w14:paraId="4BD6D6F3" w14:textId="77777777" w:rsidR="00AB259A" w:rsidRDefault="00AB259A" w:rsidP="00BC693D">
      <w:pPr>
        <w:pStyle w:val="KUJKnormal"/>
      </w:pPr>
    </w:p>
    <w:p w14:paraId="0C010AA9" w14:textId="77777777" w:rsidR="00AB259A" w:rsidRPr="00555468" w:rsidRDefault="00AB259A" w:rsidP="00BC693D">
      <w:pPr>
        <w:pStyle w:val="KUJKnormal"/>
      </w:pPr>
      <w:r>
        <w:t>Rada Jihočeského kraje usnesením č. 76/2024/RK-1 ze dne 14. 11. 2024 doporučuje zastupitelstvu kraje předložený návrh usnesení schválit.</w:t>
      </w:r>
    </w:p>
    <w:p w14:paraId="1F02BBD4" w14:textId="77777777" w:rsidR="00AB259A" w:rsidRDefault="00AB259A" w:rsidP="00E24730">
      <w:pPr>
        <w:pStyle w:val="KUJKnormal"/>
      </w:pPr>
    </w:p>
    <w:p w14:paraId="46EC83F7" w14:textId="77777777" w:rsidR="00AB259A" w:rsidRDefault="00AB259A" w:rsidP="00E24730">
      <w:pPr>
        <w:pStyle w:val="KUJKnormal"/>
      </w:pPr>
    </w:p>
    <w:p w14:paraId="7A8F6D4C" w14:textId="77777777" w:rsidR="00AB259A" w:rsidRDefault="00AB259A" w:rsidP="00E24730">
      <w:pPr>
        <w:pStyle w:val="KUJKnormal"/>
      </w:pPr>
      <w:r>
        <w:t xml:space="preserve">Finanční nároky a krytí: </w:t>
      </w:r>
      <w:r w:rsidRPr="00BC693D">
        <w:t>bez nároků</w:t>
      </w:r>
    </w:p>
    <w:p w14:paraId="6B610341" w14:textId="77777777" w:rsidR="00AB259A" w:rsidRDefault="00AB259A" w:rsidP="00E24730">
      <w:pPr>
        <w:pStyle w:val="KUJKnormal"/>
      </w:pPr>
    </w:p>
    <w:p w14:paraId="03C6BE31" w14:textId="77777777" w:rsidR="00AB259A" w:rsidRDefault="00AB259A" w:rsidP="00E24730">
      <w:pPr>
        <w:pStyle w:val="KUJKnormal"/>
      </w:pPr>
      <w:r>
        <w:t xml:space="preserve">Vyjádření správce rozpočtu: </w:t>
      </w:r>
      <w:r w:rsidRPr="00BC693D">
        <w:t>nebyl vyžádán</w:t>
      </w:r>
    </w:p>
    <w:p w14:paraId="7A7B0EBA" w14:textId="77777777" w:rsidR="00AB259A" w:rsidRDefault="00AB259A" w:rsidP="00E24730">
      <w:pPr>
        <w:pStyle w:val="KUJKnormal"/>
      </w:pPr>
    </w:p>
    <w:p w14:paraId="5DF0E6DC" w14:textId="77777777" w:rsidR="00AB259A" w:rsidRDefault="00AB259A" w:rsidP="00E24730">
      <w:pPr>
        <w:pStyle w:val="KUJKnormal"/>
      </w:pPr>
      <w:r>
        <w:t>Návrh projednán (stanoviska): OŠMT souhlasí</w:t>
      </w:r>
    </w:p>
    <w:p w14:paraId="7DD57855" w14:textId="77777777" w:rsidR="00AB259A" w:rsidRDefault="00AB259A" w:rsidP="00E24730">
      <w:pPr>
        <w:pStyle w:val="KUJKnormal"/>
      </w:pPr>
    </w:p>
    <w:p w14:paraId="01766319" w14:textId="77777777" w:rsidR="00AB259A" w:rsidRDefault="00AB259A" w:rsidP="00E24730">
      <w:pPr>
        <w:pStyle w:val="KUJKnormal"/>
      </w:pPr>
    </w:p>
    <w:p w14:paraId="35C46045" w14:textId="77777777" w:rsidR="00AB259A" w:rsidRDefault="00AB259A" w:rsidP="00E24730">
      <w:pPr>
        <w:pStyle w:val="KUJKtucny"/>
      </w:pPr>
      <w:r w:rsidRPr="007939A8">
        <w:t>PŘÍLOHY:</w:t>
      </w:r>
    </w:p>
    <w:p w14:paraId="49ADF4A9" w14:textId="77777777" w:rsidR="00AB259A" w:rsidRPr="00B52AA9" w:rsidRDefault="00AB259A" w:rsidP="00FE7F0F">
      <w:pPr>
        <w:pStyle w:val="KUJKcislovany"/>
      </w:pPr>
      <w:r>
        <w:t>Žádost ředitele</w:t>
      </w:r>
      <w:r w:rsidRPr="0081756D">
        <w:t xml:space="preserve"> (</w:t>
      </w:r>
      <w:r>
        <w:t>ZK281124_362_př1.pdf</w:t>
      </w:r>
      <w:r w:rsidRPr="0081756D">
        <w:t>)</w:t>
      </w:r>
    </w:p>
    <w:p w14:paraId="318FC22D" w14:textId="77777777" w:rsidR="00AB259A" w:rsidRPr="00B52AA9" w:rsidRDefault="00AB259A" w:rsidP="00FE7F0F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ZK281124_362_př2.pdf</w:t>
      </w:r>
      <w:r w:rsidRPr="0081756D">
        <w:t>)</w:t>
      </w:r>
    </w:p>
    <w:p w14:paraId="7318F676" w14:textId="77777777" w:rsidR="00AB259A" w:rsidRPr="00B52AA9" w:rsidRDefault="00AB259A" w:rsidP="00FE7F0F">
      <w:pPr>
        <w:pStyle w:val="KUJKcislovany"/>
      </w:pPr>
      <w:r>
        <w:t>Zákres, ortofotomapa</w:t>
      </w:r>
      <w:r w:rsidRPr="0081756D">
        <w:t xml:space="preserve"> (</w:t>
      </w:r>
      <w:r>
        <w:t>ZK281124_362_př3.pdf</w:t>
      </w:r>
      <w:r w:rsidRPr="0081756D">
        <w:t>)</w:t>
      </w:r>
    </w:p>
    <w:p w14:paraId="1FB3FCF6" w14:textId="77777777" w:rsidR="00AB259A" w:rsidRPr="00FE7F0F" w:rsidRDefault="00AB259A" w:rsidP="00FE7F0F">
      <w:pPr>
        <w:pStyle w:val="KUJKnormal"/>
      </w:pPr>
    </w:p>
    <w:p w14:paraId="56FC3904" w14:textId="77777777" w:rsidR="00AB259A" w:rsidRDefault="00AB259A" w:rsidP="00E24730">
      <w:pPr>
        <w:pStyle w:val="KUJKnormal"/>
      </w:pPr>
    </w:p>
    <w:p w14:paraId="25242B84" w14:textId="77777777" w:rsidR="00AB259A" w:rsidRDefault="00AB259A" w:rsidP="00E24730">
      <w:pPr>
        <w:pStyle w:val="KUJKnormal"/>
      </w:pPr>
    </w:p>
    <w:p w14:paraId="77A6315B" w14:textId="77777777" w:rsidR="00AB259A" w:rsidRPr="00BC693D" w:rsidRDefault="00AB259A" w:rsidP="00E2473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C693D">
        <w:rPr>
          <w:b w:val="0"/>
          <w:bCs/>
        </w:rPr>
        <w:t>Ing. František Dědič, vedoucí OHMS</w:t>
      </w:r>
    </w:p>
    <w:p w14:paraId="3DC0580F" w14:textId="77777777" w:rsidR="00AB259A" w:rsidRDefault="00AB259A" w:rsidP="00E24730">
      <w:pPr>
        <w:pStyle w:val="KUJKnormal"/>
      </w:pPr>
    </w:p>
    <w:p w14:paraId="16FF15C9" w14:textId="77777777" w:rsidR="00AB259A" w:rsidRDefault="00AB259A" w:rsidP="00E24730">
      <w:pPr>
        <w:pStyle w:val="KUJKnormal"/>
      </w:pPr>
      <w:r>
        <w:t>Termín kontroly: 15. 11. 2024</w:t>
      </w:r>
    </w:p>
    <w:p w14:paraId="52F38DCB" w14:textId="77777777" w:rsidR="00AB259A" w:rsidRDefault="00AB259A" w:rsidP="00E24730">
      <w:pPr>
        <w:pStyle w:val="KUJKnormal"/>
      </w:pPr>
      <w:r>
        <w:t>Termín splnění: IV. 2025</w:t>
      </w:r>
    </w:p>
    <w:p w14:paraId="6493936A" w14:textId="77777777" w:rsidR="00AB259A" w:rsidRDefault="00AB259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3590E" w14:textId="77777777" w:rsidR="00AB259A" w:rsidRDefault="00AB259A" w:rsidP="00AB259A">
    <w:r>
      <w:rPr>
        <w:noProof/>
      </w:rPr>
      <w:pict w14:anchorId="39A399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0FFE951" w14:textId="77777777" w:rsidR="00AB259A" w:rsidRPr="005F485E" w:rsidRDefault="00AB259A" w:rsidP="00AB259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4A6BA64" w14:textId="77777777" w:rsidR="00AB259A" w:rsidRPr="005F485E" w:rsidRDefault="00AB259A" w:rsidP="00AB259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44BE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3C6838" w14:textId="77777777" w:rsidR="00AB259A" w:rsidRDefault="00AB259A" w:rsidP="00AB259A">
    <w:r>
      <w:pict w14:anchorId="7EA6D32A">
        <v:rect id="_x0000_i1026" style="width:481.9pt;height:2pt" o:hralign="center" o:hrstd="t" o:hrnoshade="t" o:hr="t" fillcolor="black" stroked="f"/>
      </w:pict>
    </w:r>
  </w:p>
  <w:p w14:paraId="745D3AAA" w14:textId="77777777" w:rsidR="00AB259A" w:rsidRPr="00AB259A" w:rsidRDefault="00AB259A" w:rsidP="00AB25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584155">
    <w:abstractNumId w:val="1"/>
  </w:num>
  <w:num w:numId="2" w16cid:durableId="2091391486">
    <w:abstractNumId w:val="2"/>
  </w:num>
  <w:num w:numId="3" w16cid:durableId="846407204">
    <w:abstractNumId w:val="9"/>
  </w:num>
  <w:num w:numId="4" w16cid:durableId="299268858">
    <w:abstractNumId w:val="7"/>
  </w:num>
  <w:num w:numId="5" w16cid:durableId="1154569223">
    <w:abstractNumId w:val="0"/>
  </w:num>
  <w:num w:numId="6" w16cid:durableId="1135488748">
    <w:abstractNumId w:val="3"/>
  </w:num>
  <w:num w:numId="7" w16cid:durableId="224415617">
    <w:abstractNumId w:val="6"/>
  </w:num>
  <w:num w:numId="8" w16cid:durableId="887565682">
    <w:abstractNumId w:val="4"/>
  </w:num>
  <w:num w:numId="9" w16cid:durableId="180900733">
    <w:abstractNumId w:val="5"/>
  </w:num>
  <w:num w:numId="10" w16cid:durableId="1566142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2133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9A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4F7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2024-12-12T13:31:00Z</dcterms:created>
  <dcterms:modified xsi:type="dcterms:W3CDTF">2024-12-12T13:31:00Z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6668140</vt:i4>
  </property>
  <property fmtid="{D5CDD505-2E9C-101B-9397-08002B2CF9AE}" pid="5" name="UlozitJako">
    <vt:lpwstr>C:\Users\mrazkova\AppData\Local\Temp\iU91331120\Zastupitelstvo\2024-11-28\Navrhy\362-ZK-24.</vt:lpwstr>
  </property>
  <property fmtid="{D5CDD505-2E9C-101B-9397-08002B2CF9AE}" pid="6" name="Zpracovat">
    <vt:bool>false</vt:bool>
  </property>
</Properties>
</file>