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36F19" w14:paraId="45A52B41" w14:textId="77777777" w:rsidTr="005B7A74">
        <w:trPr>
          <w:trHeight w:hRule="exact" w:val="397"/>
        </w:trPr>
        <w:tc>
          <w:tcPr>
            <w:tcW w:w="2376" w:type="dxa"/>
            <w:hideMark/>
          </w:tcPr>
          <w:p w14:paraId="44C531DD" w14:textId="77777777" w:rsidR="00036F19" w:rsidRDefault="00036F1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C16C74C" w14:textId="77777777" w:rsidR="00036F19" w:rsidRDefault="00036F19" w:rsidP="00970720">
            <w:pPr>
              <w:pStyle w:val="KUJKnormal"/>
            </w:pPr>
            <w:r>
              <w:t>28. 11. 2024</w:t>
            </w:r>
          </w:p>
        </w:tc>
        <w:tc>
          <w:tcPr>
            <w:tcW w:w="2126" w:type="dxa"/>
            <w:hideMark/>
          </w:tcPr>
          <w:p w14:paraId="70E88A8B" w14:textId="77777777" w:rsidR="00036F19" w:rsidRPr="008E19FB" w:rsidRDefault="00036F19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31</w:t>
            </w:r>
          </w:p>
        </w:tc>
        <w:tc>
          <w:tcPr>
            <w:tcW w:w="850" w:type="dxa"/>
          </w:tcPr>
          <w:p w14:paraId="2417F1D5" w14:textId="77777777" w:rsidR="00036F19" w:rsidRDefault="00036F19" w:rsidP="00970720">
            <w:pPr>
              <w:pStyle w:val="KUJKnormal"/>
            </w:pPr>
          </w:p>
        </w:tc>
      </w:tr>
      <w:tr w:rsidR="00036F19" w14:paraId="0BC8AD55" w14:textId="77777777" w:rsidTr="005B7A74">
        <w:trPr>
          <w:cantSplit/>
          <w:trHeight w:hRule="exact" w:val="397"/>
        </w:trPr>
        <w:tc>
          <w:tcPr>
            <w:tcW w:w="2376" w:type="dxa"/>
            <w:hideMark/>
          </w:tcPr>
          <w:p w14:paraId="6C794343" w14:textId="77777777" w:rsidR="00036F19" w:rsidRDefault="00036F1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3165BB4" w14:textId="77777777" w:rsidR="00036F19" w:rsidRDefault="00036F19" w:rsidP="00970720">
            <w:pPr>
              <w:pStyle w:val="KUJKnormal"/>
            </w:pPr>
            <w:r>
              <w:t>344/ZK/24</w:t>
            </w:r>
          </w:p>
        </w:tc>
      </w:tr>
      <w:tr w:rsidR="00036F19" w14:paraId="13703735" w14:textId="77777777" w:rsidTr="005B7A74">
        <w:trPr>
          <w:trHeight w:val="397"/>
        </w:trPr>
        <w:tc>
          <w:tcPr>
            <w:tcW w:w="2376" w:type="dxa"/>
          </w:tcPr>
          <w:p w14:paraId="2CAE5E6A" w14:textId="77777777" w:rsidR="00036F19" w:rsidRDefault="00036F19" w:rsidP="00970720"/>
          <w:p w14:paraId="3868CC62" w14:textId="77777777" w:rsidR="00036F19" w:rsidRDefault="00036F1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775ABEC" w14:textId="77777777" w:rsidR="00036F19" w:rsidRDefault="00036F19" w:rsidP="00970720"/>
          <w:p w14:paraId="6851567F" w14:textId="77777777" w:rsidR="00036F19" w:rsidRDefault="00036F1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zřizovacích listin škol a školských zařízení zřizovaných krajem</w:t>
            </w:r>
          </w:p>
        </w:tc>
      </w:tr>
    </w:tbl>
    <w:p w14:paraId="5302A366" w14:textId="77777777" w:rsidR="00036F19" w:rsidRDefault="00036F19" w:rsidP="005B7A74">
      <w:pPr>
        <w:pStyle w:val="KUJKnormal"/>
        <w:rPr>
          <w:b/>
          <w:bCs/>
        </w:rPr>
      </w:pPr>
      <w:r>
        <w:rPr>
          <w:b/>
          <w:bCs/>
        </w:rPr>
        <w:pict w14:anchorId="554B4C91">
          <v:rect id="_x0000_i1029" style="width:453.6pt;height:1.5pt" o:hralign="center" o:hrstd="t" o:hrnoshade="t" o:hr="t" fillcolor="black" stroked="f"/>
        </w:pict>
      </w:r>
    </w:p>
    <w:p w14:paraId="27437445" w14:textId="77777777" w:rsidR="00036F19" w:rsidRDefault="00036F19" w:rsidP="005B7A74">
      <w:pPr>
        <w:pStyle w:val="KUJKnormal"/>
      </w:pPr>
    </w:p>
    <w:p w14:paraId="61D04A57" w14:textId="77777777" w:rsidR="00036F19" w:rsidRDefault="00036F19" w:rsidP="005B7A7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36F19" w14:paraId="77FC5913" w14:textId="77777777" w:rsidTr="002559B8">
        <w:trPr>
          <w:trHeight w:val="397"/>
        </w:trPr>
        <w:tc>
          <w:tcPr>
            <w:tcW w:w="2350" w:type="dxa"/>
            <w:hideMark/>
          </w:tcPr>
          <w:p w14:paraId="0EC0CC31" w14:textId="77777777" w:rsidR="00036F19" w:rsidRDefault="00036F1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5662C73" w14:textId="77777777" w:rsidR="00036F19" w:rsidRDefault="00036F19" w:rsidP="002559B8">
            <w:pPr>
              <w:pStyle w:val="KUJKnormal"/>
            </w:pPr>
            <w:r>
              <w:t>Ing. David Štojdl</w:t>
            </w:r>
          </w:p>
          <w:p w14:paraId="0BC3F78B" w14:textId="77777777" w:rsidR="00036F19" w:rsidRDefault="00036F19" w:rsidP="002559B8"/>
        </w:tc>
      </w:tr>
      <w:tr w:rsidR="00036F19" w14:paraId="5977C2BA" w14:textId="77777777" w:rsidTr="002559B8">
        <w:trPr>
          <w:trHeight w:val="397"/>
        </w:trPr>
        <w:tc>
          <w:tcPr>
            <w:tcW w:w="2350" w:type="dxa"/>
          </w:tcPr>
          <w:p w14:paraId="26F215FB" w14:textId="77777777" w:rsidR="00036F19" w:rsidRDefault="00036F19" w:rsidP="002559B8">
            <w:pPr>
              <w:pStyle w:val="KUJKtucny"/>
            </w:pPr>
            <w:r>
              <w:t>Zpracoval:</w:t>
            </w:r>
          </w:p>
          <w:p w14:paraId="3041FD33" w14:textId="77777777" w:rsidR="00036F19" w:rsidRDefault="00036F19" w:rsidP="002559B8"/>
        </w:tc>
        <w:tc>
          <w:tcPr>
            <w:tcW w:w="6862" w:type="dxa"/>
            <w:hideMark/>
          </w:tcPr>
          <w:p w14:paraId="6E9B5E26" w14:textId="77777777" w:rsidR="00036F19" w:rsidRDefault="00036F19" w:rsidP="002559B8">
            <w:pPr>
              <w:pStyle w:val="KUJKnormal"/>
            </w:pPr>
            <w:r>
              <w:t>OSMT</w:t>
            </w:r>
          </w:p>
        </w:tc>
      </w:tr>
      <w:tr w:rsidR="00036F19" w14:paraId="3D31D9D0" w14:textId="77777777" w:rsidTr="002559B8">
        <w:trPr>
          <w:trHeight w:val="397"/>
        </w:trPr>
        <w:tc>
          <w:tcPr>
            <w:tcW w:w="2350" w:type="dxa"/>
          </w:tcPr>
          <w:p w14:paraId="62763B33" w14:textId="77777777" w:rsidR="00036F19" w:rsidRPr="009715F9" w:rsidRDefault="00036F1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CCA075D" w14:textId="77777777" w:rsidR="00036F19" w:rsidRDefault="00036F19" w:rsidP="002559B8"/>
        </w:tc>
        <w:tc>
          <w:tcPr>
            <w:tcW w:w="6862" w:type="dxa"/>
            <w:hideMark/>
          </w:tcPr>
          <w:p w14:paraId="1D8973F2" w14:textId="77777777" w:rsidR="00036F19" w:rsidRDefault="00036F19" w:rsidP="002559B8">
            <w:pPr>
              <w:pStyle w:val="KUJKnormal"/>
            </w:pPr>
            <w:r>
              <w:t>Ing. Hana Šímová</w:t>
            </w:r>
          </w:p>
        </w:tc>
      </w:tr>
    </w:tbl>
    <w:p w14:paraId="3C7DE4AB" w14:textId="77777777" w:rsidR="00036F19" w:rsidRDefault="00036F19" w:rsidP="005B7A74">
      <w:pPr>
        <w:pStyle w:val="KUJKnormal"/>
      </w:pPr>
    </w:p>
    <w:p w14:paraId="44BA415F" w14:textId="77777777" w:rsidR="00036F19" w:rsidRPr="0052161F" w:rsidRDefault="00036F19" w:rsidP="005B7A74">
      <w:pPr>
        <w:pStyle w:val="KUJKtucny"/>
      </w:pPr>
      <w:r w:rsidRPr="0052161F">
        <w:t>NÁVRH USNESENÍ</w:t>
      </w:r>
    </w:p>
    <w:p w14:paraId="386ABDC4" w14:textId="77777777" w:rsidR="00036F19" w:rsidRDefault="00036F19" w:rsidP="005B7A7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1FEE363" w14:textId="77777777" w:rsidR="00036F19" w:rsidRPr="00841DFC" w:rsidRDefault="00036F19" w:rsidP="005B7A74">
      <w:pPr>
        <w:pStyle w:val="KUJKPolozka"/>
      </w:pPr>
      <w:r w:rsidRPr="00841DFC">
        <w:t>Zastupitelstvo Jihočeského kraje</w:t>
      </w:r>
    </w:p>
    <w:p w14:paraId="5A664F57" w14:textId="77777777" w:rsidR="00036F19" w:rsidRPr="00E10FE7" w:rsidRDefault="00036F19" w:rsidP="00D04476">
      <w:pPr>
        <w:pStyle w:val="KUJKdoplnek2"/>
        <w:numPr>
          <w:ilvl w:val="0"/>
          <w:numId w:val="0"/>
        </w:numPr>
      </w:pPr>
      <w:r w:rsidRPr="00AF7BAE">
        <w:t>schvaluje</w:t>
      </w:r>
    </w:p>
    <w:p w14:paraId="21FE988B" w14:textId="77777777" w:rsidR="00036F19" w:rsidRDefault="00036F19" w:rsidP="00D04476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Střední zemědělské školy, Písek, Čelakovského 200, IČO 60869054, kterým se mění Příloha č. 1 „Vymezení majetku ve vlastnictví zřizovatele, který se příspěvkové organizaci předává k hospodaření“ dle přílohy č. 1 návrhu č. 344/ZK/24,</w:t>
      </w:r>
    </w:p>
    <w:p w14:paraId="3F2EE177" w14:textId="77777777" w:rsidR="00036F19" w:rsidRDefault="00036F19" w:rsidP="00D04476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Mateřské školy, Základní školy a Praktické školy, Strakonice, Plánkova 430, IČO 63289920, kterým se mění Příloha č. 1 „Vymezení majetku ve vlastnictví zřizovatele, který se příspěvkové organizaci předává k hospodaření“ dle přílohy č. 2 návrhu č. 344/ZK/24,</w:t>
      </w:r>
    </w:p>
    <w:p w14:paraId="048C6B53" w14:textId="77777777" w:rsidR="00036F19" w:rsidRDefault="00036F19" w:rsidP="00D04476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Vyšší odborné školy a Střední zemědělské školy, Tábor, Náměstí T. G. Masaryka 788, IČO 60064781, kterým se mění Příloha č. 1 „Vymezení majetku ve vlastnictví zřizovatele, který se příspěvkové organizaci předává k hospodaření“ dle přílohy č. 3 návrhu č. 344/ZK/24,</w:t>
      </w:r>
    </w:p>
    <w:p w14:paraId="19FE0182" w14:textId="77777777" w:rsidR="00036F19" w:rsidRDefault="00036F19" w:rsidP="00D04476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Dětského domova, Základní školy a Školní jídelny, Radenín 1, IČO 70535779, kterým se mění Příloha č. 1 „Vymezení majetku ve vlastnictví zřizovatele, který se příspěvkové organizaci předává k hospodaření“ dle přílohy č. 4 návrhu č. 344/ZK/24,</w:t>
      </w:r>
    </w:p>
    <w:p w14:paraId="408C8E1A" w14:textId="77777777" w:rsidR="00036F19" w:rsidRDefault="00036F19" w:rsidP="00D04476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Krajského školního hospodářství, České Budějovice, U Zimního stadionu 1952/2, IČO 7294775, kterým se mění Příloha č. 1 „Vymezení majetku ve vlastnictví zřizovatele, který se příspěvkové organizaci předává k hospodaření“ dle přílohy č. 5 návrhu č. 344/ZK/24,</w:t>
      </w:r>
    </w:p>
    <w:p w14:paraId="6B3445EC" w14:textId="77777777" w:rsidR="00036F19" w:rsidRDefault="00036F19" w:rsidP="00D04476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Vyšší odborné školy lesnické a Střední lesnické školy Bedřicha Schwarzenberga, Písek, Lesnická 55, IČO 60869861, kterým se mění Příloha č. 1 „Vymezení majetku ve vlastnictví zřizovatele, který se příspěvkové organizaci předává k hospodaření“ dle přílohy č. 6 návrhu č. 344/ZK/24,</w:t>
      </w:r>
    </w:p>
    <w:p w14:paraId="4F6B5DB4" w14:textId="77777777" w:rsidR="00036F19" w:rsidRDefault="00036F19" w:rsidP="00D04476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rPr>
          <w:rFonts w:cs="Arial"/>
          <w:bCs/>
          <w:szCs w:val="20"/>
        </w:rPr>
        <w:t>změnu doplňkové činnosti navazující na hlavní účel a předmět činnosti příspěvkové organizace Střední školy spojů a informatiky, Tábor, Bydlinského 2474, IČO 00476919,</w:t>
      </w:r>
    </w:p>
    <w:p w14:paraId="64F69CAD" w14:textId="77777777" w:rsidR="00036F19" w:rsidRDefault="00036F19" w:rsidP="00D04476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 xml:space="preserve">dodatek zřizovací listiny Střední školy spojů a informatiky, Tábor, Bydlinského 2474, IČO 00476919, </w:t>
      </w:r>
      <w:r>
        <w:rPr>
          <w:rFonts w:cs="Arial"/>
          <w:bCs/>
          <w:szCs w:val="20"/>
        </w:rPr>
        <w:t>kterým se ruší platné znění Článku 7 „Doplňková činnost“ a nahrazuje se novým zněním dle přílohy</w:t>
      </w:r>
      <w:r>
        <w:t xml:space="preserve"> č. 7 návrhu č. 344/ZK/24,</w:t>
      </w:r>
    </w:p>
    <w:p w14:paraId="63E59454" w14:textId="77777777" w:rsidR="00036F19" w:rsidRDefault="00036F19" w:rsidP="00D04476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Krajského školního hospodářství, České Budějovice, U Zimního stadionu 1952/2, IČO 7294775, kterým se mění Příloha č. 1 „Vymezení majetku ve vlastnictví zřizovatele, který se příspěvkové organizaci předává k hospodaření“ dle přílohy č. 8 návrhu č. 344/ZK/24,</w:t>
      </w:r>
    </w:p>
    <w:p w14:paraId="7978418A" w14:textId="77777777" w:rsidR="00036F19" w:rsidRDefault="00036F19" w:rsidP="00D04476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 xml:space="preserve">dodatek zřizovací listiny </w:t>
      </w:r>
      <w:bookmarkStart w:id="1" w:name="_Hlk180653219"/>
      <w:r>
        <w:t>Obchodní akademie, České Budějovice, Husova 1</w:t>
      </w:r>
      <w:bookmarkEnd w:id="1"/>
      <w:r>
        <w:t>, IČO 60076046, kterým se mění Příloha č. 1 „Vymezení majetku ve vlastnictví zřizovatele, který se příspěvkové organizaci předává k hospodaření“ dle přílohy č. 9 návrhu č. 344/ZK/24,</w:t>
      </w:r>
    </w:p>
    <w:p w14:paraId="157741F9" w14:textId="77777777" w:rsidR="00036F19" w:rsidRDefault="00036F19" w:rsidP="00D04476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Střední odborné školy ekologické a potravinářské, Veselí nad Lužnicí, Blatské sídliště 600/I, IČO 60061855, kterým se mění Příloha č. 1 „Vymezení majetku ve vlastnictví zřizovatele, který se příspěvkové organizaci předává k hospodaření“ dle přílohy č. 10 návrhu č. 344/ZK/24.</w:t>
      </w:r>
    </w:p>
    <w:p w14:paraId="1B2AA43B" w14:textId="77777777" w:rsidR="00036F19" w:rsidRDefault="00036F19" w:rsidP="005B7A74">
      <w:pPr>
        <w:pStyle w:val="KUJKnormal"/>
      </w:pPr>
    </w:p>
    <w:p w14:paraId="4DEB3CCE" w14:textId="77777777" w:rsidR="00036F19" w:rsidRDefault="00036F19" w:rsidP="005B7A74">
      <w:pPr>
        <w:pStyle w:val="KUJKnormal"/>
      </w:pPr>
    </w:p>
    <w:p w14:paraId="54888EB7" w14:textId="77777777" w:rsidR="00036F19" w:rsidRDefault="00036F19" w:rsidP="00D04476">
      <w:pPr>
        <w:pStyle w:val="KUJKmezeraDZ"/>
      </w:pPr>
      <w:bookmarkStart w:id="2" w:name="US_DuvodZprava"/>
      <w:bookmarkEnd w:id="2"/>
    </w:p>
    <w:p w14:paraId="15D7E131" w14:textId="77777777" w:rsidR="00036F19" w:rsidRDefault="00036F19" w:rsidP="00D04476">
      <w:pPr>
        <w:pStyle w:val="KUJKnadpisDZ"/>
      </w:pPr>
      <w:r>
        <w:t>DŮVODOVÁ ZPRÁVA</w:t>
      </w:r>
    </w:p>
    <w:p w14:paraId="15E6DF0F" w14:textId="77777777" w:rsidR="00036F19" w:rsidRPr="009B7B0B" w:rsidRDefault="00036F19" w:rsidP="00D04476">
      <w:pPr>
        <w:pStyle w:val="KUJKmezeraDZ"/>
      </w:pPr>
    </w:p>
    <w:p w14:paraId="5507F626" w14:textId="77777777" w:rsidR="00036F19" w:rsidRDefault="00036F19" w:rsidP="00DE6A0F">
      <w:pPr>
        <w:pStyle w:val="KUJKnormal"/>
      </w:pPr>
      <w:r>
        <w:t>Podle § 35 odst. 2 písm. i) zákona č. 129/2000 Sb., o krajích, v platném znění, je zastupitelstvu kraje vyhrazeno zřizovat a rušit příspěvkové organizace a k tomu schvalovat jejich zřizovací listiny.</w:t>
      </w:r>
    </w:p>
    <w:p w14:paraId="2D7AF662" w14:textId="77777777" w:rsidR="00036F19" w:rsidRDefault="00036F19" w:rsidP="00DE6A0F">
      <w:pPr>
        <w:pStyle w:val="KUJKnormal"/>
      </w:pPr>
    </w:p>
    <w:p w14:paraId="614ADAA0" w14:textId="77777777" w:rsidR="00036F19" w:rsidRDefault="00036F19" w:rsidP="00DE6A0F">
      <w:pPr>
        <w:pStyle w:val="KUJKnormal"/>
      </w:pPr>
      <w:r>
        <w:t xml:space="preserve">Jihočeský kraj, jako územně samosprávný celek, je zřizovatelem příspěvkových organizací podle § 27 zákona č. 250/2000 Sb., o rozpočtových pravidlech územních rozpočtů, v platném znění. </w:t>
      </w:r>
    </w:p>
    <w:p w14:paraId="0FB221D7" w14:textId="77777777" w:rsidR="00036F19" w:rsidRDefault="00036F19" w:rsidP="00DE6A0F">
      <w:pPr>
        <w:pStyle w:val="KUJKnormal"/>
      </w:pPr>
      <w:r>
        <w:t>Odbor školství, mládeže a tělovýchovy (dále OŠMT), jako zřizovatelský odbor, do jehož věcné působnosti náleží oblast vzdělávání ve školách a školských zařízeních, připravuje návrhy na zřízení, zrušení, rozdělení, sloučení, splynutí nebo úpravy zřizovacích listin stávajících příspěvkových organizací, dle Směrnice k řízení příspěvkových organizací zřizovaných krajem SM/47/RK.</w:t>
      </w:r>
    </w:p>
    <w:p w14:paraId="3FC8F64B" w14:textId="77777777" w:rsidR="00036F19" w:rsidRDefault="00036F19" w:rsidP="005B7A74">
      <w:pPr>
        <w:pStyle w:val="KUJKnormal"/>
      </w:pPr>
    </w:p>
    <w:p w14:paraId="1B9D7623" w14:textId="77777777" w:rsidR="00036F19" w:rsidRDefault="00036F19" w:rsidP="00036F19">
      <w:pPr>
        <w:numPr>
          <w:ilvl w:val="0"/>
          <w:numId w:val="12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b/>
          <w:bCs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 xml:space="preserve">Střední zemědělská škola, Písek, Čelakovského 200 </w:t>
      </w:r>
      <w:r>
        <w:rPr>
          <w:rFonts w:ascii="Arial" w:hAnsi="Arial" w:cs="Arial"/>
          <w:sz w:val="20"/>
          <w:szCs w:val="28"/>
        </w:rPr>
        <w:t>(dále SZeŠ Písek)</w:t>
      </w:r>
    </w:p>
    <w:p w14:paraId="02C9DCDC" w14:textId="77777777" w:rsidR="00036F19" w:rsidRDefault="00036F19" w:rsidP="00DE6A0F">
      <w:pPr>
        <w:tabs>
          <w:tab w:val="left" w:pos="284"/>
        </w:tabs>
        <w:jc w:val="both"/>
        <w:rPr>
          <w:rFonts w:ascii="Arial" w:hAnsi="Arial" w:cs="Arial"/>
          <w:bCs/>
          <w:sz w:val="20"/>
          <w:szCs w:val="28"/>
        </w:rPr>
      </w:pPr>
      <w:r>
        <w:rPr>
          <w:rFonts w:ascii="Arial" w:hAnsi="Arial" w:cs="Arial"/>
          <w:bCs/>
          <w:sz w:val="20"/>
          <w:szCs w:val="28"/>
        </w:rPr>
        <w:t>Městský úřad Písek, odbor výstavby a územního plánování vydal kolaudační souhlas s užíváním stavby „Silážní žlab Dobešice – 2. etapa“, na pozemku p.č. 391/2, 393/2 v k.ú. Krašovice u Čížové. Následně ředitel SZeŠ Písek požádal o vložení „nové stavby“ do zřizovací listiny PO. Odbor školství, mládeže a tělovýchovy předkládá ke schválení dodatek zřizovací listiny, kterým se mění Příloha č. 1 „Vymezení majetku ve vlastnictví zřizovatele, který se příspěvkové organizaci předává k hospodaření“ tak, že se nemovitý majetek předává k hospodaření. Dodatek nabývá účinnosti dnem zavedení do účetní evidence příspěvkové organizace.</w:t>
      </w:r>
    </w:p>
    <w:p w14:paraId="152A839F" w14:textId="77777777" w:rsidR="00036F19" w:rsidRDefault="00036F19" w:rsidP="00DE6A0F">
      <w:pPr>
        <w:tabs>
          <w:tab w:val="left" w:pos="284"/>
        </w:tabs>
        <w:ind w:left="284"/>
        <w:contextualSpacing/>
        <w:jc w:val="both"/>
        <w:rPr>
          <w:rFonts w:ascii="Arial" w:hAnsi="Arial" w:cs="Arial"/>
          <w:b/>
          <w:bCs/>
          <w:sz w:val="20"/>
          <w:szCs w:val="28"/>
        </w:rPr>
      </w:pPr>
    </w:p>
    <w:p w14:paraId="1B0817E0" w14:textId="77777777" w:rsidR="00036F19" w:rsidRDefault="00036F19" w:rsidP="00036F19">
      <w:pPr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 xml:space="preserve">Mateřská škola, Základní škola a Praktická škola, Strakonice, Plánkova 430 </w:t>
      </w:r>
      <w:r>
        <w:rPr>
          <w:rFonts w:ascii="Arial" w:hAnsi="Arial" w:cs="Arial"/>
          <w:sz w:val="20"/>
          <w:szCs w:val="28"/>
        </w:rPr>
        <w:t>(dále MŠ, ZŠ a PrŠ Strakonice)</w:t>
      </w:r>
    </w:p>
    <w:p w14:paraId="20889DD4" w14:textId="77777777" w:rsidR="00036F19" w:rsidRDefault="00036F19" w:rsidP="00DE6A0F">
      <w:pPr>
        <w:tabs>
          <w:tab w:val="left" w:pos="284"/>
        </w:tabs>
        <w:jc w:val="both"/>
        <w:rPr>
          <w:rFonts w:ascii="Arial" w:hAnsi="Arial" w:cs="Arial"/>
          <w:bCs/>
          <w:sz w:val="20"/>
          <w:szCs w:val="28"/>
        </w:rPr>
      </w:pPr>
      <w:r>
        <w:rPr>
          <w:rFonts w:ascii="Arial" w:hAnsi="Arial" w:cs="Arial"/>
          <w:bCs/>
          <w:sz w:val="20"/>
          <w:szCs w:val="28"/>
        </w:rPr>
        <w:t>Ředitel MŠ, ZŠ a PrŠ Strakonice požádal OŠMT o změnu zřizovací listiny, z důvodu nově vybudované multifunkční venkovní učebny v prostorách školní zahrady. Využitý venkovní prostor je v souladu s rámcovým vzdělávacím programem dětí a žáků MŠ, ZŠ a PrŠ Strakonice.   Odbor školství, mládeže a tělovýchovy předkládá ke schválení dodatek zřizovací listiny, kterým se mění Příloha č. 1 „Vymezení majetku ve vlastnictví zřizovatele, který se příspěvkové organizaci předává k hospodaření“ tak, že se nemovitý majetek předává k hospodaření. Dodatek nabývá účinnosti dnem zavedení do účetní evidence příspěvkové organizace.</w:t>
      </w:r>
    </w:p>
    <w:p w14:paraId="341BA35C" w14:textId="77777777" w:rsidR="00036F19" w:rsidRDefault="00036F19" w:rsidP="00036F19">
      <w:pPr>
        <w:numPr>
          <w:ilvl w:val="0"/>
          <w:numId w:val="13"/>
        </w:numPr>
        <w:tabs>
          <w:tab w:val="left" w:pos="708"/>
        </w:tabs>
        <w:contextualSpacing/>
        <w:jc w:val="both"/>
        <w:rPr>
          <w:rFonts w:ascii="Arial" w:hAnsi="Arial" w:cs="Arial"/>
          <w:bCs/>
          <w:sz w:val="20"/>
          <w:szCs w:val="28"/>
        </w:rPr>
      </w:pPr>
    </w:p>
    <w:p w14:paraId="2356D5FE" w14:textId="77777777" w:rsidR="00036F19" w:rsidRDefault="00036F19" w:rsidP="00036F19">
      <w:pPr>
        <w:numPr>
          <w:ilvl w:val="0"/>
          <w:numId w:val="14"/>
        </w:numPr>
        <w:tabs>
          <w:tab w:val="left" w:pos="284"/>
        </w:tabs>
        <w:ind w:left="0" w:hanging="11"/>
        <w:contextualSpacing/>
        <w:jc w:val="both"/>
        <w:rPr>
          <w:rFonts w:ascii="Arial" w:hAnsi="Arial"/>
          <w:b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Vyšší odborná škola a Střední zemědělská škola, Tábor, Náměstí T. G. Masaryka 788</w:t>
      </w:r>
      <w:r>
        <w:rPr>
          <w:rFonts w:ascii="Arial" w:hAnsi="Arial" w:cs="Arial"/>
          <w:bCs/>
          <w:sz w:val="20"/>
          <w:szCs w:val="28"/>
        </w:rPr>
        <w:t xml:space="preserve"> (dále VOŠ a SZeŠ Tábor)</w:t>
      </w:r>
    </w:p>
    <w:p w14:paraId="555C3562" w14:textId="77777777" w:rsidR="00036F19" w:rsidRDefault="00036F19" w:rsidP="00DE6A0F">
      <w:pPr>
        <w:tabs>
          <w:tab w:val="left" w:pos="284"/>
        </w:tabs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Usnesením zastupitelstva kraje č. 258/2024/ZK-34 ze dne 20. června 2024 byla schválena směna nemovitostí v k.ú. Měšice u Tábora ve vlastnictví Jihočeského kraje, za nemovitosti ve vlastnictví soukromé osoby v k.ú. Měšice u Tábora. Uvedeným usnesením bylo také schváleno vyjmutí zcizovaných nemovitostí a předání nabývaných nemovitostí z/k hospodaření se svěřeným majetkem VOŠ a SZeŠ Tábor. </w:t>
      </w:r>
    </w:p>
    <w:p w14:paraId="4D78CEB6" w14:textId="77777777" w:rsidR="00036F19" w:rsidRDefault="00036F19" w:rsidP="00036F19">
      <w:pPr>
        <w:numPr>
          <w:ilvl w:val="0"/>
          <w:numId w:val="13"/>
        </w:num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Jedná se o pozemky a rybník, v sousedství nemovitostí soukromé osoby, na kterých škola nehospodařila – pronajímala je. Směnou byly získány pozemky v lokalitě Čápův dvůr. Majetkovou dispozici zpracoval odbor hospodářské a majetkové správy.</w:t>
      </w:r>
    </w:p>
    <w:p w14:paraId="2E9EFB5A" w14:textId="77777777" w:rsidR="00036F19" w:rsidRDefault="00036F19" w:rsidP="00036F19">
      <w:pPr>
        <w:numPr>
          <w:ilvl w:val="0"/>
          <w:numId w:val="13"/>
        </w:numPr>
        <w:tabs>
          <w:tab w:val="left" w:pos="708"/>
        </w:tabs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Odbor školství, mládeže a tělovýchovy předkládá ke schválení dodatek zřizovací listiny, kterým se mění Příloha č. 1 „Vymezení majetku ve vlastnictví zřizovatele, který se příspěvkové organizaci předává k hospodaření“ tak, že se nemovitý majetek vyjímá z hospodaření, nemovitý majetek se předává k hospodaření a mění se výměra a cena. Dodatek nabývá účinnosti dnem podání návrhu na vklad do katastru nemovitostí.</w:t>
      </w:r>
    </w:p>
    <w:p w14:paraId="241D805E" w14:textId="77777777" w:rsidR="00036F19" w:rsidRDefault="00036F19" w:rsidP="00DE6A0F">
      <w:pPr>
        <w:tabs>
          <w:tab w:val="left" w:pos="284"/>
        </w:tabs>
        <w:jc w:val="both"/>
        <w:rPr>
          <w:rFonts w:ascii="Arial" w:hAnsi="Arial" w:cs="Arial"/>
          <w:sz w:val="20"/>
          <w:szCs w:val="28"/>
        </w:rPr>
      </w:pPr>
    </w:p>
    <w:p w14:paraId="1AD2535E" w14:textId="77777777" w:rsidR="00036F19" w:rsidRDefault="00036F19" w:rsidP="00036F19">
      <w:pPr>
        <w:numPr>
          <w:ilvl w:val="0"/>
          <w:numId w:val="15"/>
        </w:numPr>
        <w:tabs>
          <w:tab w:val="left" w:pos="284"/>
        </w:tabs>
        <w:ind w:left="0" w:hanging="11"/>
        <w:contextualSpacing/>
        <w:jc w:val="both"/>
        <w:rPr>
          <w:rFonts w:ascii="Arial" w:hAnsi="Arial" w:cs="Arial"/>
          <w:b/>
          <w:bCs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 xml:space="preserve">Dětský domov, Základní škola a Školní jídelna, Radenín 1 </w:t>
      </w:r>
      <w:r>
        <w:rPr>
          <w:rFonts w:ascii="Arial" w:hAnsi="Arial" w:cs="Arial"/>
          <w:sz w:val="20"/>
          <w:szCs w:val="28"/>
        </w:rPr>
        <w:t>(dále DD, ZŠ a ŠJ Radenín)</w:t>
      </w:r>
    </w:p>
    <w:p w14:paraId="11D4FFFD" w14:textId="77777777" w:rsidR="00036F19" w:rsidRDefault="00036F19" w:rsidP="00DE6A0F">
      <w:pPr>
        <w:tabs>
          <w:tab w:val="left" w:pos="708"/>
        </w:tabs>
        <w:jc w:val="both"/>
        <w:rPr>
          <w:rFonts w:ascii="Arial" w:hAnsi="Arial" w:cs="Arial"/>
          <w:bCs/>
          <w:sz w:val="20"/>
          <w:szCs w:val="28"/>
        </w:rPr>
      </w:pPr>
      <w:r>
        <w:rPr>
          <w:rFonts w:ascii="Arial" w:hAnsi="Arial" w:cs="Arial"/>
          <w:bCs/>
          <w:sz w:val="20"/>
          <w:szCs w:val="28"/>
        </w:rPr>
        <w:t>Usnesením zastupitelstva kraje č. 162/2024/ZK-33 ze dne 25. dubna 2024, byla schválena koupě nemovitostí v k.ú. Soběslav, a to pozemku včetně stavby rodinného domu a garáže, které jsou jeho součástí, z vlastnictví soukromé osoby, do vlastnictví Jihočeského kraje, za účelem vybudování pobytového zařízení komunitního typu pro DD, ZŠ a ŠJ Radenín. Uvedeným usnesením bylo také schváleno předání zakoupeného majetku k hospodaření se svěřeným majetkem DD, ZŠ a ŠJ Radenín.</w:t>
      </w:r>
    </w:p>
    <w:p w14:paraId="336D4149" w14:textId="77777777" w:rsidR="00036F19" w:rsidRDefault="00036F19" w:rsidP="00DE6A0F">
      <w:pPr>
        <w:tabs>
          <w:tab w:val="left" w:pos="284"/>
        </w:tabs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Cs/>
          <w:sz w:val="20"/>
          <w:szCs w:val="28"/>
        </w:rPr>
        <w:t>Nemovitosti byly zakoupeny pro zajištění komunitního bydlení dětí a tím snížení počtu dětí žijících ve velkokapacitních pobytových zařízeních.  Po provedení menších stavebních úprav a vybavení domácnosti zde bude</w:t>
      </w:r>
      <w:r>
        <w:rPr>
          <w:rFonts w:ascii="Arial" w:hAnsi="Arial" w:cs="Arial"/>
          <w:sz w:val="20"/>
          <w:szCs w:val="28"/>
        </w:rPr>
        <w:t xml:space="preserve"> umístěno 6 dětí. Majetkovou dispozici zpracoval odbor hospodářské a majetkové správy.</w:t>
      </w:r>
    </w:p>
    <w:p w14:paraId="016E6617" w14:textId="77777777" w:rsidR="00036F19" w:rsidRDefault="00036F19" w:rsidP="00DE6A0F">
      <w:pPr>
        <w:tabs>
          <w:tab w:val="left" w:pos="708"/>
        </w:tabs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 tohoto důvodu je nutné schválit dodatek zřizovací listiny, kterým se mění Příloha č. 1 „Vymezení majetku ve vlastnictví zřizovatele, který se příspěvkové organizaci předává k hospodaření“ tak, že se nemovitý majetek předává k hospodaření. Dodatek nabývá účinnosti dnem podání návrhu na vklad do katastru nemovitostí.</w:t>
      </w:r>
    </w:p>
    <w:p w14:paraId="034F284C" w14:textId="77777777" w:rsidR="00036F19" w:rsidRDefault="00036F19" w:rsidP="00DE6A0F">
      <w:pPr>
        <w:tabs>
          <w:tab w:val="left" w:pos="284"/>
        </w:tabs>
        <w:jc w:val="both"/>
        <w:rPr>
          <w:rFonts w:ascii="Arial" w:hAnsi="Arial" w:cs="Arial"/>
          <w:sz w:val="20"/>
          <w:szCs w:val="28"/>
        </w:rPr>
      </w:pPr>
    </w:p>
    <w:p w14:paraId="0EC997F9" w14:textId="77777777" w:rsidR="00036F19" w:rsidRDefault="00036F19" w:rsidP="00036F19">
      <w:pPr>
        <w:numPr>
          <w:ilvl w:val="0"/>
          <w:numId w:val="16"/>
        </w:numPr>
        <w:tabs>
          <w:tab w:val="left" w:pos="284"/>
        </w:tabs>
        <w:ind w:left="0" w:firstLine="0"/>
        <w:contextualSpacing/>
        <w:jc w:val="both"/>
        <w:rPr>
          <w:rFonts w:ascii="Arial" w:hAnsi="Arial" w:cs="Arial"/>
          <w:b/>
          <w:bCs/>
          <w:sz w:val="20"/>
          <w:szCs w:val="28"/>
        </w:rPr>
      </w:pPr>
      <w:bookmarkStart w:id="3" w:name="_Hlk180651916"/>
      <w:r>
        <w:rPr>
          <w:rFonts w:ascii="Arial" w:hAnsi="Arial" w:cs="Arial"/>
          <w:b/>
          <w:bCs/>
          <w:sz w:val="20"/>
          <w:szCs w:val="28"/>
        </w:rPr>
        <w:t>Krajské školní hospodářství, České Budějovice, U Zimního stadionu 1952/2</w:t>
      </w:r>
      <w:r>
        <w:rPr>
          <w:rFonts w:ascii="Arial" w:hAnsi="Arial" w:cs="Arial"/>
          <w:sz w:val="20"/>
          <w:szCs w:val="28"/>
        </w:rPr>
        <w:t xml:space="preserve"> (dále KŠH Č. Budějovice)</w:t>
      </w:r>
    </w:p>
    <w:bookmarkEnd w:id="3"/>
    <w:p w14:paraId="66D7D872" w14:textId="77777777" w:rsidR="00036F19" w:rsidRDefault="00036F19" w:rsidP="00DE6A0F">
      <w:pPr>
        <w:tabs>
          <w:tab w:val="left" w:pos="284"/>
        </w:tabs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Státní pozemkový úřad, Krajský pozemkový úřad pro Jihočeský kraj, Pobočka Písek vydal rozhodnutí, kterým byl schválen návrh komplexních pozemkových úprav v k.ú. Skály u Protivína.</w:t>
      </w:r>
    </w:p>
    <w:p w14:paraId="01978CAF" w14:textId="77777777" w:rsidR="00036F19" w:rsidRDefault="00036F19" w:rsidP="00DE6A0F">
      <w:pPr>
        <w:tabs>
          <w:tab w:val="left" w:pos="284"/>
        </w:tabs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Státní pozemkový úřad, Krajský pozemkový úřad pro Jihočeský kraj, Pobočka Prachatice vydal rozhodnutí, kterým byl schválen návrh komplexních pozemkových úprav v k.ú. Včelná pod Boubínem.</w:t>
      </w:r>
    </w:p>
    <w:p w14:paraId="2DFCC9BA" w14:textId="77777777" w:rsidR="00036F19" w:rsidRDefault="00036F19" w:rsidP="00DE6A0F">
      <w:pPr>
        <w:tabs>
          <w:tab w:val="left" w:pos="284"/>
        </w:tabs>
        <w:jc w:val="both"/>
        <w:rPr>
          <w:rFonts w:ascii="Arial" w:hAnsi="Arial" w:cs="Arial"/>
          <w:bCs/>
          <w:sz w:val="20"/>
          <w:szCs w:val="28"/>
        </w:rPr>
      </w:pPr>
      <w:r>
        <w:rPr>
          <w:rFonts w:ascii="Arial" w:hAnsi="Arial" w:cs="Arial"/>
          <w:bCs/>
          <w:sz w:val="20"/>
          <w:szCs w:val="28"/>
        </w:rPr>
        <w:t>V souladu s výše uvedeným rozhodnutím předkládá OŠMT ke schválení</w:t>
      </w:r>
      <w:r>
        <w:rPr>
          <w:rFonts w:ascii="Arial" w:hAnsi="Arial" w:cs="Arial"/>
          <w:sz w:val="20"/>
          <w:szCs w:val="28"/>
        </w:rPr>
        <w:t xml:space="preserve"> dodatek zřizovací listiny, kterým se mění Příloha č. 1 „Vymezení majetku ve vlastnictví zřizovatele, který se příspěvkové organizaci předává k hospodaření“ tak, že se nemovitý majetek vyjímá z hospodaření a nemovitý majetek se předává k</w:t>
      </w:r>
      <w:r>
        <w:rPr>
          <w:rFonts w:ascii="Arial" w:hAnsi="Arial" w:cs="Arial"/>
          <w:b/>
          <w:sz w:val="20"/>
          <w:szCs w:val="28"/>
        </w:rPr>
        <w:t> </w:t>
      </w:r>
      <w:r>
        <w:rPr>
          <w:rFonts w:ascii="Arial" w:hAnsi="Arial" w:cs="Arial"/>
          <w:sz w:val="20"/>
          <w:szCs w:val="28"/>
        </w:rPr>
        <w:t>hospodaření</w:t>
      </w:r>
      <w:r>
        <w:rPr>
          <w:rFonts w:ascii="Arial" w:hAnsi="Arial" w:cs="Arial"/>
          <w:b/>
          <w:sz w:val="20"/>
          <w:szCs w:val="28"/>
        </w:rPr>
        <w:t xml:space="preserve">. </w:t>
      </w:r>
      <w:r>
        <w:rPr>
          <w:rFonts w:ascii="Arial" w:hAnsi="Arial" w:cs="Arial"/>
          <w:bCs/>
          <w:sz w:val="20"/>
          <w:szCs w:val="28"/>
        </w:rPr>
        <w:t>Dodatek nabývá účinnosti dnem zavedení do účetní evidence příspěvkové organizace.</w:t>
      </w:r>
    </w:p>
    <w:p w14:paraId="55D3A83B" w14:textId="77777777" w:rsidR="00036F19" w:rsidRDefault="00036F19" w:rsidP="00DE6A0F">
      <w:pPr>
        <w:jc w:val="both"/>
        <w:rPr>
          <w:rFonts w:ascii="Arial" w:hAnsi="Arial" w:cs="Arial"/>
          <w:sz w:val="20"/>
          <w:szCs w:val="28"/>
        </w:rPr>
      </w:pPr>
    </w:p>
    <w:p w14:paraId="33E9C599" w14:textId="77777777" w:rsidR="00036F19" w:rsidRDefault="00036F19" w:rsidP="00DE6A0F">
      <w:pPr>
        <w:jc w:val="both"/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 xml:space="preserve">6. Vyšší odborná škola lesnická a Střední lesnická škola Bedřicha Schwarzenberga, Písek, Lesnická 55 </w:t>
      </w:r>
      <w:r>
        <w:rPr>
          <w:rFonts w:ascii="Arial" w:hAnsi="Arial" w:cs="Arial"/>
          <w:sz w:val="20"/>
          <w:szCs w:val="28"/>
        </w:rPr>
        <w:t>(dále VOŠ lesnická a SLŠ Písek</w:t>
      </w:r>
      <w:r>
        <w:rPr>
          <w:rFonts w:ascii="Arial" w:hAnsi="Arial" w:cs="Arial"/>
          <w:bCs/>
          <w:sz w:val="20"/>
          <w:szCs w:val="28"/>
        </w:rPr>
        <w:t>)</w:t>
      </w:r>
    </w:p>
    <w:p w14:paraId="2A4E5ECB" w14:textId="77777777" w:rsidR="00036F19" w:rsidRDefault="00036F19" w:rsidP="00DE6A0F">
      <w:pPr>
        <w:tabs>
          <w:tab w:val="left" w:pos="284"/>
        </w:tabs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Státní pozemkový úřad, Krajský pozemkový úřad pro Jihočeský kraj, Pobočka Prachatice vydal rozhodnutí, kterým byl schválen návrh komplexních pozemkových úprav v k.ú. Stožec.</w:t>
      </w:r>
    </w:p>
    <w:p w14:paraId="1B974DEB" w14:textId="77777777" w:rsidR="00036F19" w:rsidRDefault="00036F19" w:rsidP="00DE6A0F">
      <w:pPr>
        <w:tabs>
          <w:tab w:val="left" w:pos="284"/>
        </w:tabs>
        <w:jc w:val="both"/>
        <w:rPr>
          <w:rFonts w:ascii="Arial" w:hAnsi="Arial" w:cs="Arial"/>
          <w:bCs/>
          <w:sz w:val="20"/>
          <w:szCs w:val="28"/>
        </w:rPr>
      </w:pPr>
      <w:r>
        <w:rPr>
          <w:rFonts w:ascii="Arial" w:hAnsi="Arial" w:cs="Arial"/>
          <w:bCs/>
          <w:sz w:val="20"/>
          <w:szCs w:val="28"/>
        </w:rPr>
        <w:t>V souladu s výše uvedeným rozhodnutím předkládá OŠMT ke schválení</w:t>
      </w:r>
      <w:r>
        <w:rPr>
          <w:rFonts w:ascii="Arial" w:hAnsi="Arial" w:cs="Arial"/>
          <w:sz w:val="20"/>
          <w:szCs w:val="28"/>
        </w:rPr>
        <w:t xml:space="preserve"> dodatek zřizovací listiny, kterým se mění Příloha č. 1 „Vymezení majetku ve vlastnictví zřizovatele, který se příspěvkové organizaci předává k hospodaření“ tak, že se mění parcelní číslo a výměra.</w:t>
      </w:r>
      <w:r>
        <w:rPr>
          <w:rFonts w:ascii="Arial" w:hAnsi="Arial" w:cs="Arial"/>
          <w:b/>
          <w:sz w:val="20"/>
          <w:szCs w:val="28"/>
        </w:rPr>
        <w:t xml:space="preserve"> </w:t>
      </w:r>
      <w:r>
        <w:rPr>
          <w:rFonts w:ascii="Arial" w:hAnsi="Arial" w:cs="Arial"/>
          <w:bCs/>
          <w:sz w:val="20"/>
          <w:szCs w:val="28"/>
        </w:rPr>
        <w:t>Dodatek nabývá účinnosti dnem zavedení do účetní evidence příspěvkové organizace.</w:t>
      </w:r>
    </w:p>
    <w:p w14:paraId="1694DE61" w14:textId="77777777" w:rsidR="00036F19" w:rsidRDefault="00036F19" w:rsidP="00DE6A0F">
      <w:pPr>
        <w:jc w:val="both"/>
        <w:rPr>
          <w:rFonts w:ascii="Arial" w:hAnsi="Arial" w:cs="Arial"/>
          <w:sz w:val="20"/>
          <w:szCs w:val="28"/>
        </w:rPr>
      </w:pPr>
    </w:p>
    <w:p w14:paraId="6823F6F1" w14:textId="77777777" w:rsidR="00036F19" w:rsidRDefault="00036F19" w:rsidP="00036F19">
      <w:pPr>
        <w:numPr>
          <w:ilvl w:val="0"/>
          <w:numId w:val="17"/>
        </w:numPr>
        <w:tabs>
          <w:tab w:val="left" w:pos="567"/>
        </w:tabs>
        <w:ind w:left="0" w:firstLine="0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sz w:val="20"/>
          <w:szCs w:val="20"/>
        </w:rPr>
        <w:t>a 8. Střední škola spojů a informatiky, Tábor, Bydlinského 2474</w:t>
      </w:r>
      <w:r>
        <w:rPr>
          <w:rFonts w:ascii="Arial" w:hAnsi="Arial" w:cs="Arial"/>
          <w:sz w:val="20"/>
          <w:szCs w:val="28"/>
        </w:rPr>
        <w:t xml:space="preserve"> (dále SŠ spojů a informatiky Tábor)</w:t>
      </w:r>
    </w:p>
    <w:p w14:paraId="46C5753C" w14:textId="77777777" w:rsidR="00036F19" w:rsidRDefault="00036F19" w:rsidP="00DE6A0F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Městský úřad Tábor, obecní živnostenský úřad, vydal na žádost ředitele SŠ spojů a informatiky Tábor, Výpis z živnostenského rejstříku. Následně ředitel školy požádal OŠMT o rozšíření okruhů doplňkové činnosti navazující bezprostředně na hlavní účel a předmět činnosti organizace. Předmětem podnikání příspěvkové organizace je živnost s názvem „Montáž, opravy, revize a zkoušky elektrických zařízení a „Výroba, instalace, opravy elektrických strojů a přístrojů, elektronických a telekomunikačních zařízení“. Doplňková činnost bude navazovat na hlavní činnost a bude sloužit k účelnějšímu využití odbornosti zaměstnanců a majetku příspěvkové organizace.</w:t>
      </w:r>
    </w:p>
    <w:p w14:paraId="202F580A" w14:textId="77777777" w:rsidR="00036F19" w:rsidRDefault="00036F19" w:rsidP="00DE6A0F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OŠMT doručuje vyhovět žádosti ředitele SŠ spojů a informatiky Tábor, neboť doplňková činnost nebude omezovat ani ohrožovat kvalitu hlavní činnosti školy a nebude provozována způsobem, který by omezoval nebo ohrožoval kvalitu, rozsah a dostupnost hlavní činnosti příspěvkové organizace.</w:t>
      </w:r>
    </w:p>
    <w:p w14:paraId="535137EC" w14:textId="77777777" w:rsidR="00036F19" w:rsidRDefault="00036F19" w:rsidP="00DE6A0F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 tohoto důvodu je nutné upravit zřizovací listinu tak, že se ruší Článek 7 „Doplňková činnost“ a nahrazuje se novým zněním. Dodatek nabývá účinnosti dnem schválení rozhodnutí zastupitelstva Jihočeského kraje.</w:t>
      </w:r>
    </w:p>
    <w:p w14:paraId="6DDB2CBA" w14:textId="77777777" w:rsidR="00036F19" w:rsidRDefault="00036F19" w:rsidP="00DE6A0F">
      <w:pPr>
        <w:jc w:val="both"/>
        <w:rPr>
          <w:rFonts w:ascii="Arial" w:hAnsi="Arial" w:cs="Arial"/>
          <w:sz w:val="20"/>
          <w:szCs w:val="28"/>
        </w:rPr>
      </w:pPr>
    </w:p>
    <w:p w14:paraId="0C4FCD2A" w14:textId="77777777" w:rsidR="00036F19" w:rsidRDefault="00036F19" w:rsidP="00036F19">
      <w:pPr>
        <w:numPr>
          <w:ilvl w:val="0"/>
          <w:numId w:val="18"/>
        </w:numPr>
        <w:tabs>
          <w:tab w:val="left" w:pos="284"/>
        </w:tabs>
        <w:ind w:left="0" w:firstLine="0"/>
        <w:contextualSpacing/>
        <w:jc w:val="both"/>
        <w:rPr>
          <w:rFonts w:ascii="Arial" w:hAnsi="Arial" w:cs="Arial"/>
          <w:b/>
          <w:bCs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Krajské školní hospodářství, České Budějovice, U Zimního stadionu 1952/2</w:t>
      </w:r>
      <w:r>
        <w:rPr>
          <w:rFonts w:ascii="Arial" w:hAnsi="Arial" w:cs="Arial"/>
          <w:sz w:val="20"/>
          <w:szCs w:val="28"/>
        </w:rPr>
        <w:t xml:space="preserve"> (dále KŠH Č. Budějovice)</w:t>
      </w:r>
    </w:p>
    <w:p w14:paraId="6C7E85D1" w14:textId="77777777" w:rsidR="00036F19" w:rsidRDefault="00036F19" w:rsidP="00DE6A0F">
      <w:pPr>
        <w:tabs>
          <w:tab w:val="left" w:pos="284"/>
        </w:tabs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Usnesením zastupitelstva kraje č. 307/2024/ZK-35 ze dne 12. září 2024 bylo schváleno přijetí daru pozemku v k.ú. Haklovy Dvory od statutárního města České Budějovice, do vlastnictví Jihočeského kraje. Uvedeným usnesením bylo také schváleno předání darovaného pozemku k hospodaření se svěřeným majetkem KŠH Č. Budějovice. </w:t>
      </w:r>
    </w:p>
    <w:p w14:paraId="4CE0A0A8" w14:textId="77777777" w:rsidR="00036F19" w:rsidRDefault="00036F19" w:rsidP="00DE6A0F">
      <w:pPr>
        <w:tabs>
          <w:tab w:val="left" w:pos="284"/>
        </w:tabs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Pozemek se nachází v lokalitě přírodní rezervace Vrbenské rybníky a je součástí připravovaného projektu – vybudování „Střediska pro správu přírodní rezervace Vrbenské rybníky, evropsky významné lokality Vrbenské rybníky a ptačí oblasti Českobudějovické rybníky. Majetkovou dispozici zpracoval odbor hospodářské a majetkové správy.</w:t>
      </w:r>
    </w:p>
    <w:p w14:paraId="60801F13" w14:textId="77777777" w:rsidR="00036F19" w:rsidRDefault="00036F19" w:rsidP="00DE6A0F">
      <w:pPr>
        <w:tabs>
          <w:tab w:val="left" w:pos="708"/>
        </w:tabs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 tohoto důvodu je nutné schválit dodatek zřizovací listiny, kterým se mění Příloha č. 1 „Vymezení majetku ve vlastnictví zřizovatele, který se příspěvkové organizaci předává k hospodaření“ tak, že se nemovitý majetek předává k hospodaření. Dodatek nabývá účinnosti dnem podání návrhu na vklad do katastru nemovitostí.</w:t>
      </w:r>
    </w:p>
    <w:p w14:paraId="2E351823" w14:textId="77777777" w:rsidR="00036F19" w:rsidRDefault="00036F19" w:rsidP="00DE6A0F">
      <w:pPr>
        <w:tabs>
          <w:tab w:val="left" w:pos="284"/>
        </w:tabs>
        <w:jc w:val="both"/>
        <w:rPr>
          <w:rFonts w:ascii="Arial" w:hAnsi="Arial" w:cs="Arial"/>
          <w:sz w:val="20"/>
          <w:szCs w:val="28"/>
        </w:rPr>
      </w:pPr>
    </w:p>
    <w:p w14:paraId="45EBB056" w14:textId="77777777" w:rsidR="00036F19" w:rsidRDefault="00036F19" w:rsidP="00036F19">
      <w:pPr>
        <w:numPr>
          <w:ilvl w:val="0"/>
          <w:numId w:val="18"/>
        </w:numPr>
        <w:tabs>
          <w:tab w:val="left" w:pos="426"/>
        </w:tabs>
        <w:ind w:left="0" w:firstLine="0"/>
        <w:contextualSpacing/>
        <w:jc w:val="both"/>
        <w:rPr>
          <w:rFonts w:ascii="Arial" w:hAnsi="Arial" w:cs="Arial"/>
          <w:b/>
          <w:bCs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 xml:space="preserve">Obchodní akademie, České Budějovice, Husova 1 </w:t>
      </w:r>
      <w:r>
        <w:rPr>
          <w:rFonts w:ascii="Arial" w:hAnsi="Arial" w:cs="Arial"/>
          <w:sz w:val="20"/>
          <w:szCs w:val="28"/>
        </w:rPr>
        <w:t>(dále OA Č. Budějovice)</w:t>
      </w:r>
    </w:p>
    <w:p w14:paraId="7DD8A0DD" w14:textId="77777777" w:rsidR="00036F19" w:rsidRDefault="00036F19" w:rsidP="00DE6A0F">
      <w:pPr>
        <w:tabs>
          <w:tab w:val="left" w:pos="284"/>
        </w:tabs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Usnesením zastupitelstva kraje č. 306/2024/ZK-35 ze dne 12. září 2024 bylo schváleno přijetí daru pozemku v k.ú. České Budějovice 3 od statutárního města České Budějovice, do vlastnictví Jihočeského kraje. Uvedeným usnesením bylo také schváleno předání darovaného pozemku k hospodaření se svěřeným majetkem OA Č. Budějovice.</w:t>
      </w:r>
    </w:p>
    <w:p w14:paraId="7AA04561" w14:textId="77777777" w:rsidR="00036F19" w:rsidRDefault="00036F19" w:rsidP="00DE6A0F">
      <w:pPr>
        <w:tabs>
          <w:tab w:val="left" w:pos="284"/>
        </w:tabs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Pozemek navazuje na pozemek ve vlastnictví Jihočeského kraje, je oplocen jako jeden celek. Škola jej dlouhodobě využívá a prostor udržuje. Majetkovou dispozici zpracoval odbor hospodářské a majetkové správy.</w:t>
      </w:r>
    </w:p>
    <w:p w14:paraId="71928742" w14:textId="77777777" w:rsidR="00036F19" w:rsidRDefault="00036F19" w:rsidP="00DE6A0F">
      <w:pPr>
        <w:tabs>
          <w:tab w:val="left" w:pos="708"/>
        </w:tabs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 tohoto důvodu je nutné schválit dodatek zřizovací listiny, kterým se mění Příloha č. 1 „Vymezení majetku ve vlastnictví zřizovatele, který se příspěvkové organizaci předává k hospodaření“ tak, že se nemovitý majetek předává k hospodaření. Dodatek nabývá účinnosti dnem podání návrhu na vklad do katastru nemovitostí.</w:t>
      </w:r>
    </w:p>
    <w:p w14:paraId="1D5BD3E8" w14:textId="77777777" w:rsidR="00036F19" w:rsidRDefault="00036F19" w:rsidP="00DE6A0F">
      <w:pPr>
        <w:rPr>
          <w:rFonts w:ascii="Arial" w:hAnsi="Arial" w:cs="Arial"/>
          <w:sz w:val="20"/>
          <w:szCs w:val="20"/>
        </w:rPr>
      </w:pPr>
    </w:p>
    <w:p w14:paraId="66DD3888" w14:textId="77777777" w:rsidR="00036F19" w:rsidRDefault="00036F19" w:rsidP="00036F19">
      <w:pPr>
        <w:numPr>
          <w:ilvl w:val="0"/>
          <w:numId w:val="19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Střední odborná škola ekologická a potravinářská, Veselí nad Lužnicí, Blatské sídliště 600/I</w:t>
      </w:r>
      <w:r>
        <w:rPr>
          <w:rFonts w:ascii="Arial" w:hAnsi="Arial" w:cs="Arial"/>
          <w:sz w:val="20"/>
          <w:szCs w:val="28"/>
        </w:rPr>
        <w:t xml:space="preserve"> (dále SOŠ ekologická a potrav. Veselí nad Lužnicí)</w:t>
      </w:r>
    </w:p>
    <w:p w14:paraId="4FCE9DA9" w14:textId="77777777" w:rsidR="00036F19" w:rsidRDefault="00036F19" w:rsidP="00DE6A0F">
      <w:pPr>
        <w:tabs>
          <w:tab w:val="left" w:pos="284"/>
        </w:tabs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Usnesením zastupitelstva kraje č. 288/2024/ZK-35 ze dne 12. září 2024 byl schválen návrh Smlouvy o spolupráci a smlouvy darovací „Stará radnice ve Veselí nad Lužnicí“ mezi Jihočeským krajem a městem Veselí nad Lužnicí. Uvedeným usnesením bylo také schváleno přijetí daru nemovitostí v k.ú. Veselí nad Lužnicí od města Veselí nad Lužnicí, do vlastnictví Jihočeského kraje a předání darovaných nemovitostí k hospodaření se svěřeným majetkem SOŠ ekologické a potrav. Veselí nad Lužnicí.</w:t>
      </w:r>
    </w:p>
    <w:p w14:paraId="44833795" w14:textId="77777777" w:rsidR="00036F19" w:rsidRDefault="00036F19" w:rsidP="00DE6A0F">
      <w:pPr>
        <w:tabs>
          <w:tab w:val="left" w:pos="284"/>
        </w:tabs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Jde o pozemky a stavbu objektu „staré radnice“, které byly odkoupeny od soukromé osoby za účelem realizace společného projektu na využití objektu pro potřeby města Veselí nad Lužnicí a příspěvkových organizací Jihočeského kraje. Obě strany se zavázali ke spolupráci při hledání nejvhodnějšího provozně-technického a prostorového využití objektu. Bližší informace jsou uvedeny v důvodové zprávě materiálu, který byl schválen výše uvedeným usnesením. Majetkovou dispozici zpracoval odbor hospodářské a majetkové správy.</w:t>
      </w:r>
    </w:p>
    <w:p w14:paraId="78F82B23" w14:textId="77777777" w:rsidR="00036F19" w:rsidRDefault="00036F19" w:rsidP="00DE6A0F">
      <w:pPr>
        <w:tabs>
          <w:tab w:val="left" w:pos="708"/>
        </w:tabs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 tohoto důvodu je nutné schválit dodatek zřizovací listiny, kterým se mění Příloha č. 1 „Vymezení majetku ve vlastnictví zřizovatele, který se příspěvkové organizaci předává k hospodaření“ tak, že se nemovitý majetek předává k hospodaření. Dodatek nabývá účinnosti dnem podání návrhu na vklad do katastru nemovitostí.</w:t>
      </w:r>
    </w:p>
    <w:p w14:paraId="639BE003" w14:textId="77777777" w:rsidR="00036F19" w:rsidRDefault="00036F19" w:rsidP="005B7A74">
      <w:pPr>
        <w:pStyle w:val="KUJKnormal"/>
      </w:pPr>
    </w:p>
    <w:p w14:paraId="6DEDCE7F" w14:textId="77777777" w:rsidR="00036F19" w:rsidRDefault="00036F19" w:rsidP="005B7A74">
      <w:pPr>
        <w:pStyle w:val="KUJKnormal"/>
      </w:pPr>
    </w:p>
    <w:p w14:paraId="5717BE32" w14:textId="77777777" w:rsidR="00036F19" w:rsidRDefault="00036F19" w:rsidP="005B7A74">
      <w:pPr>
        <w:pStyle w:val="KUJKnormal"/>
      </w:pPr>
      <w:r>
        <w:t>Finanční nároky a krytí: bez finančních nároků</w:t>
      </w:r>
    </w:p>
    <w:p w14:paraId="44E858E8" w14:textId="77777777" w:rsidR="00036F19" w:rsidRDefault="00036F19" w:rsidP="005B7A74">
      <w:pPr>
        <w:pStyle w:val="KUJKnormal"/>
      </w:pPr>
    </w:p>
    <w:p w14:paraId="20A7A6D5" w14:textId="77777777" w:rsidR="00036F19" w:rsidRDefault="00036F19" w:rsidP="005B7A74">
      <w:pPr>
        <w:pStyle w:val="KUJKnormal"/>
      </w:pPr>
    </w:p>
    <w:p w14:paraId="5AB7F818" w14:textId="77777777" w:rsidR="00036F19" w:rsidRDefault="00036F19" w:rsidP="005B7A74">
      <w:pPr>
        <w:pStyle w:val="KUJKnormal"/>
      </w:pPr>
      <w:r>
        <w:t>Vyjádření správce rozpočtu: nepožaduje se</w:t>
      </w:r>
    </w:p>
    <w:p w14:paraId="5EB58BD4" w14:textId="77777777" w:rsidR="00036F19" w:rsidRDefault="00036F19" w:rsidP="005B7A74">
      <w:pPr>
        <w:pStyle w:val="KUJKnormal"/>
      </w:pPr>
    </w:p>
    <w:p w14:paraId="75C23F6B" w14:textId="77777777" w:rsidR="00036F19" w:rsidRDefault="00036F19" w:rsidP="005B7A74">
      <w:pPr>
        <w:pStyle w:val="KUJKnormal"/>
      </w:pPr>
    </w:p>
    <w:p w14:paraId="3807F24B" w14:textId="77777777" w:rsidR="00036F19" w:rsidRDefault="00036F19" w:rsidP="00361BB7">
      <w:pPr>
        <w:pStyle w:val="KUJKnormal"/>
      </w:pPr>
      <w:r>
        <w:t>Návrh projednán (stanoviska): návrh projednala rada kraje dne 14. listopadu 2024 a usnesením doporučila zastupitelstvu kraje ke schválení</w:t>
      </w:r>
    </w:p>
    <w:p w14:paraId="23E6FBFE" w14:textId="77777777" w:rsidR="00036F19" w:rsidRDefault="00036F19" w:rsidP="005B7A74">
      <w:pPr>
        <w:pStyle w:val="KUJKnormal"/>
      </w:pPr>
    </w:p>
    <w:p w14:paraId="6F5E0375" w14:textId="77777777" w:rsidR="00036F19" w:rsidRDefault="00036F19" w:rsidP="005B7A74">
      <w:pPr>
        <w:pStyle w:val="KUJKnormal"/>
      </w:pPr>
    </w:p>
    <w:p w14:paraId="04B78496" w14:textId="77777777" w:rsidR="00036F19" w:rsidRPr="007939A8" w:rsidRDefault="00036F19" w:rsidP="005B7A74">
      <w:pPr>
        <w:pStyle w:val="KUJKtucny"/>
      </w:pPr>
      <w:r w:rsidRPr="007939A8">
        <w:t>PŘÍLOHY:</w:t>
      </w:r>
    </w:p>
    <w:p w14:paraId="0F662352" w14:textId="77777777" w:rsidR="00036F19" w:rsidRPr="00B52AA9" w:rsidRDefault="00036F19" w:rsidP="003D741F">
      <w:pPr>
        <w:pStyle w:val="KUJKcislovany"/>
      </w:pPr>
      <w:r>
        <w:t>Znění dodatku ZL - SZeŠ Písek</w:t>
      </w:r>
      <w:r w:rsidRPr="0081756D">
        <w:t xml:space="preserve"> (</w:t>
      </w:r>
      <w:r>
        <w:t>ZK_28112024_344_Př1 - SZeŠ Písek.doc</w:t>
      </w:r>
      <w:r w:rsidRPr="0081756D">
        <w:t>)</w:t>
      </w:r>
    </w:p>
    <w:p w14:paraId="5C65B670" w14:textId="77777777" w:rsidR="00036F19" w:rsidRPr="00B52AA9" w:rsidRDefault="00036F19" w:rsidP="003D741F">
      <w:pPr>
        <w:pStyle w:val="KUJKcislovany"/>
      </w:pPr>
      <w:r>
        <w:t>Znění dodatku ZL - MŠ, ZŠ a PrŠ Strakonice</w:t>
      </w:r>
      <w:r w:rsidRPr="0081756D">
        <w:t xml:space="preserve"> (</w:t>
      </w:r>
      <w:r>
        <w:t>ZK_28112024_344_Př2 - MŠ, ZŠ a PrŠ Strakonice.doc</w:t>
      </w:r>
      <w:r w:rsidRPr="0081756D">
        <w:t>)</w:t>
      </w:r>
    </w:p>
    <w:p w14:paraId="4514C2A0" w14:textId="77777777" w:rsidR="00036F19" w:rsidRPr="00B52AA9" w:rsidRDefault="00036F19" w:rsidP="003D741F">
      <w:pPr>
        <w:pStyle w:val="KUJKcislovany"/>
      </w:pPr>
      <w:r>
        <w:t>Znění dodatku ZL - VOŠ a SZeŠ Tábor</w:t>
      </w:r>
      <w:r w:rsidRPr="0081756D">
        <w:t xml:space="preserve"> (</w:t>
      </w:r>
      <w:r>
        <w:t>ZK_28112024_344_Př3 - VOŠ a SZeŠ Tábor.doc</w:t>
      </w:r>
      <w:r w:rsidRPr="0081756D">
        <w:t>)</w:t>
      </w:r>
    </w:p>
    <w:p w14:paraId="487B4918" w14:textId="77777777" w:rsidR="00036F19" w:rsidRPr="00B52AA9" w:rsidRDefault="00036F19" w:rsidP="003D741F">
      <w:pPr>
        <w:pStyle w:val="KUJKcislovany"/>
      </w:pPr>
      <w:r>
        <w:t>Znění dodatku ZL - DD, ZŠ a ŠJ Radenín</w:t>
      </w:r>
      <w:r w:rsidRPr="0081756D">
        <w:t xml:space="preserve"> (</w:t>
      </w:r>
      <w:r>
        <w:t>ZK_28112024_344_Př4 - DD, ZŠ a ŠJ Radenín.doc</w:t>
      </w:r>
      <w:r w:rsidRPr="0081756D">
        <w:t>)</w:t>
      </w:r>
    </w:p>
    <w:p w14:paraId="3CAFF6CF" w14:textId="77777777" w:rsidR="00036F19" w:rsidRPr="00B52AA9" w:rsidRDefault="00036F19" w:rsidP="003D741F">
      <w:pPr>
        <w:pStyle w:val="KUJKcislovany"/>
      </w:pPr>
      <w:r>
        <w:t>Znění dodatku ZL - KŠH Č. Budějovice</w:t>
      </w:r>
      <w:r w:rsidRPr="0081756D">
        <w:t xml:space="preserve"> (</w:t>
      </w:r>
      <w:r>
        <w:t>ZK_28112024_344_Př5 - KŠH Č. Budějovice.doc</w:t>
      </w:r>
      <w:r w:rsidRPr="0081756D">
        <w:t>)</w:t>
      </w:r>
    </w:p>
    <w:p w14:paraId="459C3BEA" w14:textId="77777777" w:rsidR="00036F19" w:rsidRPr="00B52AA9" w:rsidRDefault="00036F19" w:rsidP="003D741F">
      <w:pPr>
        <w:pStyle w:val="KUJKcislovany"/>
      </w:pPr>
      <w:r>
        <w:t>Znění dodatku ZL - VOŠ lesnická a SLŠ B. Schwarz. Písek</w:t>
      </w:r>
      <w:r w:rsidRPr="0081756D">
        <w:t xml:space="preserve"> (</w:t>
      </w:r>
      <w:r>
        <w:t>ZK_28112024_344_Př6 - VOŠ lesnická a SLŠ B. Schwarz. Písek.doc</w:t>
      </w:r>
      <w:r w:rsidRPr="0081756D">
        <w:t>)</w:t>
      </w:r>
    </w:p>
    <w:p w14:paraId="15B35C3F" w14:textId="77777777" w:rsidR="00036F19" w:rsidRPr="00B52AA9" w:rsidRDefault="00036F19" w:rsidP="003D741F">
      <w:pPr>
        <w:pStyle w:val="KUJKcislovany"/>
      </w:pPr>
      <w:r>
        <w:t>Znění dodatku ZL - SŠ spojů a informatiky Tábor</w:t>
      </w:r>
      <w:r w:rsidRPr="0081756D">
        <w:t xml:space="preserve"> (</w:t>
      </w:r>
      <w:r>
        <w:t>ZK_28112024_344_Př7 - SŠ spojů a informatiky Tábor.doc</w:t>
      </w:r>
      <w:r w:rsidRPr="0081756D">
        <w:t>)</w:t>
      </w:r>
    </w:p>
    <w:p w14:paraId="1CE6A75E" w14:textId="77777777" w:rsidR="00036F19" w:rsidRPr="00B52AA9" w:rsidRDefault="00036F19" w:rsidP="003D741F">
      <w:pPr>
        <w:pStyle w:val="KUJKcislovany"/>
      </w:pPr>
      <w:r>
        <w:t>Znění dodatku ZL - KŠH Č. Budějovice</w:t>
      </w:r>
      <w:r w:rsidRPr="0081756D">
        <w:t xml:space="preserve"> (</w:t>
      </w:r>
      <w:r>
        <w:t>ZK_28112024_344_Př8 - KŠH Č. Budějovice.doc</w:t>
      </w:r>
      <w:r w:rsidRPr="0081756D">
        <w:t>)</w:t>
      </w:r>
    </w:p>
    <w:p w14:paraId="57AF89C1" w14:textId="77777777" w:rsidR="00036F19" w:rsidRPr="00B52AA9" w:rsidRDefault="00036F19" w:rsidP="003D741F">
      <w:pPr>
        <w:pStyle w:val="KUJKcislovany"/>
      </w:pPr>
      <w:r>
        <w:t>Znění dodatku ZL - OA Č. Budějovice</w:t>
      </w:r>
      <w:r w:rsidRPr="0081756D">
        <w:t xml:space="preserve"> (</w:t>
      </w:r>
      <w:r>
        <w:t>ZK_28112024_344_Př9 - Obchodní akademie Č. Budějovice.doc</w:t>
      </w:r>
      <w:r w:rsidRPr="0081756D">
        <w:t>)</w:t>
      </w:r>
    </w:p>
    <w:p w14:paraId="04448B55" w14:textId="77777777" w:rsidR="00036F19" w:rsidRPr="00B52AA9" w:rsidRDefault="00036F19" w:rsidP="003D741F">
      <w:pPr>
        <w:pStyle w:val="KUJKcislovany"/>
      </w:pPr>
      <w:r>
        <w:t>Znění dodatku ZL - SOŠ ekologická a potrav. Veselí nad Lužnicí</w:t>
      </w:r>
      <w:r w:rsidRPr="0081756D">
        <w:t xml:space="preserve"> (</w:t>
      </w:r>
      <w:r>
        <w:t>ZK_28112024_344_Př10 - SOŠ ekolog. a potrav. Veselí nad Lužnicí.doc</w:t>
      </w:r>
      <w:r w:rsidRPr="0081756D">
        <w:t>)</w:t>
      </w:r>
    </w:p>
    <w:p w14:paraId="54A1E3AA" w14:textId="77777777" w:rsidR="00036F19" w:rsidRDefault="00036F19" w:rsidP="005B7A74">
      <w:pPr>
        <w:pStyle w:val="KUJKnormal"/>
      </w:pPr>
    </w:p>
    <w:p w14:paraId="61A7DBE7" w14:textId="77777777" w:rsidR="00036F19" w:rsidRDefault="00036F19" w:rsidP="005B7A74">
      <w:pPr>
        <w:pStyle w:val="KUJKnormal"/>
      </w:pPr>
    </w:p>
    <w:p w14:paraId="7FAC2360" w14:textId="77777777" w:rsidR="00036F19" w:rsidRPr="00440581" w:rsidRDefault="00036F19" w:rsidP="005B7A74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OŠMT – Ing. Hana Šímová</w:t>
      </w:r>
    </w:p>
    <w:p w14:paraId="09D620C0" w14:textId="77777777" w:rsidR="00036F19" w:rsidRDefault="00036F19" w:rsidP="005B7A74">
      <w:pPr>
        <w:pStyle w:val="KUJKnormal"/>
      </w:pPr>
    </w:p>
    <w:p w14:paraId="76B3176D" w14:textId="77777777" w:rsidR="00036F19" w:rsidRDefault="00036F19" w:rsidP="005B7A74">
      <w:pPr>
        <w:pStyle w:val="KUJKnormal"/>
      </w:pPr>
    </w:p>
    <w:p w14:paraId="4F969AD8" w14:textId="77777777" w:rsidR="00036F19" w:rsidRDefault="00036F19" w:rsidP="005B7A74">
      <w:pPr>
        <w:pStyle w:val="KUJKnormal"/>
      </w:pPr>
      <w:r>
        <w:t>Termín kontroly: 28. 11. 2024</w:t>
      </w:r>
    </w:p>
    <w:p w14:paraId="5FBF402F" w14:textId="77777777" w:rsidR="00036F19" w:rsidRDefault="00036F19" w:rsidP="0027044E">
      <w:pPr>
        <w:pStyle w:val="KUJKnormal"/>
      </w:pPr>
      <w:r>
        <w:t>Termín splnění: 28. 11.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5036F" w14:textId="77777777" w:rsidR="00036F19" w:rsidRDefault="00036F19" w:rsidP="00036F19">
    <w:r>
      <w:rPr>
        <w:noProof/>
      </w:rPr>
      <w:pict w14:anchorId="0ABCBD6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808FB10" w14:textId="77777777" w:rsidR="00036F19" w:rsidRPr="005F485E" w:rsidRDefault="00036F19" w:rsidP="00036F1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B9477F1" w14:textId="77777777" w:rsidR="00036F19" w:rsidRPr="005F485E" w:rsidRDefault="00036F19" w:rsidP="00036F1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5BB80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721B602" w14:textId="77777777" w:rsidR="00036F19" w:rsidRDefault="00036F19" w:rsidP="00036F19">
    <w:r>
      <w:pict w14:anchorId="053F4A10">
        <v:rect id="_x0000_i1026" style="width:481.9pt;height:2pt" o:hralign="center" o:hrstd="t" o:hrnoshade="t" o:hr="t" fillcolor="black" stroked="f"/>
      </w:pict>
    </w:r>
  </w:p>
  <w:p w14:paraId="3F15E2BC" w14:textId="77777777" w:rsidR="00036F19" w:rsidRPr="00036F19" w:rsidRDefault="00036F19" w:rsidP="00036F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49019C9"/>
    <w:multiLevelType w:val="hybridMultilevel"/>
    <w:tmpl w:val="EEE6991E"/>
    <w:lvl w:ilvl="0" w:tplc="58FE9550">
      <w:start w:val="1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E2736"/>
    <w:multiLevelType w:val="hybridMultilevel"/>
    <w:tmpl w:val="DD4071FC"/>
    <w:lvl w:ilvl="0" w:tplc="2CB6A458">
      <w:start w:val="5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B337F"/>
    <w:multiLevelType w:val="hybridMultilevel"/>
    <w:tmpl w:val="06E6EE02"/>
    <w:lvl w:ilvl="0" w:tplc="91C0DDBA">
      <w:start w:val="4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61EFF"/>
    <w:multiLevelType w:val="hybridMultilevel"/>
    <w:tmpl w:val="A582D686"/>
    <w:lvl w:ilvl="0" w:tplc="AAFAE634">
      <w:start w:val="3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52066"/>
    <w:multiLevelType w:val="hybridMultilevel"/>
    <w:tmpl w:val="62B41206"/>
    <w:lvl w:ilvl="0" w:tplc="C44AEF34">
      <w:start w:val="7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F1E55"/>
    <w:multiLevelType w:val="hybridMultilevel"/>
    <w:tmpl w:val="493CEDC2"/>
    <w:lvl w:ilvl="0" w:tplc="9FD6757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5597A"/>
    <w:multiLevelType w:val="hybridMultilevel"/>
    <w:tmpl w:val="13B8E710"/>
    <w:lvl w:ilvl="0" w:tplc="E3DE518E">
      <w:start w:val="9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24DB8"/>
    <w:multiLevelType w:val="hybridMultilevel"/>
    <w:tmpl w:val="B1FEF32E"/>
    <w:lvl w:ilvl="0" w:tplc="C69E3BDA">
      <w:start w:val="1"/>
      <w:numFmt w:val="decimal"/>
      <w:lvlText w:val="%1."/>
      <w:lvlJc w:val="left"/>
      <w:pPr>
        <w:ind w:left="404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6586512">
    <w:abstractNumId w:val="4"/>
  </w:num>
  <w:num w:numId="2" w16cid:durableId="1645505560">
    <w:abstractNumId w:val="6"/>
  </w:num>
  <w:num w:numId="3" w16cid:durableId="1503660476">
    <w:abstractNumId w:val="16"/>
  </w:num>
  <w:num w:numId="4" w16cid:durableId="1766724260">
    <w:abstractNumId w:val="13"/>
  </w:num>
  <w:num w:numId="5" w16cid:durableId="1427799499">
    <w:abstractNumId w:val="0"/>
  </w:num>
  <w:num w:numId="6" w16cid:durableId="1123962348">
    <w:abstractNumId w:val="9"/>
  </w:num>
  <w:num w:numId="7" w16cid:durableId="1396199630">
    <w:abstractNumId w:val="12"/>
  </w:num>
  <w:num w:numId="8" w16cid:durableId="550465544">
    <w:abstractNumId w:val="10"/>
  </w:num>
  <w:num w:numId="9" w16cid:durableId="777411577">
    <w:abstractNumId w:val="11"/>
  </w:num>
  <w:num w:numId="10" w16cid:durableId="1083526333">
    <w:abstractNumId w:val="14"/>
  </w:num>
  <w:num w:numId="11" w16cid:durableId="13402800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35555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21831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14" w16cid:durableId="45876600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175976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272807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170088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053567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3284220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36F19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57E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CB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2214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2024-12-12T13:30:00Z</dcterms:created>
  <dcterms:modified xsi:type="dcterms:W3CDTF">2024-12-12T13:30:00Z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6660760</vt:i4>
  </property>
  <property fmtid="{D5CDD505-2E9C-101B-9397-08002B2CF9AE}" pid="4" name="ID_Navrh">
    <vt:i4>6661272</vt:i4>
  </property>
  <property fmtid="{D5CDD505-2E9C-101B-9397-08002B2CF9AE}" pid="5" name="UlozitJako">
    <vt:lpwstr>C:\Users\mrazkova\AppData\Local\Temp\iU91331120\Zastupitelstvo\2024-11-28\Navrhy\344-ZK-24.</vt:lpwstr>
  </property>
  <property fmtid="{D5CDD505-2E9C-101B-9397-08002B2CF9AE}" pid="6" name="Zpracovat">
    <vt:bool>false</vt:bool>
  </property>
</Properties>
</file>