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4D41" w14:paraId="7EBFB8ED" w14:textId="77777777" w:rsidTr="00454D62">
        <w:trPr>
          <w:trHeight w:hRule="exact" w:val="397"/>
        </w:trPr>
        <w:tc>
          <w:tcPr>
            <w:tcW w:w="2376" w:type="dxa"/>
            <w:hideMark/>
          </w:tcPr>
          <w:p w14:paraId="2B507A73" w14:textId="77777777" w:rsidR="00704D41" w:rsidRDefault="00704D41" w:rsidP="00331C3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76588E" w14:textId="77777777" w:rsidR="00704D41" w:rsidRDefault="00704D41" w:rsidP="00331C3E">
            <w:pPr>
              <w:pStyle w:val="KUJKnormal"/>
            </w:pPr>
            <w:r w:rsidRPr="00C766B5">
              <w:t>24. 10. 2024</w:t>
            </w:r>
          </w:p>
        </w:tc>
        <w:tc>
          <w:tcPr>
            <w:tcW w:w="2126" w:type="dxa"/>
            <w:hideMark/>
          </w:tcPr>
          <w:p w14:paraId="5C302410" w14:textId="77777777" w:rsidR="00704D41" w:rsidRDefault="00704D41" w:rsidP="00331C3E">
            <w:pPr>
              <w:pStyle w:val="KUJKtucny"/>
            </w:pPr>
            <w:r>
              <w:t xml:space="preserve">Bod programu: </w:t>
            </w:r>
            <w:r w:rsidRPr="00B34A2E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3DE469E8" w14:textId="77777777" w:rsidR="00704D41" w:rsidRDefault="00704D41" w:rsidP="00331C3E">
            <w:pPr>
              <w:pStyle w:val="KUJKnormal"/>
            </w:pPr>
          </w:p>
        </w:tc>
      </w:tr>
      <w:tr w:rsidR="00704D41" w14:paraId="2664675F" w14:textId="77777777" w:rsidTr="00454D62">
        <w:trPr>
          <w:cantSplit/>
          <w:trHeight w:hRule="exact" w:val="397"/>
        </w:trPr>
        <w:tc>
          <w:tcPr>
            <w:tcW w:w="2376" w:type="dxa"/>
            <w:hideMark/>
          </w:tcPr>
          <w:p w14:paraId="1C265F86" w14:textId="77777777" w:rsidR="00704D41" w:rsidRDefault="00704D41" w:rsidP="00331C3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2B623D" w14:textId="77777777" w:rsidR="00704D41" w:rsidRDefault="00704D41" w:rsidP="00331C3E">
            <w:pPr>
              <w:pStyle w:val="KUJKnormal"/>
            </w:pPr>
            <w:r>
              <w:t>332/ZK/24</w:t>
            </w:r>
          </w:p>
        </w:tc>
      </w:tr>
      <w:tr w:rsidR="00704D41" w14:paraId="0CDD0EBA" w14:textId="77777777" w:rsidTr="00454D62">
        <w:trPr>
          <w:trHeight w:val="397"/>
        </w:trPr>
        <w:tc>
          <w:tcPr>
            <w:tcW w:w="2376" w:type="dxa"/>
          </w:tcPr>
          <w:p w14:paraId="74DE7D9A" w14:textId="77777777" w:rsidR="00704D41" w:rsidRDefault="00704D41" w:rsidP="00331C3E"/>
          <w:p w14:paraId="168571D6" w14:textId="77777777" w:rsidR="00704D41" w:rsidRDefault="00704D41" w:rsidP="00331C3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6CE002" w14:textId="77777777" w:rsidR="00704D41" w:rsidRDefault="00704D41" w:rsidP="00331C3E"/>
          <w:p w14:paraId="23DA6839" w14:textId="77777777" w:rsidR="00704D41" w:rsidRDefault="00704D41" w:rsidP="00331C3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Schválení programu zasedání</w:t>
            </w:r>
          </w:p>
        </w:tc>
      </w:tr>
    </w:tbl>
    <w:p w14:paraId="178ABC01" w14:textId="77777777" w:rsidR="00704D41" w:rsidRDefault="00704D41" w:rsidP="00454D62">
      <w:pPr>
        <w:pStyle w:val="KUJKnormal"/>
        <w:rPr>
          <w:b/>
          <w:bCs/>
        </w:rPr>
      </w:pPr>
      <w:r>
        <w:rPr>
          <w:b/>
          <w:bCs/>
        </w:rPr>
        <w:pict w14:anchorId="160D59DA">
          <v:rect id="_x0000_i1029" style="width:453.6pt;height:1.5pt" o:hralign="center" o:hrstd="t" o:hrnoshade="t" o:hr="t" fillcolor="black" stroked="f"/>
        </w:pict>
      </w:r>
    </w:p>
    <w:p w14:paraId="405B4250" w14:textId="77777777" w:rsidR="00704D41" w:rsidRDefault="00704D41" w:rsidP="00454D62">
      <w:pPr>
        <w:pStyle w:val="KUJKnormal"/>
      </w:pPr>
    </w:p>
    <w:p w14:paraId="080BC9A3" w14:textId="77777777" w:rsidR="00704D41" w:rsidRDefault="00704D41" w:rsidP="00454D6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4D41" w14:paraId="28753192" w14:textId="77777777" w:rsidTr="00331C3E">
        <w:trPr>
          <w:trHeight w:val="397"/>
        </w:trPr>
        <w:tc>
          <w:tcPr>
            <w:tcW w:w="2350" w:type="dxa"/>
            <w:hideMark/>
          </w:tcPr>
          <w:p w14:paraId="47432C22" w14:textId="77777777" w:rsidR="00704D41" w:rsidRDefault="00704D41" w:rsidP="00331C3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00FDD9" w14:textId="77777777" w:rsidR="00704D41" w:rsidRDefault="00704D41" w:rsidP="00331C3E">
            <w:pPr>
              <w:pStyle w:val="KUJKnormal"/>
            </w:pPr>
            <w:r>
              <w:t>MUDr. Martin Kuba</w:t>
            </w:r>
          </w:p>
          <w:p w14:paraId="7C176471" w14:textId="77777777" w:rsidR="00704D41" w:rsidRDefault="00704D41" w:rsidP="00331C3E"/>
        </w:tc>
      </w:tr>
      <w:tr w:rsidR="00704D41" w14:paraId="5DC522F5" w14:textId="77777777" w:rsidTr="00331C3E">
        <w:trPr>
          <w:trHeight w:val="397"/>
        </w:trPr>
        <w:tc>
          <w:tcPr>
            <w:tcW w:w="2350" w:type="dxa"/>
          </w:tcPr>
          <w:p w14:paraId="32FB84E2" w14:textId="77777777" w:rsidR="00704D41" w:rsidRDefault="00704D41" w:rsidP="00331C3E">
            <w:pPr>
              <w:pStyle w:val="KUJKtucny"/>
            </w:pPr>
            <w:r>
              <w:t>Zpracoval:</w:t>
            </w:r>
          </w:p>
          <w:p w14:paraId="76259995" w14:textId="77777777" w:rsidR="00704D41" w:rsidRDefault="00704D41" w:rsidP="00331C3E"/>
        </w:tc>
        <w:tc>
          <w:tcPr>
            <w:tcW w:w="6862" w:type="dxa"/>
            <w:hideMark/>
          </w:tcPr>
          <w:p w14:paraId="1B81CDE9" w14:textId="77777777" w:rsidR="00704D41" w:rsidRDefault="00704D41" w:rsidP="00331C3E">
            <w:pPr>
              <w:pStyle w:val="KUJKnormal"/>
            </w:pPr>
            <w:r>
              <w:t>KHEJ</w:t>
            </w:r>
          </w:p>
        </w:tc>
      </w:tr>
      <w:tr w:rsidR="00704D41" w14:paraId="6D31742D" w14:textId="77777777" w:rsidTr="00331C3E">
        <w:trPr>
          <w:trHeight w:val="397"/>
        </w:trPr>
        <w:tc>
          <w:tcPr>
            <w:tcW w:w="2350" w:type="dxa"/>
          </w:tcPr>
          <w:p w14:paraId="6EDAFD7F" w14:textId="77777777" w:rsidR="00704D41" w:rsidRPr="009715F9" w:rsidRDefault="00704D41" w:rsidP="00331C3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3BF1F0" w14:textId="77777777" w:rsidR="00704D41" w:rsidRDefault="00704D41" w:rsidP="00331C3E"/>
        </w:tc>
        <w:tc>
          <w:tcPr>
            <w:tcW w:w="6862" w:type="dxa"/>
            <w:hideMark/>
          </w:tcPr>
          <w:p w14:paraId="30BD6752" w14:textId="77777777" w:rsidR="00704D41" w:rsidRDefault="00704D41" w:rsidP="00331C3E">
            <w:pPr>
              <w:pStyle w:val="KUJKnormal"/>
            </w:pPr>
            <w:r>
              <w:t>Mgr. Petr Podhola</w:t>
            </w:r>
          </w:p>
        </w:tc>
      </w:tr>
    </w:tbl>
    <w:p w14:paraId="1D42D5D1" w14:textId="77777777" w:rsidR="00704D41" w:rsidRDefault="00704D41" w:rsidP="00454D62">
      <w:pPr>
        <w:pStyle w:val="KUJKnormal"/>
      </w:pPr>
    </w:p>
    <w:p w14:paraId="281162F5" w14:textId="77777777" w:rsidR="00704D41" w:rsidRPr="0052161F" w:rsidRDefault="00704D41" w:rsidP="00454D62">
      <w:pPr>
        <w:pStyle w:val="KUJKtucny"/>
      </w:pPr>
      <w:r w:rsidRPr="0052161F">
        <w:t>NÁVRH USNESENÍ</w:t>
      </w:r>
    </w:p>
    <w:p w14:paraId="3E0E150A" w14:textId="77777777" w:rsidR="00704D41" w:rsidRDefault="00704D41" w:rsidP="00454D6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D49F7C6" w14:textId="77777777" w:rsidR="00704D41" w:rsidRPr="00841DFC" w:rsidRDefault="00704D41" w:rsidP="00454D62">
      <w:pPr>
        <w:pStyle w:val="KUJKPolozka"/>
      </w:pPr>
      <w:r w:rsidRPr="00841DFC">
        <w:t>Zastupitelstvo Jihočeského kraje</w:t>
      </w:r>
    </w:p>
    <w:p w14:paraId="59B34A49" w14:textId="77777777" w:rsidR="00704D41" w:rsidRPr="005A2EAA" w:rsidRDefault="00704D41" w:rsidP="00454D62">
      <w:pPr>
        <w:pStyle w:val="KUJKnormal"/>
        <w:rPr>
          <w:b/>
          <w:bCs/>
        </w:rPr>
      </w:pPr>
      <w:r w:rsidRPr="005A2EAA">
        <w:rPr>
          <w:b/>
          <w:bCs/>
        </w:rPr>
        <w:t>schvaluje</w:t>
      </w:r>
    </w:p>
    <w:p w14:paraId="4E35A6D0" w14:textId="77777777" w:rsidR="00704D41" w:rsidRDefault="00704D41" w:rsidP="00454D62">
      <w:pPr>
        <w:pStyle w:val="KUJKnormal"/>
      </w:pPr>
      <w:r>
        <w:t xml:space="preserve">program ustavujícího (1.) zasedání Zastupitelstva Jihočeského kraje konaného </w:t>
      </w:r>
      <w:r w:rsidRPr="00C766B5">
        <w:t>dne 24. 10. 2024.</w:t>
      </w:r>
    </w:p>
    <w:p w14:paraId="7B4D60A9" w14:textId="77777777" w:rsidR="00704D41" w:rsidRDefault="00704D41" w:rsidP="00454D62">
      <w:pPr>
        <w:pStyle w:val="KUJKnormal"/>
      </w:pPr>
    </w:p>
    <w:p w14:paraId="62823133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 xml:space="preserve">Zahájení </w:t>
      </w:r>
    </w:p>
    <w:p w14:paraId="37A64A78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 xml:space="preserve">Schválení programu zasedání </w:t>
      </w:r>
    </w:p>
    <w:p w14:paraId="0183A860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 xml:space="preserve">Volba hejtmana Jihočeského kraje  </w:t>
      </w:r>
    </w:p>
    <w:p w14:paraId="32DF28FE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>Stanovení počtu uvolněných a neuvolněných členů rady kraje a počtu náměstků hejtmana</w:t>
      </w:r>
    </w:p>
    <w:p w14:paraId="36346201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 xml:space="preserve">Volba náměstků hejtmana </w:t>
      </w:r>
    </w:p>
    <w:p w14:paraId="12A09B84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 xml:space="preserve">Určení náměstka hejtmana, který zastupuje hejtmana v době nepřítomnosti, nebo v době, kdy hejtman nevykonává funkci </w:t>
      </w:r>
    </w:p>
    <w:p w14:paraId="367ADC56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>Volba dalších členů Rady Jihočeského kraje</w:t>
      </w:r>
    </w:p>
    <w:p w14:paraId="2263B0BA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>Stanovení data uvolnění členů rady kraje pro výkon funkce</w:t>
      </w:r>
    </w:p>
    <w:p w14:paraId="657F8F1C" w14:textId="77777777" w:rsidR="00704D41" w:rsidRDefault="00704D41" w:rsidP="00E1317A">
      <w:pPr>
        <w:pStyle w:val="KUJKnormal"/>
        <w:numPr>
          <w:ilvl w:val="0"/>
          <w:numId w:val="11"/>
        </w:numPr>
      </w:pPr>
      <w:r w:rsidRPr="00E1317A">
        <w:t>Vymezení oblastí svěřených k zabezpečování konkrétních úkolů hejtmanovi kraje a náměstkům hejtmana</w:t>
      </w:r>
    </w:p>
    <w:p w14:paraId="69A20035" w14:textId="77777777" w:rsidR="00704D41" w:rsidRPr="00E1317A" w:rsidRDefault="00704D41" w:rsidP="00E1317A">
      <w:pPr>
        <w:pStyle w:val="KUJKnormal"/>
        <w:numPr>
          <w:ilvl w:val="0"/>
          <w:numId w:val="11"/>
        </w:numPr>
      </w:pPr>
      <w:r w:rsidRPr="00E1317A">
        <w:t>Návrh na stanovení výše měsíčních odměn za výkon funkce neuvolněného člena Zastupitelstva Jihočeského kraje a dne, od kterého budou poskytovány</w:t>
      </w:r>
    </w:p>
    <w:p w14:paraId="06EEE5B2" w14:textId="77777777" w:rsidR="00704D41" w:rsidRPr="00E1317A" w:rsidRDefault="00704D41" w:rsidP="00E1317A">
      <w:pPr>
        <w:pStyle w:val="KUJKnormal"/>
        <w:numPr>
          <w:ilvl w:val="0"/>
          <w:numId w:val="11"/>
        </w:numPr>
      </w:pPr>
      <w:r w:rsidRPr="00E1317A">
        <w:t>Zřízení výborů Zastupitelstva Jihočeského kraje pro volební období 2024 – 2028 a volba jejich předsedů</w:t>
      </w:r>
    </w:p>
    <w:p w14:paraId="15EE9B7C" w14:textId="77777777" w:rsidR="00704D41" w:rsidRPr="00E1317A" w:rsidRDefault="00704D41" w:rsidP="00E1317A">
      <w:pPr>
        <w:pStyle w:val="KUJKnormal"/>
        <w:numPr>
          <w:ilvl w:val="0"/>
          <w:numId w:val="11"/>
        </w:numPr>
      </w:pPr>
      <w:r w:rsidRPr="00E1317A">
        <w:t>Diskuse, závěr</w:t>
      </w:r>
    </w:p>
    <w:p w14:paraId="7DCF91E6" w14:textId="77777777" w:rsidR="00704D41" w:rsidRDefault="00704D41" w:rsidP="00454D62">
      <w:pPr>
        <w:pStyle w:val="KUJKnormal"/>
      </w:pPr>
    </w:p>
    <w:p w14:paraId="1F1D2B0E" w14:textId="77777777" w:rsidR="00704D41" w:rsidRDefault="00704D41" w:rsidP="005A2EAA">
      <w:pPr>
        <w:pStyle w:val="KUJKmezeraDZ"/>
      </w:pPr>
      <w:bookmarkStart w:id="2" w:name="US_DuvodZprava"/>
      <w:bookmarkEnd w:id="2"/>
    </w:p>
    <w:p w14:paraId="3D096D5C" w14:textId="77777777" w:rsidR="00704D41" w:rsidRDefault="00704D41" w:rsidP="005A2EAA">
      <w:pPr>
        <w:pStyle w:val="KUJKnadpisDZ"/>
      </w:pPr>
      <w:r>
        <w:t>DŮVODOVÁ ZPRÁVA</w:t>
      </w:r>
    </w:p>
    <w:p w14:paraId="2DB541E2" w14:textId="77777777" w:rsidR="00704D41" w:rsidRPr="009B7B0B" w:rsidRDefault="00704D41" w:rsidP="005A2EAA">
      <w:pPr>
        <w:pStyle w:val="KUJKmezeraDZ"/>
      </w:pPr>
    </w:p>
    <w:p w14:paraId="1DAD3E51" w14:textId="77777777" w:rsidR="00704D41" w:rsidRDefault="00704D41" w:rsidP="0027044E">
      <w:pPr>
        <w:pStyle w:val="KUJKnormal"/>
      </w:pPr>
      <w:r>
        <w:t>Bez důvodové zprávy.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C6142" w14:textId="77777777" w:rsidR="00704D41" w:rsidRDefault="00704D41" w:rsidP="00704D41">
    <w:r>
      <w:rPr>
        <w:noProof/>
      </w:rPr>
      <w:pict w14:anchorId="74037D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62CEF7D" w14:textId="77777777" w:rsidR="00704D41" w:rsidRPr="005F485E" w:rsidRDefault="00704D41" w:rsidP="00704D4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4EC773C" w14:textId="77777777" w:rsidR="00704D41" w:rsidRPr="005F485E" w:rsidRDefault="00704D41" w:rsidP="00704D4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E76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9BED67" w14:textId="77777777" w:rsidR="00704D41" w:rsidRDefault="00704D41" w:rsidP="00704D41">
    <w:r>
      <w:pict w14:anchorId="7C96F474">
        <v:rect id="_x0000_i1026" style="width:481.9pt;height:2pt" o:hralign="center" o:hrstd="t" o:hrnoshade="t" o:hr="t" fillcolor="black" stroked="f"/>
      </w:pict>
    </w:r>
  </w:p>
  <w:p w14:paraId="125F5D10" w14:textId="77777777" w:rsidR="00704D41" w:rsidRPr="00704D41" w:rsidRDefault="00704D41" w:rsidP="00704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4F1C7D"/>
    <w:multiLevelType w:val="hybridMultilevel"/>
    <w:tmpl w:val="3A30D0EE"/>
    <w:lvl w:ilvl="0" w:tplc="38BAB8B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57719">
    <w:abstractNumId w:val="1"/>
  </w:num>
  <w:num w:numId="2" w16cid:durableId="1570380604">
    <w:abstractNumId w:val="2"/>
  </w:num>
  <w:num w:numId="3" w16cid:durableId="2063744411">
    <w:abstractNumId w:val="10"/>
  </w:num>
  <w:num w:numId="4" w16cid:durableId="1569343131">
    <w:abstractNumId w:val="8"/>
  </w:num>
  <w:num w:numId="5" w16cid:durableId="741760010">
    <w:abstractNumId w:val="0"/>
  </w:num>
  <w:num w:numId="6" w16cid:durableId="1443573009">
    <w:abstractNumId w:val="3"/>
  </w:num>
  <w:num w:numId="7" w16cid:durableId="22102313">
    <w:abstractNumId w:val="6"/>
  </w:num>
  <w:num w:numId="8" w16cid:durableId="1214804354">
    <w:abstractNumId w:val="4"/>
  </w:num>
  <w:num w:numId="9" w16cid:durableId="978608102">
    <w:abstractNumId w:val="5"/>
  </w:num>
  <w:num w:numId="10" w16cid:durableId="2029595440">
    <w:abstractNumId w:val="9"/>
  </w:num>
  <w:num w:numId="11" w16cid:durableId="715197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D41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4D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6660313</vt:i4>
  </property>
  <property fmtid="{D5CDD505-2E9C-101B-9397-08002B2CF9AE}" pid="5" name="UlozitJako">
    <vt:lpwstr>C:\Users\mrazkova\AppData\Local\Temp\iU00280399\Zastupitelstvo\2024-10-24\Navrhy\332-ZK-24.</vt:lpwstr>
  </property>
  <property fmtid="{D5CDD505-2E9C-101B-9397-08002B2CF9AE}" pid="6" name="Zpracovat">
    <vt:bool>false</vt:bool>
  </property>
</Properties>
</file>