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B3309" w14:paraId="1B88C0D1" w14:textId="77777777" w:rsidTr="009D2B3A">
        <w:trPr>
          <w:trHeight w:hRule="exact" w:val="397"/>
        </w:trPr>
        <w:tc>
          <w:tcPr>
            <w:tcW w:w="2376" w:type="dxa"/>
            <w:hideMark/>
          </w:tcPr>
          <w:p w14:paraId="5E846653" w14:textId="77777777" w:rsidR="00DB3309" w:rsidRDefault="00DB3309" w:rsidP="00970720">
            <w:pPr>
              <w:pStyle w:val="KUJKtucny"/>
            </w:pPr>
            <w:r>
              <w:t>Datum jednání:</w:t>
            </w:r>
          </w:p>
        </w:tc>
        <w:tc>
          <w:tcPr>
            <w:tcW w:w="3828" w:type="dxa"/>
            <w:hideMark/>
          </w:tcPr>
          <w:p w14:paraId="1856748B" w14:textId="77777777" w:rsidR="00DB3309" w:rsidRDefault="00DB3309" w:rsidP="00970720">
            <w:pPr>
              <w:pStyle w:val="KUJKnormal"/>
            </w:pPr>
            <w:r>
              <w:t>12. 09. 2024</w:t>
            </w:r>
          </w:p>
        </w:tc>
        <w:tc>
          <w:tcPr>
            <w:tcW w:w="2126" w:type="dxa"/>
            <w:hideMark/>
          </w:tcPr>
          <w:p w14:paraId="47C1ABAC" w14:textId="77777777" w:rsidR="00DB3309" w:rsidRDefault="00DB3309" w:rsidP="00970720">
            <w:pPr>
              <w:pStyle w:val="KUJKtucny"/>
            </w:pPr>
            <w:r>
              <w:t xml:space="preserve">Bod </w:t>
            </w:r>
            <w:r w:rsidRPr="004A6CD5">
              <w:t>programu:</w:t>
            </w:r>
            <w:r w:rsidRPr="004A6CD5">
              <w:rPr>
                <w:sz w:val="32"/>
                <w:szCs w:val="32"/>
              </w:rPr>
              <w:t xml:space="preserve"> 6</w:t>
            </w:r>
          </w:p>
        </w:tc>
        <w:tc>
          <w:tcPr>
            <w:tcW w:w="850" w:type="dxa"/>
          </w:tcPr>
          <w:p w14:paraId="6BE3C1A5" w14:textId="77777777" w:rsidR="00DB3309" w:rsidRDefault="00DB3309" w:rsidP="00970720">
            <w:pPr>
              <w:pStyle w:val="KUJKnormal"/>
            </w:pPr>
          </w:p>
        </w:tc>
      </w:tr>
      <w:tr w:rsidR="00DB3309" w14:paraId="6EDE64C9" w14:textId="77777777" w:rsidTr="009D2B3A">
        <w:trPr>
          <w:cantSplit/>
          <w:trHeight w:hRule="exact" w:val="397"/>
        </w:trPr>
        <w:tc>
          <w:tcPr>
            <w:tcW w:w="2376" w:type="dxa"/>
            <w:hideMark/>
          </w:tcPr>
          <w:p w14:paraId="6859DEBA" w14:textId="77777777" w:rsidR="00DB3309" w:rsidRDefault="00DB3309" w:rsidP="00970720">
            <w:pPr>
              <w:pStyle w:val="KUJKtucny"/>
            </w:pPr>
            <w:r>
              <w:t>Číslo návrhu:</w:t>
            </w:r>
          </w:p>
        </w:tc>
        <w:tc>
          <w:tcPr>
            <w:tcW w:w="6804" w:type="dxa"/>
            <w:gridSpan w:val="3"/>
            <w:hideMark/>
          </w:tcPr>
          <w:p w14:paraId="5AC26660" w14:textId="77777777" w:rsidR="00DB3309" w:rsidRDefault="00DB3309" w:rsidP="00970720">
            <w:pPr>
              <w:pStyle w:val="KUJKnormal"/>
            </w:pPr>
            <w:r>
              <w:t>294/ZK/24</w:t>
            </w:r>
          </w:p>
        </w:tc>
      </w:tr>
      <w:tr w:rsidR="00DB3309" w14:paraId="71031844" w14:textId="77777777" w:rsidTr="009D2B3A">
        <w:trPr>
          <w:trHeight w:val="397"/>
        </w:trPr>
        <w:tc>
          <w:tcPr>
            <w:tcW w:w="2376" w:type="dxa"/>
          </w:tcPr>
          <w:p w14:paraId="64CD7325" w14:textId="77777777" w:rsidR="00DB3309" w:rsidRDefault="00DB3309" w:rsidP="00970720"/>
          <w:p w14:paraId="38C743A9" w14:textId="77777777" w:rsidR="00DB3309" w:rsidRDefault="00DB3309" w:rsidP="00970720">
            <w:pPr>
              <w:pStyle w:val="KUJKtucny"/>
            </w:pPr>
            <w:r>
              <w:t>Název bodu:</w:t>
            </w:r>
          </w:p>
        </w:tc>
        <w:tc>
          <w:tcPr>
            <w:tcW w:w="6804" w:type="dxa"/>
            <w:gridSpan w:val="3"/>
          </w:tcPr>
          <w:p w14:paraId="4F7B6F7A" w14:textId="77777777" w:rsidR="00DB3309" w:rsidRDefault="00DB3309" w:rsidP="00970720"/>
          <w:p w14:paraId="4D70874B" w14:textId="77777777" w:rsidR="00DB3309" w:rsidRDefault="00DB3309" w:rsidP="00970720">
            <w:pPr>
              <w:pStyle w:val="KUJKtucny"/>
              <w:rPr>
                <w:sz w:val="22"/>
                <w:szCs w:val="22"/>
              </w:rPr>
            </w:pPr>
            <w:r>
              <w:rPr>
                <w:sz w:val="22"/>
                <w:szCs w:val="22"/>
              </w:rPr>
              <w:t>Zákonodárná iniciativa – návrh Zastupitelstva Jihočeského kraje na vydání zákona, kterým se mění zákon č. 378/2007 Sb., o léčivech a o změnách některých souvisejících zákonů (zákon o léčivech) – pověření osob k jednání za Jihočeský kraj při projednávání zákona</w:t>
            </w:r>
          </w:p>
        </w:tc>
      </w:tr>
    </w:tbl>
    <w:p w14:paraId="1EC6E89C" w14:textId="77777777" w:rsidR="00DB3309" w:rsidRDefault="00DB3309" w:rsidP="009D2B3A">
      <w:pPr>
        <w:pStyle w:val="KUJKnormal"/>
        <w:rPr>
          <w:b/>
          <w:bCs/>
        </w:rPr>
      </w:pPr>
      <w:r>
        <w:rPr>
          <w:b/>
          <w:bCs/>
        </w:rPr>
        <w:pict w14:anchorId="15A7B982">
          <v:rect id="_x0000_i1029" style="width:453.6pt;height:1.5pt" o:hralign="center" o:hrstd="t" o:hrnoshade="t" o:hr="t" fillcolor="black" stroked="f"/>
        </w:pict>
      </w:r>
    </w:p>
    <w:p w14:paraId="4FD65E8B" w14:textId="77777777" w:rsidR="00DB3309" w:rsidRDefault="00DB3309" w:rsidP="009D2B3A">
      <w:pPr>
        <w:pStyle w:val="KUJKnormal"/>
      </w:pPr>
    </w:p>
    <w:p w14:paraId="6DF5EB56" w14:textId="77777777" w:rsidR="00DB3309" w:rsidRDefault="00DB3309" w:rsidP="009D2B3A"/>
    <w:tbl>
      <w:tblPr>
        <w:tblW w:w="0" w:type="auto"/>
        <w:tblCellMar>
          <w:left w:w="70" w:type="dxa"/>
          <w:right w:w="70" w:type="dxa"/>
        </w:tblCellMar>
        <w:tblLook w:val="04A0" w:firstRow="1" w:lastRow="0" w:firstColumn="1" w:lastColumn="0" w:noHBand="0" w:noVBand="1"/>
      </w:tblPr>
      <w:tblGrid>
        <w:gridCol w:w="2350"/>
        <w:gridCol w:w="6862"/>
      </w:tblGrid>
      <w:tr w:rsidR="00DB3309" w14:paraId="755DF315" w14:textId="77777777" w:rsidTr="002559B8">
        <w:trPr>
          <w:trHeight w:val="397"/>
        </w:trPr>
        <w:tc>
          <w:tcPr>
            <w:tcW w:w="2350" w:type="dxa"/>
            <w:hideMark/>
          </w:tcPr>
          <w:p w14:paraId="0E523137" w14:textId="77777777" w:rsidR="00DB3309" w:rsidRDefault="00DB3309" w:rsidP="002559B8">
            <w:pPr>
              <w:pStyle w:val="KUJKtucny"/>
            </w:pPr>
            <w:r>
              <w:t>Předkladatel:</w:t>
            </w:r>
          </w:p>
        </w:tc>
        <w:tc>
          <w:tcPr>
            <w:tcW w:w="6862" w:type="dxa"/>
          </w:tcPr>
          <w:p w14:paraId="0236BEE9" w14:textId="77777777" w:rsidR="00DB3309" w:rsidRDefault="00DB3309" w:rsidP="002559B8">
            <w:pPr>
              <w:pStyle w:val="KUJKnormal"/>
            </w:pPr>
            <w:r>
              <w:t>MUDr. Martin Kuba</w:t>
            </w:r>
          </w:p>
          <w:p w14:paraId="09469F67" w14:textId="77777777" w:rsidR="00DB3309" w:rsidRDefault="00DB3309" w:rsidP="002559B8"/>
        </w:tc>
      </w:tr>
      <w:tr w:rsidR="00DB3309" w14:paraId="5836D901" w14:textId="77777777" w:rsidTr="002559B8">
        <w:trPr>
          <w:trHeight w:val="397"/>
        </w:trPr>
        <w:tc>
          <w:tcPr>
            <w:tcW w:w="2350" w:type="dxa"/>
          </w:tcPr>
          <w:p w14:paraId="30435419" w14:textId="77777777" w:rsidR="00DB3309" w:rsidRDefault="00DB3309" w:rsidP="002559B8">
            <w:pPr>
              <w:pStyle w:val="KUJKtucny"/>
            </w:pPr>
            <w:r>
              <w:t>Zpracoval:</w:t>
            </w:r>
          </w:p>
          <w:p w14:paraId="21FE07CB" w14:textId="77777777" w:rsidR="00DB3309" w:rsidRDefault="00DB3309" w:rsidP="002559B8"/>
        </w:tc>
        <w:tc>
          <w:tcPr>
            <w:tcW w:w="6862" w:type="dxa"/>
            <w:hideMark/>
          </w:tcPr>
          <w:p w14:paraId="297DBFE1" w14:textId="77777777" w:rsidR="00DB3309" w:rsidRDefault="00DB3309" w:rsidP="002559B8">
            <w:pPr>
              <w:pStyle w:val="KUJKnormal"/>
            </w:pPr>
            <w:r>
              <w:t>OZDR</w:t>
            </w:r>
          </w:p>
        </w:tc>
      </w:tr>
      <w:tr w:rsidR="00DB3309" w14:paraId="76E3EFBC" w14:textId="77777777" w:rsidTr="002559B8">
        <w:trPr>
          <w:trHeight w:val="397"/>
        </w:trPr>
        <w:tc>
          <w:tcPr>
            <w:tcW w:w="2350" w:type="dxa"/>
          </w:tcPr>
          <w:p w14:paraId="4B2FD307" w14:textId="77777777" w:rsidR="00DB3309" w:rsidRPr="009715F9" w:rsidRDefault="00DB3309" w:rsidP="002559B8">
            <w:pPr>
              <w:pStyle w:val="KUJKnormal"/>
              <w:rPr>
                <w:b/>
              </w:rPr>
            </w:pPr>
            <w:r w:rsidRPr="009715F9">
              <w:rPr>
                <w:b/>
              </w:rPr>
              <w:t>Vedoucí odboru:</w:t>
            </w:r>
          </w:p>
          <w:p w14:paraId="04BFA151" w14:textId="77777777" w:rsidR="00DB3309" w:rsidRDefault="00DB3309" w:rsidP="002559B8"/>
        </w:tc>
        <w:tc>
          <w:tcPr>
            <w:tcW w:w="6862" w:type="dxa"/>
            <w:hideMark/>
          </w:tcPr>
          <w:p w14:paraId="469C57DF" w14:textId="77777777" w:rsidR="00DB3309" w:rsidRDefault="00DB3309" w:rsidP="002559B8">
            <w:pPr>
              <w:pStyle w:val="KUJKnormal"/>
            </w:pPr>
            <w:r>
              <w:t>Mgr. Ivana Turková</w:t>
            </w:r>
          </w:p>
        </w:tc>
      </w:tr>
    </w:tbl>
    <w:p w14:paraId="2170E474" w14:textId="77777777" w:rsidR="00DB3309" w:rsidRDefault="00DB3309" w:rsidP="009D2B3A">
      <w:pPr>
        <w:pStyle w:val="KUJKnormal"/>
      </w:pPr>
    </w:p>
    <w:p w14:paraId="02F8F203" w14:textId="77777777" w:rsidR="00DB3309" w:rsidRPr="0052161F" w:rsidRDefault="00DB3309" w:rsidP="009D2B3A">
      <w:pPr>
        <w:pStyle w:val="KUJKtucny"/>
      </w:pPr>
      <w:r w:rsidRPr="0052161F">
        <w:t>NÁVRH USNESENÍ</w:t>
      </w:r>
    </w:p>
    <w:p w14:paraId="23691596" w14:textId="77777777" w:rsidR="00DB3309" w:rsidRDefault="00DB3309" w:rsidP="009D2B3A">
      <w:pPr>
        <w:pStyle w:val="KUJKnormal"/>
        <w:rPr>
          <w:rFonts w:ascii="Calibri" w:hAnsi="Calibri" w:cs="Calibri"/>
          <w:sz w:val="12"/>
          <w:szCs w:val="12"/>
        </w:rPr>
      </w:pPr>
      <w:bookmarkStart w:id="0" w:name="US_ZaVeVeci"/>
      <w:bookmarkEnd w:id="0"/>
    </w:p>
    <w:p w14:paraId="116DF3B0" w14:textId="77777777" w:rsidR="00DB3309" w:rsidRPr="00841DFC" w:rsidRDefault="00DB3309" w:rsidP="009D2B3A">
      <w:pPr>
        <w:pStyle w:val="KUJKPolozka"/>
      </w:pPr>
      <w:r w:rsidRPr="00841DFC">
        <w:t>Zastupitelstvo Jihočeského kraje</w:t>
      </w:r>
    </w:p>
    <w:p w14:paraId="422A6966" w14:textId="77777777" w:rsidR="00DB3309" w:rsidRDefault="00DB3309" w:rsidP="003D6BED">
      <w:pPr>
        <w:pStyle w:val="KUJKdoplnek2"/>
        <w:ind w:left="357" w:hanging="357"/>
      </w:pPr>
      <w:r w:rsidRPr="00730306">
        <w:t>bere na vědomí</w:t>
      </w:r>
    </w:p>
    <w:p w14:paraId="701A4C50" w14:textId="77777777" w:rsidR="00DB3309" w:rsidRDefault="00DB3309" w:rsidP="009D2B3A">
      <w:pPr>
        <w:pStyle w:val="KUJKnormal"/>
      </w:pPr>
      <w:r>
        <w:t xml:space="preserve">stav projednávání návrhu </w:t>
      </w:r>
      <w:r w:rsidRPr="00297143">
        <w:t>Zastupitelstva Jihočeského kraje na vydání zákona, kterým se mění zákon č.</w:t>
      </w:r>
      <w:r>
        <w:t> </w:t>
      </w:r>
      <w:r w:rsidRPr="00297143">
        <w:t>378/2007 Sb., o léčivech a o změnách některých souvisejících zákonů (zákon o léčivech)</w:t>
      </w:r>
      <w:r>
        <w:t xml:space="preserve"> ve Vládě ČR;</w:t>
      </w:r>
    </w:p>
    <w:p w14:paraId="3BEE863C" w14:textId="77777777" w:rsidR="00DB3309" w:rsidRPr="009A517B" w:rsidRDefault="00DB3309" w:rsidP="003D6BED">
      <w:pPr>
        <w:pStyle w:val="KUJKdoplnek2"/>
      </w:pPr>
      <w:r w:rsidRPr="0005454E">
        <w:t>pověřuje</w:t>
      </w:r>
    </w:p>
    <w:p w14:paraId="48A0784C" w14:textId="77777777" w:rsidR="00DB3309" w:rsidRDefault="00DB3309" w:rsidP="009D2B3A">
      <w:pPr>
        <w:pStyle w:val="KUJKnormal"/>
      </w:pPr>
      <w:r>
        <w:t>MUDr. Martina Kubu, hejtmana Jihočeského kraje, JUDr. Lukáše Glasera, LL.M., ředitele krajského úřadu, a Mgr. Ivanu Turkovou, vedoucí odboru zdravotnictví, jednáním za Jihočeský kraj při projednávání návrhu Zastupitelstva Jihočeského kraje na vydání zákona, kterým se mění zákon č. 378/2007 Sb., o léčivech a o změnách některých souvisejících zákonů (zákon o léčivech) v Poslanecké sněmovně Parlamentu ČR.</w:t>
      </w:r>
    </w:p>
    <w:p w14:paraId="4F33E6E8" w14:textId="77777777" w:rsidR="00DB3309" w:rsidRDefault="00DB3309" w:rsidP="009D2B3A">
      <w:pPr>
        <w:pStyle w:val="KUJKnormal"/>
      </w:pPr>
    </w:p>
    <w:p w14:paraId="152E3052" w14:textId="77777777" w:rsidR="00DB3309" w:rsidRDefault="00DB3309" w:rsidP="003D6BED">
      <w:pPr>
        <w:pStyle w:val="KUJKmezeraDZ"/>
      </w:pPr>
      <w:bookmarkStart w:id="1" w:name="US_DuvodZprava"/>
      <w:bookmarkEnd w:id="1"/>
    </w:p>
    <w:p w14:paraId="28006BB1" w14:textId="77777777" w:rsidR="00DB3309" w:rsidRPr="0032498D" w:rsidRDefault="00DB3309" w:rsidP="0032498D">
      <w:pPr>
        <w:pStyle w:val="KUJKnormal"/>
      </w:pPr>
    </w:p>
    <w:p w14:paraId="33303E18" w14:textId="77777777" w:rsidR="00DB3309" w:rsidRDefault="00DB3309" w:rsidP="003D6BED">
      <w:pPr>
        <w:pStyle w:val="KUJKnadpisDZ"/>
      </w:pPr>
      <w:r>
        <w:t>DŮVODOVÁ ZPRÁVA</w:t>
      </w:r>
    </w:p>
    <w:p w14:paraId="5CCADB8F" w14:textId="77777777" w:rsidR="00DB3309" w:rsidRPr="009B7B0B" w:rsidRDefault="00DB3309" w:rsidP="003D6BED">
      <w:pPr>
        <w:pStyle w:val="KUJKmezeraDZ"/>
      </w:pPr>
    </w:p>
    <w:p w14:paraId="6D55E9AB" w14:textId="77777777" w:rsidR="00DB3309" w:rsidRDefault="00DB3309" w:rsidP="00FF6D13">
      <w:pPr>
        <w:pStyle w:val="KUJKnormal"/>
      </w:pPr>
      <w:r>
        <w:t xml:space="preserve">Zastupitelstvo Jihočeského kraje schválilo dne 20. 6. 2024 usnesením č. </w:t>
      </w:r>
      <w:r w:rsidRPr="007A16F4">
        <w:t>174/2024/ZK-34</w:t>
      </w:r>
      <w:r>
        <w:t xml:space="preserve"> zákonodárnou iniciativu - </w:t>
      </w:r>
      <w:r w:rsidRPr="007A16F4">
        <w:t>návrh Zastupitelstva Jihočeského kraje na vydání zákona, kterým se mění zákon č. 378/2007 Sb., o léčivech a o změnách některých souvisejících zákonů (zákon o léčivech)</w:t>
      </w:r>
      <w:r>
        <w:t xml:space="preserve">. Návrh byl doručen dne 28. 6. 2024 k rukám předsedkyně Poslanecké sněmovny Parlamentu ČR </w:t>
      </w:r>
      <w:r w:rsidRPr="007A16F4">
        <w:t>Ing. Markét</w:t>
      </w:r>
      <w:r>
        <w:t>y</w:t>
      </w:r>
      <w:r w:rsidRPr="007A16F4">
        <w:t xml:space="preserve"> Pekarov</w:t>
      </w:r>
      <w:r>
        <w:t>é</w:t>
      </w:r>
      <w:r w:rsidRPr="007A16F4">
        <w:t xml:space="preserve"> Adamov</w:t>
      </w:r>
      <w:r>
        <w:t>é.</w:t>
      </w:r>
    </w:p>
    <w:p w14:paraId="13F23478" w14:textId="77777777" w:rsidR="00DB3309" w:rsidRDefault="00DB3309" w:rsidP="00FF6D13">
      <w:pPr>
        <w:pStyle w:val="KUJKnormal"/>
      </w:pPr>
    </w:p>
    <w:p w14:paraId="4DD39012" w14:textId="77777777" w:rsidR="00DB3309" w:rsidRDefault="00DB3309" w:rsidP="00FF6D13">
      <w:pPr>
        <w:jc w:val="both"/>
        <w:rPr>
          <w:rFonts w:ascii="Arial" w:hAnsi="Arial"/>
          <w:sz w:val="20"/>
          <w:szCs w:val="28"/>
        </w:rPr>
      </w:pPr>
      <w:r w:rsidRPr="004008B1">
        <w:rPr>
          <w:rFonts w:ascii="Arial" w:hAnsi="Arial"/>
          <w:sz w:val="20"/>
          <w:szCs w:val="28"/>
        </w:rPr>
        <w:t xml:space="preserve">K návrhu Jihočeského kraje probíhalo od 4. 7. do </w:t>
      </w:r>
      <w:r w:rsidRPr="00AA4C40">
        <w:rPr>
          <w:rFonts w:ascii="Arial" w:hAnsi="Arial"/>
          <w:sz w:val="20"/>
          <w:szCs w:val="28"/>
        </w:rPr>
        <w:t>16.</w:t>
      </w:r>
      <w:r w:rsidRPr="004008B1">
        <w:rPr>
          <w:rFonts w:ascii="Arial" w:hAnsi="Arial"/>
          <w:sz w:val="20"/>
          <w:szCs w:val="28"/>
        </w:rPr>
        <w:t xml:space="preserve"> 7. 2024 mezirezortní připomínkové řízení, projednání návrhu pak bylo zařazeno i na program vlády dne 24. 7. 2024, která k němu zaujala neutrální stanovisko. Návrh Jihočeského kraje pak podporuje ministr zdravotnictví Vlastimil Válek. Dle jeho vyjádření by bylo pravděpodobně možné principu navrhované </w:t>
      </w:r>
      <w:r>
        <w:rPr>
          <w:rFonts w:ascii="Arial" w:hAnsi="Arial"/>
          <w:sz w:val="20"/>
          <w:szCs w:val="28"/>
        </w:rPr>
        <w:t>ú</w:t>
      </w:r>
      <w:r w:rsidRPr="004008B1">
        <w:rPr>
          <w:rFonts w:ascii="Arial" w:hAnsi="Arial"/>
          <w:sz w:val="20"/>
          <w:szCs w:val="28"/>
        </w:rPr>
        <w:t>pravy</w:t>
      </w:r>
      <w:r>
        <w:rPr>
          <w:rFonts w:ascii="Arial" w:hAnsi="Arial"/>
          <w:sz w:val="20"/>
          <w:szCs w:val="28"/>
        </w:rPr>
        <w:t>,</w:t>
      </w:r>
      <w:r w:rsidRPr="004008B1">
        <w:rPr>
          <w:rFonts w:ascii="Arial" w:hAnsi="Arial"/>
          <w:sz w:val="20"/>
          <w:szCs w:val="28"/>
        </w:rPr>
        <w:t xml:space="preserve"> </w:t>
      </w:r>
      <w:r>
        <w:rPr>
          <w:rFonts w:ascii="Arial" w:hAnsi="Arial"/>
          <w:sz w:val="20"/>
          <w:szCs w:val="28"/>
        </w:rPr>
        <w:t xml:space="preserve">tj. zvýšení a udržení dostupnosti lékárenské péče v menších městech a hůře dostupných oblastech bez dopadu na její kvalitu, </w:t>
      </w:r>
      <w:r w:rsidRPr="004008B1">
        <w:rPr>
          <w:rFonts w:ascii="Arial" w:hAnsi="Arial"/>
          <w:sz w:val="20"/>
          <w:szCs w:val="28"/>
        </w:rPr>
        <w:t>dosáhnout i změnou vyhlášky, a</w:t>
      </w:r>
      <w:r>
        <w:rPr>
          <w:rFonts w:ascii="Arial" w:hAnsi="Arial"/>
          <w:sz w:val="20"/>
          <w:szCs w:val="28"/>
        </w:rPr>
        <w:t> </w:t>
      </w:r>
      <w:r w:rsidRPr="0090433D">
        <w:rPr>
          <w:rFonts w:ascii="Arial" w:hAnsi="Arial"/>
          <w:sz w:val="20"/>
          <w:szCs w:val="28"/>
        </w:rPr>
        <w:t>tedy ji případně realizovat i dříve.</w:t>
      </w:r>
    </w:p>
    <w:p w14:paraId="484AF062" w14:textId="77777777" w:rsidR="00DB3309" w:rsidRDefault="00DB3309" w:rsidP="00FF6D13">
      <w:pPr>
        <w:jc w:val="both"/>
        <w:rPr>
          <w:rFonts w:ascii="Arial" w:hAnsi="Arial"/>
          <w:sz w:val="20"/>
          <w:szCs w:val="28"/>
        </w:rPr>
      </w:pPr>
    </w:p>
    <w:p w14:paraId="7DF4C460" w14:textId="77777777" w:rsidR="00DB3309" w:rsidRPr="00211CFC" w:rsidRDefault="00DB3309" w:rsidP="00FF6D13">
      <w:pPr>
        <w:jc w:val="both"/>
        <w:rPr>
          <w:rFonts w:ascii="Arial" w:hAnsi="Arial"/>
          <w:sz w:val="20"/>
          <w:szCs w:val="28"/>
        </w:rPr>
      </w:pPr>
      <w:r w:rsidRPr="00211CFC">
        <w:rPr>
          <w:rFonts w:ascii="Arial" w:hAnsi="Arial"/>
          <w:sz w:val="20"/>
          <w:szCs w:val="28"/>
        </w:rPr>
        <w:t xml:space="preserve">V průběhu zpracování návrhu 294/ZK/24 bylo vydáno Stanovisko Ministerstva zdravotnictví č.j.: MZDR 21743/2024-1/OLZP ze dne 14.08.2024 k výkladu vyhlášky č. 92/2012 Sb., o požadavcích na minimální technické a věcné vybavení zdravotnických zařízení a kontaktních pracovišť domácí péče, které uvádí, že platné znění vyhlášky č. 92/20212 Sb. nestanoví limit pro možnost zřízení pouze jednoho odloučeného oddělení pro výdej léčivých přípravků a zdravotnických prostředků (dále jen OOVL) pro lékárnu. Tímto výkladem MZ ČR deklaruje možnost zvýšení dostupnosti lékárenské péče pro pacienty v malých obcích a v rámci svých kompetencí jinou formou podporuje hlavní princip úpravy navrhované Zastupitelstvem Jihočeského kraje, kterým je zvýšení a udržení dostupnosti lékárenské péče v menších obcích a hůře dostupných oblastech bez dopadu na kvalitu poskytované péče. </w:t>
      </w:r>
    </w:p>
    <w:p w14:paraId="321EA2D8" w14:textId="77777777" w:rsidR="00DB3309" w:rsidRPr="00211CFC" w:rsidRDefault="00DB3309" w:rsidP="00FF6D13">
      <w:pPr>
        <w:jc w:val="both"/>
        <w:rPr>
          <w:rFonts w:ascii="Arial" w:hAnsi="Arial"/>
          <w:sz w:val="20"/>
          <w:szCs w:val="28"/>
        </w:rPr>
      </w:pPr>
      <w:r w:rsidRPr="00211CFC">
        <w:rPr>
          <w:rFonts w:ascii="Arial" w:hAnsi="Arial"/>
          <w:sz w:val="20"/>
          <w:szCs w:val="28"/>
        </w:rPr>
        <w:t>Před vydáním tohoto výkladového stanoviska dotčené správní úřady, tj. zejména MZ ČR a SÚKL zastávaly několik let názor doslovného výkladu, což v případě ve vyhlášce užitého singuláru znamenalo početní omezení 1 OOVL pro 1 lékárnu. Stanovisko MZ ČR se ve svém výkladu nyní opírá o legislativní pravidla vlády, která pro účely tvorby právních předpisů jasně stanovují preferenci jednotného čísla napříč normativním textem, aniž by však zákonodárce měl úmysl jakkoli početně omezit zřízení OOVL pro lékárnu, neboť takové omezení by muselo být uvedeno explicitně.</w:t>
      </w:r>
    </w:p>
    <w:p w14:paraId="5C59F7A2" w14:textId="77777777" w:rsidR="00DB3309" w:rsidRPr="00211CFC" w:rsidRDefault="00DB3309" w:rsidP="00FF6D13">
      <w:pPr>
        <w:pStyle w:val="KUJKnormal"/>
      </w:pPr>
    </w:p>
    <w:p w14:paraId="027DE06A" w14:textId="77777777" w:rsidR="00DB3309" w:rsidRPr="002E242F" w:rsidRDefault="00DB3309" w:rsidP="00FF6D13">
      <w:pPr>
        <w:pStyle w:val="KUJKnormal"/>
        <w:rPr>
          <w:color w:val="00B0F0"/>
        </w:rPr>
      </w:pPr>
      <w:r w:rsidRPr="00211CFC">
        <w:t xml:space="preserve">Podaná zákonodárná iniciativa Jihočeského kraje tedy nebyla bezúčelná a již nyní naplnila očekávání, byť ke zvýšení dostupnosti lékárenské péče na malých obcích byla zvolena jiná forma, když rovněž na tuto problematiku výkladu zákonodárná iniciativa </w:t>
      </w:r>
      <w:r>
        <w:t>Z</w:t>
      </w:r>
      <w:r w:rsidRPr="00211CFC">
        <w:t xml:space="preserve">astupitelstva </w:t>
      </w:r>
      <w:r>
        <w:t>J</w:t>
      </w:r>
      <w:r w:rsidRPr="00211CFC">
        <w:t xml:space="preserve">ihočeského kraje v jednom ze svých komentářů ve svém odůvodnění upozorňovala. Zastupitelstvo Jihočeského kraje však nemůže podat návrh na úpravu vyhlášky ani vydávat stanoviska k výkladu </w:t>
      </w:r>
      <w:r>
        <w:t>právních předpisů</w:t>
      </w:r>
      <w:r w:rsidRPr="00211CFC">
        <w:t xml:space="preserve">. Jediným nástrojem dle </w:t>
      </w:r>
      <w:r w:rsidRPr="000E227A">
        <w:t>§ 35 zákona</w:t>
      </w:r>
      <w:r w:rsidRPr="00211CFC">
        <w:t xml:space="preserve"> o krajích je možnost podání návrhu zákona.</w:t>
      </w:r>
    </w:p>
    <w:p w14:paraId="3216FED4" w14:textId="77777777" w:rsidR="00DB3309" w:rsidRDefault="00DB3309" w:rsidP="00FF6D13">
      <w:pPr>
        <w:pStyle w:val="KUJKnormal"/>
      </w:pPr>
    </w:p>
    <w:p w14:paraId="373AC6F6" w14:textId="77777777" w:rsidR="00DB3309" w:rsidRDefault="00DB3309" w:rsidP="00FF6D13">
      <w:pPr>
        <w:pStyle w:val="KUJKnormal"/>
      </w:pPr>
      <w:r w:rsidRPr="00A7775D">
        <w:t xml:space="preserve">Nicméně </w:t>
      </w:r>
      <w:r w:rsidRPr="000E227A">
        <w:t>vzhledem k očekávanému projednávání návrhu v poslanecké sněmovně bude třeba pověřit osoby, které budou jednat za Jihočeský kraj při projednávání zákona. Dle § 86 odst. 1 zákona č. 90/1995 Sb., o jednacím řádu Poslanecké sněmovny Parlamentu ČR, je k pověření osob příslušné zastupitelstvo kraje. K jednání za Jihočeský kraj se navrhuje pověřit MUDr. Martina Kubu, hejtmana, JUDr. Lukáše Glasera, ředitele krajského úřadu, který má již z minula zkušenosti s podáním a projednáváním zákonodárné iniciativy kraje a Mgr. Ivanu Turkovou, vedoucí OZDR, která se problematice věnuje po odborné stránce.</w:t>
      </w:r>
    </w:p>
    <w:p w14:paraId="64EFA1D5" w14:textId="77777777" w:rsidR="00DB3309" w:rsidRDefault="00DB3309" w:rsidP="008A300C">
      <w:pPr>
        <w:pStyle w:val="KUJKnormal"/>
      </w:pPr>
    </w:p>
    <w:p w14:paraId="582059BF" w14:textId="77777777" w:rsidR="00DB3309" w:rsidRDefault="00DB3309" w:rsidP="008A300C">
      <w:pPr>
        <w:pStyle w:val="KUJKnormal"/>
      </w:pPr>
      <w:r>
        <w:t>Finanční nároky a krytí: nemá dopad do rozpočtu kraje.</w:t>
      </w:r>
    </w:p>
    <w:p w14:paraId="6C1FC768" w14:textId="77777777" w:rsidR="00DB3309" w:rsidRDefault="00DB3309" w:rsidP="008A300C">
      <w:pPr>
        <w:pStyle w:val="KUJKnormal"/>
      </w:pPr>
    </w:p>
    <w:p w14:paraId="1A31C483" w14:textId="77777777" w:rsidR="00DB3309" w:rsidRDefault="00DB3309" w:rsidP="008A300C">
      <w:pPr>
        <w:pStyle w:val="KUJKnormal"/>
      </w:pPr>
      <w:r>
        <w:t>Vyjádření správce rozpočtu: nebylo vyžádáno, nemá dopad do rozpočtu kraje.</w:t>
      </w:r>
    </w:p>
    <w:p w14:paraId="024CA671" w14:textId="77777777" w:rsidR="00DB3309" w:rsidRDefault="00DB3309" w:rsidP="008A300C">
      <w:pPr>
        <w:pStyle w:val="KUJKnormal"/>
      </w:pPr>
    </w:p>
    <w:p w14:paraId="5199F027" w14:textId="77777777" w:rsidR="00DB3309" w:rsidRDefault="00DB3309" w:rsidP="008A300C">
      <w:pPr>
        <w:pStyle w:val="KUJKnormal"/>
      </w:pPr>
      <w:r>
        <w:t xml:space="preserve">Návrh projednán (stanoviska): </w:t>
      </w:r>
    </w:p>
    <w:p w14:paraId="199EDD5E" w14:textId="77777777" w:rsidR="00DB3309" w:rsidRDefault="00DB3309" w:rsidP="008A300C">
      <w:pPr>
        <w:pStyle w:val="KUJKnormal"/>
        <w:spacing w:after="60"/>
      </w:pPr>
      <w:r>
        <w:t xml:space="preserve">Návrh projednala dne 8. 8. 2024 Rada Jihočeského kraje </w:t>
      </w:r>
      <w:bookmarkStart w:id="2" w:name="_Hlk167959817"/>
      <w:r>
        <w:t xml:space="preserve">a </w:t>
      </w:r>
      <w:bookmarkEnd w:id="2"/>
      <w:r>
        <w:t xml:space="preserve">doporučila </w:t>
      </w:r>
      <w:r w:rsidRPr="006E7D28">
        <w:t>zastupitelstvu kraje schválit pověření MUDr. Martina Kuby, hejtmana Jihočeského kraje, JUDr. Lukáše Glasera, LL.M., ředitele krajského úřadu, a Mgr. Ivany Turkové, vedoucí odboru zdravotnictví, k jednání za Jihočeský kraj při projednávání návrhu Zastupitelstva Jihočeského kraje na vydání zákona, kterým se mění zákon č. 378/2007 Sb., o léčivech a o změnách některých souvisejících zákonů (zákon o léčivech) v Poslanecké sněmovně Parlamentu ČR</w:t>
      </w:r>
      <w:r w:rsidRPr="006E7D28">
        <w:rPr>
          <w:color w:val="FF0000"/>
        </w:rPr>
        <w:t>.</w:t>
      </w:r>
      <w:r>
        <w:t xml:space="preserve"> </w:t>
      </w:r>
    </w:p>
    <w:p w14:paraId="7E9F176B" w14:textId="77777777" w:rsidR="00DB3309" w:rsidRPr="00A521E1" w:rsidRDefault="00DB3309" w:rsidP="00B834EF">
      <w:pPr>
        <w:pStyle w:val="KUJKnormal"/>
      </w:pPr>
      <w:r>
        <w:t>Mgr. Markéta Procházková (OPZU):</w:t>
      </w:r>
      <w:r w:rsidRPr="00A521E1">
        <w:t xml:space="preserve"> </w:t>
      </w:r>
      <w:r>
        <w:t>Souhlasím.</w:t>
      </w:r>
      <w:r w:rsidRPr="00A521E1">
        <w:t xml:space="preserve"> </w:t>
      </w:r>
    </w:p>
    <w:p w14:paraId="38524D85" w14:textId="77777777" w:rsidR="00DB3309" w:rsidRDefault="00DB3309" w:rsidP="009D2B3A">
      <w:pPr>
        <w:pStyle w:val="KUJKnormal"/>
      </w:pPr>
    </w:p>
    <w:p w14:paraId="4874C5A7" w14:textId="77777777" w:rsidR="00DB3309" w:rsidRDefault="00DB3309" w:rsidP="009D2B3A">
      <w:pPr>
        <w:pStyle w:val="KUJKnormal"/>
      </w:pPr>
    </w:p>
    <w:p w14:paraId="42CF6572" w14:textId="77777777" w:rsidR="00DB3309" w:rsidRPr="007939A8" w:rsidRDefault="00DB3309" w:rsidP="009D2B3A">
      <w:pPr>
        <w:pStyle w:val="KUJKtucny"/>
      </w:pPr>
      <w:r w:rsidRPr="007939A8">
        <w:t>PŘÍLOHY:</w:t>
      </w:r>
    </w:p>
    <w:p w14:paraId="29738EB9" w14:textId="77777777" w:rsidR="00DB3309" w:rsidRPr="00B52AA9" w:rsidRDefault="00DB3309" w:rsidP="003D6BED">
      <w:pPr>
        <w:pStyle w:val="KUJKcislovany"/>
        <w:numPr>
          <w:ilvl w:val="0"/>
          <w:numId w:val="0"/>
        </w:numPr>
        <w:ind w:left="284" w:hanging="284"/>
      </w:pPr>
      <w:r>
        <w:t>Stanovisko vlády ČR</w:t>
      </w:r>
      <w:r w:rsidRPr="0081756D">
        <w:t xml:space="preserve"> (</w:t>
      </w:r>
      <w:r>
        <w:t>KUJK_ZK120924_294_př. Stanovisko vlády ČR.pdf</w:t>
      </w:r>
      <w:r w:rsidRPr="0081756D">
        <w:t>)</w:t>
      </w:r>
    </w:p>
    <w:p w14:paraId="51370D8C" w14:textId="77777777" w:rsidR="00DB3309" w:rsidRDefault="00DB3309" w:rsidP="009D2B3A">
      <w:pPr>
        <w:pStyle w:val="KUJKnormal"/>
      </w:pPr>
    </w:p>
    <w:p w14:paraId="480F927E" w14:textId="77777777" w:rsidR="00DB3309" w:rsidRDefault="00DB3309" w:rsidP="009D2B3A">
      <w:pPr>
        <w:pStyle w:val="KUJKnormal"/>
      </w:pPr>
    </w:p>
    <w:p w14:paraId="1873D56D" w14:textId="77777777" w:rsidR="00DB3309" w:rsidRDefault="00DB3309" w:rsidP="0032498D">
      <w:pPr>
        <w:pStyle w:val="KUJKtucny"/>
      </w:pPr>
      <w:r w:rsidRPr="007C1EE7">
        <w:t>Zodpovídá:</w:t>
      </w:r>
      <w:r>
        <w:t xml:space="preserve"> </w:t>
      </w:r>
      <w:r>
        <w:rPr>
          <w:b w:val="0"/>
          <w:bCs/>
        </w:rPr>
        <w:t>vedoucí OZDR - Mgr. Ivana Turková</w:t>
      </w:r>
    </w:p>
    <w:p w14:paraId="2ECF6E6C" w14:textId="77777777" w:rsidR="00DB3309" w:rsidRDefault="00DB3309" w:rsidP="0032498D">
      <w:pPr>
        <w:pStyle w:val="KUJKnormal"/>
      </w:pPr>
    </w:p>
    <w:p w14:paraId="66CBE512" w14:textId="77777777" w:rsidR="00DB3309" w:rsidRPr="00EF2146" w:rsidRDefault="00DB3309" w:rsidP="0032498D">
      <w:pPr>
        <w:pStyle w:val="KUJKnormal"/>
      </w:pPr>
      <w:r>
        <w:t xml:space="preserve">Termín kontroly: 12. 9. </w:t>
      </w:r>
      <w:r w:rsidRPr="00EF2146">
        <w:t>2024</w:t>
      </w:r>
    </w:p>
    <w:p w14:paraId="371FDA73" w14:textId="77777777" w:rsidR="00DB3309" w:rsidRPr="0032498D" w:rsidRDefault="00DB3309" w:rsidP="0032498D">
      <w:pPr>
        <w:pStyle w:val="KUJKtucny"/>
        <w:rPr>
          <w:b w:val="0"/>
          <w:bCs/>
        </w:rPr>
      </w:pPr>
      <w:r w:rsidRPr="00EF2146">
        <w:rPr>
          <w:b w:val="0"/>
        </w:rPr>
        <w:t>Termín splnění: 12. 9. 2024</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E429B" w14:textId="77777777" w:rsidR="00DB3309" w:rsidRDefault="00DB3309" w:rsidP="00DB3309">
    <w:r>
      <w:rPr>
        <w:noProof/>
      </w:rPr>
      <w:pict w14:anchorId="43B4E5C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7E15D1F" w14:textId="77777777" w:rsidR="00DB3309" w:rsidRPr="005F485E" w:rsidRDefault="00DB3309" w:rsidP="00DB3309">
                <w:pPr>
                  <w:spacing w:after="60"/>
                  <w:rPr>
                    <w:rFonts w:ascii="Arial" w:hAnsi="Arial" w:cs="Arial"/>
                    <w:b/>
                    <w:sz w:val="22"/>
                  </w:rPr>
                </w:pPr>
                <w:r w:rsidRPr="005F485E">
                  <w:rPr>
                    <w:rFonts w:ascii="Arial" w:hAnsi="Arial" w:cs="Arial"/>
                    <w:b/>
                    <w:sz w:val="22"/>
                  </w:rPr>
                  <w:t>ZASTUPITELSTVO JIHOČESKÉHO KRAJE</w:t>
                </w:r>
              </w:p>
              <w:p w14:paraId="3BBE3166" w14:textId="77777777" w:rsidR="00DB3309" w:rsidRPr="005F485E" w:rsidRDefault="00DB3309" w:rsidP="00DB330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DE0B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68DF4D3" w14:textId="77777777" w:rsidR="00DB3309" w:rsidRDefault="00DB3309" w:rsidP="00DB3309">
    <w:r>
      <w:pict w14:anchorId="013636CF">
        <v:rect id="_x0000_i1026" style="width:481.9pt;height:2pt" o:hralign="center" o:hrstd="t" o:hrnoshade="t" o:hr="t" fillcolor="black" stroked="f"/>
      </w:pict>
    </w:r>
  </w:p>
  <w:p w14:paraId="442651EB" w14:textId="77777777" w:rsidR="00DB3309" w:rsidRPr="00DB3309" w:rsidRDefault="00DB3309" w:rsidP="00DB33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9164994">
    <w:abstractNumId w:val="1"/>
  </w:num>
  <w:num w:numId="2" w16cid:durableId="1292202659">
    <w:abstractNumId w:val="2"/>
  </w:num>
  <w:num w:numId="3" w16cid:durableId="1963265502">
    <w:abstractNumId w:val="9"/>
  </w:num>
  <w:num w:numId="4" w16cid:durableId="1812360615">
    <w:abstractNumId w:val="7"/>
  </w:num>
  <w:num w:numId="5" w16cid:durableId="1059208935">
    <w:abstractNumId w:val="0"/>
  </w:num>
  <w:num w:numId="6" w16cid:durableId="165022769">
    <w:abstractNumId w:val="3"/>
  </w:num>
  <w:num w:numId="7" w16cid:durableId="1366102077">
    <w:abstractNumId w:val="6"/>
  </w:num>
  <w:num w:numId="8" w16cid:durableId="18942980">
    <w:abstractNumId w:val="4"/>
  </w:num>
  <w:num w:numId="9" w16cid:durableId="942034686">
    <w:abstractNumId w:val="5"/>
  </w:num>
  <w:num w:numId="10" w16cid:durableId="234123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3C8"/>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2EDA"/>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309"/>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4771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2024-09-13T11:40:00Z</dcterms:created>
  <dcterms:modified xsi:type="dcterms:W3CDTF">2024-09-13T11:40:00Z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6459341</vt:i4>
  </property>
  <property fmtid="{D5CDD505-2E9C-101B-9397-08002B2CF9AE}" pid="4" name="ID_Navrh">
    <vt:i4>6631198</vt:i4>
  </property>
  <property fmtid="{D5CDD505-2E9C-101B-9397-08002B2CF9AE}" pid="5" name="UlozitJako">
    <vt:lpwstr>C:\Users\mrazkova\AppData\Local\Temp\iU64793032\Zastupitelstvo\2024-09-12\Navrhy\294-ZK-24.</vt:lpwstr>
  </property>
  <property fmtid="{D5CDD505-2E9C-101B-9397-08002B2CF9AE}" pid="6" name="Zpracovat">
    <vt:bool>false</vt:bool>
  </property>
</Properties>
</file>