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04718" w14:paraId="61448001" w14:textId="77777777" w:rsidTr="00FD3736">
        <w:trPr>
          <w:trHeight w:hRule="exact" w:val="397"/>
        </w:trPr>
        <w:tc>
          <w:tcPr>
            <w:tcW w:w="2376" w:type="dxa"/>
            <w:hideMark/>
          </w:tcPr>
          <w:p w14:paraId="5BEA842E" w14:textId="77777777" w:rsidR="00804718" w:rsidRDefault="0080471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EDDC428" w14:textId="77777777" w:rsidR="00804718" w:rsidRDefault="00804718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2CBB1E81" w14:textId="77777777" w:rsidR="00804718" w:rsidRPr="009F79BE" w:rsidRDefault="00804718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 w:rsidRPr="009F79BE">
              <w:rPr>
                <w:sz w:val="32"/>
                <w:szCs w:val="32"/>
              </w:rPr>
              <w:t>49</w:t>
            </w:r>
          </w:p>
        </w:tc>
        <w:tc>
          <w:tcPr>
            <w:tcW w:w="850" w:type="dxa"/>
          </w:tcPr>
          <w:p w14:paraId="218E0AE4" w14:textId="77777777" w:rsidR="00804718" w:rsidRDefault="00804718" w:rsidP="00970720">
            <w:pPr>
              <w:pStyle w:val="KUJKnormal"/>
            </w:pPr>
          </w:p>
        </w:tc>
      </w:tr>
      <w:tr w:rsidR="00804718" w14:paraId="1BD96C51" w14:textId="77777777" w:rsidTr="00FD3736">
        <w:trPr>
          <w:cantSplit/>
          <w:trHeight w:hRule="exact" w:val="397"/>
        </w:trPr>
        <w:tc>
          <w:tcPr>
            <w:tcW w:w="2376" w:type="dxa"/>
            <w:hideMark/>
          </w:tcPr>
          <w:p w14:paraId="1BEF8287" w14:textId="77777777" w:rsidR="00804718" w:rsidRDefault="0080471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E6F388E" w14:textId="77777777" w:rsidR="00804718" w:rsidRDefault="00804718" w:rsidP="00970720">
            <w:pPr>
              <w:pStyle w:val="KUJKnormal"/>
            </w:pPr>
            <w:r>
              <w:t>276/ZK/24</w:t>
            </w:r>
          </w:p>
        </w:tc>
      </w:tr>
      <w:tr w:rsidR="00804718" w14:paraId="6E988211" w14:textId="77777777" w:rsidTr="00FD3736">
        <w:trPr>
          <w:trHeight w:val="397"/>
        </w:trPr>
        <w:tc>
          <w:tcPr>
            <w:tcW w:w="2376" w:type="dxa"/>
          </w:tcPr>
          <w:p w14:paraId="7F1D12E6" w14:textId="77777777" w:rsidR="00804718" w:rsidRDefault="00804718" w:rsidP="00970720"/>
          <w:p w14:paraId="196AF998" w14:textId="77777777" w:rsidR="00804718" w:rsidRDefault="0080471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7F5EF65" w14:textId="77777777" w:rsidR="00804718" w:rsidRDefault="00804718" w:rsidP="00970720"/>
          <w:p w14:paraId="70EDD1DA" w14:textId="77777777" w:rsidR="00804718" w:rsidRDefault="0080471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Finančního výboru za období od 5. 12. 2023 do 2. 9. 2024</w:t>
            </w:r>
          </w:p>
        </w:tc>
      </w:tr>
    </w:tbl>
    <w:p w14:paraId="6BC2B957" w14:textId="77777777" w:rsidR="00804718" w:rsidRDefault="00804718" w:rsidP="00FD3736">
      <w:pPr>
        <w:pStyle w:val="KUJKnormal"/>
        <w:rPr>
          <w:b/>
          <w:bCs/>
        </w:rPr>
      </w:pPr>
      <w:r>
        <w:rPr>
          <w:b/>
          <w:bCs/>
        </w:rPr>
        <w:pict w14:anchorId="1C03E164">
          <v:rect id="_x0000_i1029" style="width:453.6pt;height:1.5pt" o:hralign="center" o:hrstd="t" o:hrnoshade="t" o:hr="t" fillcolor="black" stroked="f"/>
        </w:pict>
      </w:r>
    </w:p>
    <w:p w14:paraId="284D1F7D" w14:textId="77777777" w:rsidR="00804718" w:rsidRDefault="00804718" w:rsidP="00FD3736">
      <w:pPr>
        <w:pStyle w:val="KUJKnormal"/>
      </w:pPr>
    </w:p>
    <w:p w14:paraId="31BDD301" w14:textId="77777777" w:rsidR="00804718" w:rsidRDefault="00804718" w:rsidP="00FD373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04718" w14:paraId="7658B744" w14:textId="77777777" w:rsidTr="002559B8">
        <w:trPr>
          <w:trHeight w:val="397"/>
        </w:trPr>
        <w:tc>
          <w:tcPr>
            <w:tcW w:w="2350" w:type="dxa"/>
            <w:hideMark/>
          </w:tcPr>
          <w:p w14:paraId="5A54A9F9" w14:textId="77777777" w:rsidR="00804718" w:rsidRDefault="0080471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D09A2C6" w14:textId="77777777" w:rsidR="00804718" w:rsidRDefault="00804718" w:rsidP="002559B8">
            <w:pPr>
              <w:pStyle w:val="KUJKnormal"/>
            </w:pPr>
            <w:r>
              <w:t>Mgr. Ing. Martin Doležal</w:t>
            </w:r>
          </w:p>
          <w:p w14:paraId="75B686A7" w14:textId="77777777" w:rsidR="00804718" w:rsidRDefault="00804718" w:rsidP="002559B8"/>
        </w:tc>
      </w:tr>
      <w:tr w:rsidR="00804718" w14:paraId="289357A9" w14:textId="77777777" w:rsidTr="002559B8">
        <w:trPr>
          <w:trHeight w:val="397"/>
        </w:trPr>
        <w:tc>
          <w:tcPr>
            <w:tcW w:w="2350" w:type="dxa"/>
          </w:tcPr>
          <w:p w14:paraId="447B9C9F" w14:textId="77777777" w:rsidR="00804718" w:rsidRDefault="00804718" w:rsidP="002559B8">
            <w:pPr>
              <w:pStyle w:val="KUJKtucny"/>
            </w:pPr>
            <w:r>
              <w:t>Zpracoval:</w:t>
            </w:r>
          </w:p>
          <w:p w14:paraId="55344F69" w14:textId="77777777" w:rsidR="00804718" w:rsidRDefault="00804718" w:rsidP="002559B8"/>
        </w:tc>
        <w:tc>
          <w:tcPr>
            <w:tcW w:w="6862" w:type="dxa"/>
            <w:hideMark/>
          </w:tcPr>
          <w:p w14:paraId="52D74C34" w14:textId="77777777" w:rsidR="00804718" w:rsidRDefault="00804718" w:rsidP="002559B8">
            <w:pPr>
              <w:pStyle w:val="KUJKnormal"/>
            </w:pPr>
            <w:r>
              <w:t>KHEJ</w:t>
            </w:r>
          </w:p>
        </w:tc>
      </w:tr>
      <w:tr w:rsidR="00804718" w14:paraId="68B8D347" w14:textId="77777777" w:rsidTr="002559B8">
        <w:trPr>
          <w:trHeight w:val="397"/>
        </w:trPr>
        <w:tc>
          <w:tcPr>
            <w:tcW w:w="2350" w:type="dxa"/>
          </w:tcPr>
          <w:p w14:paraId="3796B008" w14:textId="77777777" w:rsidR="00804718" w:rsidRPr="009715F9" w:rsidRDefault="0080471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AEC013E" w14:textId="77777777" w:rsidR="00804718" w:rsidRDefault="00804718" w:rsidP="002559B8"/>
        </w:tc>
        <w:tc>
          <w:tcPr>
            <w:tcW w:w="6862" w:type="dxa"/>
            <w:hideMark/>
          </w:tcPr>
          <w:p w14:paraId="3AF8754D" w14:textId="77777777" w:rsidR="00804718" w:rsidRDefault="00804718" w:rsidP="002559B8">
            <w:pPr>
              <w:pStyle w:val="KUJKnormal"/>
            </w:pPr>
            <w:r>
              <w:t>Mgr. Petr Podhola</w:t>
            </w:r>
          </w:p>
        </w:tc>
      </w:tr>
    </w:tbl>
    <w:p w14:paraId="158E2F80" w14:textId="77777777" w:rsidR="00804718" w:rsidRDefault="00804718" w:rsidP="00FD3736">
      <w:pPr>
        <w:pStyle w:val="KUJKnormal"/>
      </w:pPr>
    </w:p>
    <w:p w14:paraId="0AC0F9C6" w14:textId="77777777" w:rsidR="00804718" w:rsidRPr="0052161F" w:rsidRDefault="00804718" w:rsidP="00FD3736">
      <w:pPr>
        <w:pStyle w:val="KUJKtucny"/>
      </w:pPr>
      <w:r w:rsidRPr="0052161F">
        <w:t>NÁVRH USNESENÍ</w:t>
      </w:r>
    </w:p>
    <w:p w14:paraId="283AE438" w14:textId="77777777" w:rsidR="00804718" w:rsidRDefault="00804718" w:rsidP="00FD373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651F02A" w14:textId="77777777" w:rsidR="00804718" w:rsidRDefault="00804718" w:rsidP="00FD3736">
      <w:pPr>
        <w:pStyle w:val="KUJKPolozka"/>
      </w:pPr>
      <w:r w:rsidRPr="00841DFC">
        <w:t>Zastupitelstvo Jihočeského kraje</w:t>
      </w:r>
    </w:p>
    <w:p w14:paraId="40776176" w14:textId="77777777" w:rsidR="00804718" w:rsidRDefault="00804718" w:rsidP="001528B1">
      <w:pPr>
        <w:pStyle w:val="KUJKnormal"/>
      </w:pPr>
    </w:p>
    <w:p w14:paraId="3EE2BC6A" w14:textId="77777777" w:rsidR="00804718" w:rsidRPr="00747E6F" w:rsidRDefault="00804718" w:rsidP="001528B1">
      <w:pPr>
        <w:pStyle w:val="KUJKdoplnek2"/>
        <w:numPr>
          <w:ilvl w:val="0"/>
          <w:numId w:val="0"/>
        </w:numPr>
        <w:ind w:left="360" w:hanging="360"/>
        <w:rPr>
          <w:rFonts w:cs="Arial"/>
          <w:szCs w:val="20"/>
        </w:rPr>
      </w:pPr>
      <w:r w:rsidRPr="00747E6F">
        <w:rPr>
          <w:rFonts w:cs="Arial"/>
          <w:szCs w:val="20"/>
        </w:rPr>
        <w:t>bere na vědomí</w:t>
      </w:r>
    </w:p>
    <w:p w14:paraId="1B631277" w14:textId="77777777" w:rsidR="00804718" w:rsidRPr="00747E6F" w:rsidRDefault="00804718" w:rsidP="001528B1">
      <w:pPr>
        <w:pStyle w:val="KUJKnormal"/>
        <w:rPr>
          <w:rFonts w:cs="Arial"/>
          <w:szCs w:val="20"/>
        </w:rPr>
      </w:pPr>
      <w:r w:rsidRPr="00747E6F">
        <w:rPr>
          <w:rFonts w:cs="Arial"/>
          <w:szCs w:val="20"/>
        </w:rPr>
        <w:t xml:space="preserve">zprávu o činnosti Finančního výboru Zastupitelstva Jihočeského kraje za období od </w:t>
      </w:r>
      <w:r>
        <w:rPr>
          <w:rFonts w:cs="Arial"/>
          <w:szCs w:val="20"/>
        </w:rPr>
        <w:t>5</w:t>
      </w:r>
      <w:r w:rsidRPr="00747E6F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12</w:t>
      </w:r>
      <w:r w:rsidRPr="00747E6F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 xml:space="preserve">2023 </w:t>
      </w:r>
      <w:r w:rsidRPr="00747E6F">
        <w:rPr>
          <w:rFonts w:cs="Arial"/>
          <w:szCs w:val="20"/>
        </w:rPr>
        <w:t>do</w:t>
      </w:r>
      <w:r>
        <w:rPr>
          <w:rFonts w:cs="Arial"/>
          <w:szCs w:val="20"/>
        </w:rPr>
        <w:t xml:space="preserve"> 2</w:t>
      </w:r>
      <w:r w:rsidRPr="00747E6F">
        <w:rPr>
          <w:rFonts w:cs="Arial"/>
          <w:szCs w:val="20"/>
        </w:rPr>
        <w:t>.</w:t>
      </w:r>
      <w:r>
        <w:rPr>
          <w:rFonts w:cs="Arial"/>
          <w:szCs w:val="20"/>
        </w:rPr>
        <w:t> 9</w:t>
      </w:r>
      <w:r w:rsidRPr="00747E6F">
        <w:rPr>
          <w:rFonts w:cs="Arial"/>
          <w:szCs w:val="20"/>
        </w:rPr>
        <w:t>. 202</w:t>
      </w:r>
      <w:r>
        <w:rPr>
          <w:rFonts w:cs="Arial"/>
          <w:szCs w:val="20"/>
        </w:rPr>
        <w:t>4</w:t>
      </w:r>
      <w:r w:rsidRPr="00747E6F">
        <w:rPr>
          <w:rFonts w:cs="Arial"/>
          <w:szCs w:val="20"/>
        </w:rPr>
        <w:t xml:space="preserve">.             </w:t>
      </w:r>
    </w:p>
    <w:p w14:paraId="42C81E8C" w14:textId="77777777" w:rsidR="00804718" w:rsidRPr="00747E6F" w:rsidRDefault="00804718" w:rsidP="001528B1">
      <w:pPr>
        <w:pStyle w:val="KUJKnormal"/>
        <w:rPr>
          <w:rFonts w:cs="Arial"/>
          <w:szCs w:val="20"/>
        </w:rPr>
      </w:pPr>
    </w:p>
    <w:p w14:paraId="1248A6FF" w14:textId="77777777" w:rsidR="00804718" w:rsidRPr="00747E6F" w:rsidRDefault="00804718" w:rsidP="001528B1">
      <w:pPr>
        <w:pStyle w:val="KUJKnormal"/>
        <w:rPr>
          <w:rFonts w:cs="Arial"/>
          <w:b/>
          <w:szCs w:val="20"/>
        </w:rPr>
      </w:pPr>
      <w:r w:rsidRPr="00747E6F">
        <w:rPr>
          <w:rFonts w:cs="Arial"/>
          <w:b/>
          <w:szCs w:val="20"/>
        </w:rPr>
        <w:t>DŮVODOVÁ ZPRÁVA</w:t>
      </w:r>
    </w:p>
    <w:p w14:paraId="083B38B7" w14:textId="77777777" w:rsidR="00804718" w:rsidRPr="00747E6F" w:rsidRDefault="00804718" w:rsidP="001528B1">
      <w:pPr>
        <w:pStyle w:val="KUJKnormal"/>
        <w:spacing w:before="120" w:after="120"/>
        <w:rPr>
          <w:rFonts w:cs="Arial"/>
          <w:szCs w:val="20"/>
        </w:rPr>
      </w:pPr>
    </w:p>
    <w:p w14:paraId="62FB812C" w14:textId="77777777" w:rsidR="00804718" w:rsidRDefault="00804718" w:rsidP="001528B1">
      <w:pPr>
        <w:pStyle w:val="KUJKnormal"/>
        <w:spacing w:before="120" w:after="120"/>
        <w:rPr>
          <w:rFonts w:cs="Arial"/>
          <w:szCs w:val="20"/>
        </w:rPr>
      </w:pPr>
      <w:r w:rsidRPr="00747E6F">
        <w:rPr>
          <w:rFonts w:cs="Arial"/>
          <w:szCs w:val="20"/>
        </w:rPr>
        <w:t xml:space="preserve">Finanční výbor (FV) podává zprávu o své činnosti za období od </w:t>
      </w:r>
      <w:r>
        <w:rPr>
          <w:rFonts w:cs="Arial"/>
          <w:szCs w:val="20"/>
        </w:rPr>
        <w:t>5</w:t>
      </w:r>
      <w:r w:rsidRPr="00747E6F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12. 2023 do 2. 9. 2024.</w:t>
      </w:r>
      <w:r w:rsidRPr="00747E6F">
        <w:rPr>
          <w:rFonts w:cs="Arial"/>
          <w:szCs w:val="20"/>
        </w:rPr>
        <w:t xml:space="preserve"> </w:t>
      </w:r>
    </w:p>
    <w:p w14:paraId="659753C4" w14:textId="77777777" w:rsidR="00804718" w:rsidRDefault="00804718" w:rsidP="001528B1">
      <w:pPr>
        <w:pStyle w:val="KUJKnormal"/>
        <w:spacing w:before="120" w:after="120"/>
        <w:rPr>
          <w:rFonts w:cs="Arial"/>
          <w:szCs w:val="20"/>
        </w:rPr>
      </w:pPr>
    </w:p>
    <w:p w14:paraId="79757DC9" w14:textId="77777777" w:rsidR="00804718" w:rsidRPr="00747E6F" w:rsidRDefault="00804718" w:rsidP="001528B1">
      <w:pPr>
        <w:pStyle w:val="KUJKnormal"/>
        <w:spacing w:before="120" w:after="120"/>
        <w:rPr>
          <w:rFonts w:cs="Arial"/>
          <w:szCs w:val="20"/>
        </w:rPr>
      </w:pPr>
      <w:r w:rsidRPr="00747E6F">
        <w:rPr>
          <w:rFonts w:cs="Arial"/>
          <w:szCs w:val="20"/>
        </w:rPr>
        <w:t xml:space="preserve">V uvedeném období výbor zasedal </w:t>
      </w:r>
      <w:r>
        <w:rPr>
          <w:rFonts w:cs="Arial"/>
          <w:szCs w:val="20"/>
        </w:rPr>
        <w:t>čtyři</w:t>
      </w:r>
      <w:r w:rsidRPr="00747E6F">
        <w:rPr>
          <w:rFonts w:cs="Arial"/>
          <w:szCs w:val="20"/>
        </w:rPr>
        <w:t xml:space="preserve">krát, v termínech </w:t>
      </w:r>
      <w:r>
        <w:rPr>
          <w:rFonts w:cs="Arial"/>
          <w:szCs w:val="20"/>
        </w:rPr>
        <w:t>12. 2.,15. 4., 10. 6. a 2. 9.2024</w:t>
      </w:r>
      <w:r w:rsidRPr="00747E6F">
        <w:rPr>
          <w:rFonts w:cs="Arial"/>
          <w:szCs w:val="20"/>
        </w:rPr>
        <w:t xml:space="preserve">. Na všech jednáních se výbor sešel v usnášeníschopném počtu. </w:t>
      </w:r>
    </w:p>
    <w:p w14:paraId="2B678454" w14:textId="77777777" w:rsidR="00804718" w:rsidRDefault="00804718" w:rsidP="001528B1">
      <w:pPr>
        <w:pStyle w:val="KUJKnormal"/>
        <w:spacing w:before="120" w:after="120"/>
        <w:rPr>
          <w:rFonts w:cs="Arial"/>
          <w:szCs w:val="20"/>
        </w:rPr>
      </w:pPr>
    </w:p>
    <w:p w14:paraId="3D4C4B2E" w14:textId="77777777" w:rsidR="00804718" w:rsidRDefault="00804718" w:rsidP="001528B1">
      <w:pPr>
        <w:pStyle w:val="KUJKnormal"/>
        <w:spacing w:before="120" w:after="120"/>
        <w:rPr>
          <w:rFonts w:cs="Arial"/>
          <w:szCs w:val="20"/>
        </w:rPr>
      </w:pPr>
      <w:r w:rsidRPr="003331B1">
        <w:rPr>
          <w:rFonts w:cs="Arial"/>
          <w:szCs w:val="20"/>
        </w:rPr>
        <w:t>Činnost výboru probíhá dle plánu činnosti na rok 202</w:t>
      </w:r>
      <w:r>
        <w:rPr>
          <w:rFonts w:cs="Arial"/>
          <w:szCs w:val="20"/>
        </w:rPr>
        <w:t>4</w:t>
      </w:r>
      <w:r w:rsidRPr="003331B1">
        <w:rPr>
          <w:rFonts w:cs="Arial"/>
          <w:szCs w:val="20"/>
        </w:rPr>
        <w:t xml:space="preserve"> schváleného zastupitelstvem kraje dne </w:t>
      </w:r>
      <w:r>
        <w:rPr>
          <w:rFonts w:cs="Arial"/>
          <w:szCs w:val="20"/>
        </w:rPr>
        <w:t xml:space="preserve">14. 12. 2023 </w:t>
      </w:r>
      <w:r w:rsidRPr="003331B1">
        <w:rPr>
          <w:rFonts w:cs="Arial"/>
          <w:szCs w:val="20"/>
        </w:rPr>
        <w:t xml:space="preserve">usnesením č. </w:t>
      </w:r>
      <w:r>
        <w:rPr>
          <w:rFonts w:cs="Arial"/>
          <w:szCs w:val="20"/>
        </w:rPr>
        <w:t>427</w:t>
      </w:r>
      <w:r w:rsidRPr="003331B1">
        <w:rPr>
          <w:rFonts w:cs="Arial"/>
          <w:szCs w:val="20"/>
        </w:rPr>
        <w:t>/202</w:t>
      </w:r>
      <w:r>
        <w:rPr>
          <w:rFonts w:cs="Arial"/>
          <w:szCs w:val="20"/>
        </w:rPr>
        <w:t>3</w:t>
      </w:r>
      <w:r w:rsidRPr="003331B1">
        <w:rPr>
          <w:rFonts w:cs="Arial"/>
          <w:szCs w:val="20"/>
        </w:rPr>
        <w:t>/ZK.</w:t>
      </w:r>
    </w:p>
    <w:p w14:paraId="32ECF42F" w14:textId="77777777" w:rsidR="00804718" w:rsidRDefault="00804718" w:rsidP="001528B1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7608C0F" w14:textId="77777777" w:rsidR="00804718" w:rsidRDefault="00804718" w:rsidP="001528B1">
      <w:pPr>
        <w:jc w:val="both"/>
        <w:rPr>
          <w:rFonts w:ascii="Arial" w:hAnsi="Arial" w:cs="Arial"/>
          <w:sz w:val="20"/>
          <w:szCs w:val="20"/>
          <w:u w:val="single"/>
        </w:rPr>
      </w:pPr>
      <w:r w:rsidRPr="00747E6F">
        <w:rPr>
          <w:rFonts w:ascii="Arial" w:hAnsi="Arial" w:cs="Arial"/>
          <w:sz w:val="20"/>
          <w:szCs w:val="20"/>
          <w:u w:val="single"/>
        </w:rPr>
        <w:t>Projednávané body:</w:t>
      </w:r>
    </w:p>
    <w:p w14:paraId="5DEA053F" w14:textId="77777777" w:rsidR="00804718" w:rsidRDefault="00804718" w:rsidP="001528B1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>Informace o rozpočtových opatřeních v závěru roku 2023</w:t>
      </w:r>
    </w:p>
    <w:p w14:paraId="75D82E01" w14:textId="77777777" w:rsidR="00804718" w:rsidRDefault="00804718" w:rsidP="001528B1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Informace o daňových příjmech za rok 2023 </w:t>
      </w:r>
    </w:p>
    <w:p w14:paraId="0169E0B1" w14:textId="77777777" w:rsidR="00804718" w:rsidRDefault="00804718" w:rsidP="001528B1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Harmonogram projednání Závěrečného účtu Jihočeského kraje za rok 2023 </w:t>
      </w:r>
    </w:p>
    <w:p w14:paraId="55DD9162" w14:textId="77777777" w:rsidR="00804718" w:rsidRDefault="00804718" w:rsidP="001528B1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Informace o rozpočtových opatřeních za leden-únor 2024 </w:t>
      </w:r>
    </w:p>
    <w:p w14:paraId="301F4774" w14:textId="77777777" w:rsidR="00804718" w:rsidRDefault="00804718" w:rsidP="001528B1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Informace o daňových příjmech za leden 2024 </w:t>
      </w:r>
    </w:p>
    <w:p w14:paraId="3B04ECD5" w14:textId="77777777" w:rsidR="00804718" w:rsidRDefault="00804718" w:rsidP="001528B1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>Záměr darování pozemku v k. ú. Vimperk městu Vimperk</w:t>
      </w:r>
    </w:p>
    <w:p w14:paraId="46FE69FD" w14:textId="77777777" w:rsidR="00804718" w:rsidRDefault="00804718" w:rsidP="001528B1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Koupě pozemků v k. ú. Čížkrajice od fyzické osoby </w:t>
      </w:r>
    </w:p>
    <w:p w14:paraId="2934FB1C" w14:textId="77777777" w:rsidR="00804718" w:rsidRDefault="00804718" w:rsidP="001528B1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Koupě nemovitostí v k. ú. Homole od společnosti AS ZIZLAVSKY v.o.s. - insolvenčního správce dlužníka   Centrální realitní s.r.o. </w:t>
      </w:r>
    </w:p>
    <w:p w14:paraId="70921FBC" w14:textId="77777777" w:rsidR="00804718" w:rsidRDefault="00804718" w:rsidP="001528B1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Záměr darování části pozemku v k. ú. Sezimovo Ústí městu Sezimovo Ústí </w:t>
      </w:r>
    </w:p>
    <w:p w14:paraId="30D862D6" w14:textId="77777777" w:rsidR="00804718" w:rsidRDefault="00804718" w:rsidP="001528B1">
      <w:pPr>
        <w:pStyle w:val="Nzev"/>
        <w:numPr>
          <w:ilvl w:val="0"/>
          <w:numId w:val="11"/>
        </w:numPr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Budoucí přijetí daru nemovitostí v obci Český Krumlov a k. ú. Vyšný od města Český Krumlov do vlastnictví Jihočeského kraje </w:t>
      </w:r>
    </w:p>
    <w:p w14:paraId="7854892D" w14:textId="77777777" w:rsidR="00804718" w:rsidRDefault="00804718" w:rsidP="001528B1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>Záměr darování pozemku v k. ú. Písek městu Písek</w:t>
      </w:r>
    </w:p>
    <w:p w14:paraId="5E1F7097" w14:textId="77777777" w:rsidR="00804718" w:rsidRPr="00753BBE" w:rsidRDefault="00804718" w:rsidP="001528B1">
      <w:pPr>
        <w:pStyle w:val="KUJKnormal"/>
        <w:numPr>
          <w:ilvl w:val="0"/>
          <w:numId w:val="11"/>
        </w:numPr>
        <w:rPr>
          <w:rFonts w:cs="Arial"/>
          <w:b/>
          <w:bCs/>
          <w:szCs w:val="20"/>
        </w:rPr>
      </w:pPr>
      <w:r>
        <w:rPr>
          <w:rFonts w:cs="Arial"/>
          <w:szCs w:val="20"/>
        </w:rPr>
        <w:t>Záměr prodeje části pozemků v Dačicích, k. ú. Dačice</w:t>
      </w:r>
    </w:p>
    <w:p w14:paraId="772F4AC3" w14:textId="77777777" w:rsidR="00804718" w:rsidRPr="00565599" w:rsidRDefault="00804718" w:rsidP="001528B1">
      <w:pPr>
        <w:pStyle w:val="KUJKnormal"/>
        <w:numPr>
          <w:ilvl w:val="0"/>
          <w:numId w:val="11"/>
        </w:numPr>
        <w:rPr>
          <w:rFonts w:cs="Arial"/>
          <w:szCs w:val="20"/>
        </w:rPr>
      </w:pPr>
      <w:r w:rsidRPr="00565599">
        <w:rPr>
          <w:rFonts w:cs="Arial"/>
          <w:szCs w:val="20"/>
        </w:rPr>
        <w:t xml:space="preserve">Plnění rozpočtu za rok 2023                                                                                                </w:t>
      </w:r>
    </w:p>
    <w:p w14:paraId="6C5408FB" w14:textId="77777777" w:rsidR="00804718" w:rsidRPr="00565599" w:rsidRDefault="00804718" w:rsidP="001528B1">
      <w:pPr>
        <w:pStyle w:val="KUJKnormal"/>
        <w:numPr>
          <w:ilvl w:val="0"/>
          <w:numId w:val="11"/>
        </w:numPr>
        <w:rPr>
          <w:rFonts w:cs="Arial"/>
          <w:szCs w:val="20"/>
        </w:rPr>
      </w:pPr>
      <w:r w:rsidRPr="00565599">
        <w:rPr>
          <w:rFonts w:cs="Arial"/>
          <w:szCs w:val="20"/>
        </w:rPr>
        <w:t>Hospodářský výsledek Jihočeského kraje za rok 2023 pro závěrečný účet</w:t>
      </w:r>
      <w:r>
        <w:rPr>
          <w:rFonts w:cs="Arial"/>
          <w:szCs w:val="20"/>
        </w:rPr>
        <w:t xml:space="preserve"> </w:t>
      </w:r>
      <w:r w:rsidRPr="00565599">
        <w:rPr>
          <w:rFonts w:cs="Arial"/>
          <w:szCs w:val="20"/>
        </w:rPr>
        <w:t>a návrh na jeho rozdělení</w:t>
      </w:r>
      <w:r>
        <w:rPr>
          <w:rFonts w:cs="Arial"/>
          <w:szCs w:val="20"/>
        </w:rPr>
        <w:t xml:space="preserve"> </w:t>
      </w:r>
    </w:p>
    <w:p w14:paraId="6EE985FC" w14:textId="77777777" w:rsidR="00804718" w:rsidRPr="00565599" w:rsidRDefault="00804718" w:rsidP="001528B1">
      <w:pPr>
        <w:pStyle w:val="KUJKnormal"/>
        <w:numPr>
          <w:ilvl w:val="0"/>
          <w:numId w:val="11"/>
        </w:numPr>
        <w:rPr>
          <w:rFonts w:cs="Arial"/>
          <w:szCs w:val="20"/>
        </w:rPr>
      </w:pPr>
      <w:r w:rsidRPr="00565599">
        <w:rPr>
          <w:rFonts w:cs="Arial"/>
          <w:szCs w:val="20"/>
        </w:rPr>
        <w:t xml:space="preserve">Informace o rozpočtových opatřeních za březen-duben 2024                             </w:t>
      </w:r>
    </w:p>
    <w:p w14:paraId="0FC5F7AE" w14:textId="77777777" w:rsidR="00804718" w:rsidRDefault="00804718" w:rsidP="001528B1">
      <w:pPr>
        <w:pStyle w:val="KUJKnormal"/>
        <w:numPr>
          <w:ilvl w:val="0"/>
          <w:numId w:val="11"/>
        </w:numPr>
        <w:rPr>
          <w:rFonts w:cs="Arial"/>
          <w:szCs w:val="20"/>
        </w:rPr>
      </w:pPr>
      <w:r w:rsidRPr="00565599">
        <w:rPr>
          <w:rFonts w:cs="Arial"/>
          <w:szCs w:val="20"/>
        </w:rPr>
        <w:t>Informace o daňových příjmech leden-březen 2024</w:t>
      </w:r>
      <w:r>
        <w:rPr>
          <w:rFonts w:cs="Arial"/>
          <w:szCs w:val="20"/>
        </w:rPr>
        <w:t xml:space="preserve"> </w:t>
      </w:r>
    </w:p>
    <w:p w14:paraId="38BB8DAD" w14:textId="77777777" w:rsidR="00804718" w:rsidRPr="00124400" w:rsidRDefault="00804718" w:rsidP="001528B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124400">
        <w:rPr>
          <w:rFonts w:ascii="Arial" w:hAnsi="Arial" w:cs="Arial"/>
          <w:sz w:val="20"/>
          <w:szCs w:val="20"/>
        </w:rPr>
        <w:t xml:space="preserve">Budoucí směna pozemků v k. ú. Planá u Českých Budějovic a v k.ú. Homole </w:t>
      </w:r>
    </w:p>
    <w:p w14:paraId="0E36F9EC" w14:textId="77777777" w:rsidR="00804718" w:rsidRPr="00124400" w:rsidRDefault="00804718" w:rsidP="001528B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124400">
        <w:rPr>
          <w:rFonts w:ascii="Arial" w:hAnsi="Arial" w:cs="Arial"/>
          <w:sz w:val="20"/>
          <w:szCs w:val="20"/>
        </w:rPr>
        <w:t xml:space="preserve">Koupě nemovitostí v k. ú. Písek v souvislosti s transformací dětských domovů v rámci Jihočeského kraje </w:t>
      </w:r>
    </w:p>
    <w:p w14:paraId="6E1E7E91" w14:textId="77777777" w:rsidR="00804718" w:rsidRPr="00124400" w:rsidRDefault="00804718" w:rsidP="001528B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124400">
        <w:rPr>
          <w:rFonts w:ascii="Arial" w:hAnsi="Arial" w:cs="Arial"/>
          <w:sz w:val="20"/>
          <w:szCs w:val="20"/>
        </w:rPr>
        <w:t xml:space="preserve">Koupě nemovitostí v k. ú. České Budějovice 3 v souvislosti s transformací dětských domovů v rámci Jihočeského kraje </w:t>
      </w:r>
    </w:p>
    <w:p w14:paraId="22EA647B" w14:textId="77777777" w:rsidR="00804718" w:rsidRPr="00124400" w:rsidRDefault="00804718" w:rsidP="001528B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124400">
        <w:rPr>
          <w:rFonts w:ascii="Arial" w:hAnsi="Arial" w:cs="Arial"/>
          <w:sz w:val="20"/>
          <w:szCs w:val="20"/>
        </w:rPr>
        <w:t xml:space="preserve">Koupě nemovitostí v k. ú. Český Krumlov v souvislosti s transformací dětských domovů v rámci Jihočeského kraje </w:t>
      </w:r>
    </w:p>
    <w:p w14:paraId="151D9A6D" w14:textId="77777777" w:rsidR="00804718" w:rsidRPr="00124400" w:rsidRDefault="00804718" w:rsidP="001528B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124400">
        <w:rPr>
          <w:rFonts w:ascii="Arial" w:hAnsi="Arial" w:cs="Arial"/>
          <w:sz w:val="20"/>
          <w:szCs w:val="20"/>
        </w:rPr>
        <w:t xml:space="preserve">Koupě nemovitostí v k. ú. Soběslav a v k. ú. Bechyně v souvislosti s transformací dětských domovů v rámci Jihočeského kraje </w:t>
      </w:r>
    </w:p>
    <w:p w14:paraId="2BBA15F9" w14:textId="77777777" w:rsidR="00804718" w:rsidRPr="00124400" w:rsidRDefault="00804718" w:rsidP="001528B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124400">
        <w:rPr>
          <w:rFonts w:ascii="Arial" w:hAnsi="Arial" w:cs="Arial"/>
          <w:sz w:val="20"/>
          <w:szCs w:val="20"/>
        </w:rPr>
        <w:t>Koupě pozemků v k. ú. Měšice u Tábora a Čekanice u Tábora</w:t>
      </w:r>
    </w:p>
    <w:p w14:paraId="1CE9CB26" w14:textId="77777777" w:rsidR="00804718" w:rsidRPr="00124400" w:rsidRDefault="00804718" w:rsidP="001528B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124400">
        <w:rPr>
          <w:rFonts w:ascii="Arial" w:hAnsi="Arial" w:cs="Arial"/>
          <w:sz w:val="20"/>
          <w:szCs w:val="20"/>
        </w:rPr>
        <w:t xml:space="preserve">Koupě pozemků v PR Vrbenské rybníky – zpracovatelka Zuzana Homolková </w:t>
      </w:r>
    </w:p>
    <w:p w14:paraId="5023348A" w14:textId="77777777" w:rsidR="00804718" w:rsidRPr="00124400" w:rsidRDefault="00804718" w:rsidP="001528B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124400">
        <w:rPr>
          <w:rFonts w:ascii="Arial" w:hAnsi="Arial" w:cs="Arial"/>
          <w:sz w:val="20"/>
          <w:szCs w:val="20"/>
        </w:rPr>
        <w:t xml:space="preserve">Záměr prodeje pozemku v areálu bývalých kasáren Planá u Českých Budějovic </w:t>
      </w:r>
    </w:p>
    <w:p w14:paraId="71A373C3" w14:textId="77777777" w:rsidR="00804718" w:rsidRPr="00124400" w:rsidRDefault="00804718" w:rsidP="001528B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124400">
        <w:rPr>
          <w:rFonts w:ascii="Arial" w:hAnsi="Arial" w:cs="Arial"/>
          <w:sz w:val="20"/>
          <w:szCs w:val="20"/>
        </w:rPr>
        <w:t>Záměr vložit nemovitý majetek Jihočeského kraje do obchodní společnosti Jihočeského letiště                 a. s. </w:t>
      </w:r>
    </w:p>
    <w:p w14:paraId="269CF3AE" w14:textId="77777777" w:rsidR="00804718" w:rsidRPr="00124400" w:rsidRDefault="00804718" w:rsidP="001528B1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124400">
        <w:rPr>
          <w:rFonts w:ascii="Arial" w:hAnsi="Arial" w:cs="Arial"/>
          <w:sz w:val="20"/>
          <w:szCs w:val="20"/>
        </w:rPr>
        <w:t xml:space="preserve">Záměr vložit nemovitý majetek Jihočeského kraje do obchodní společnosti Nová Linecká čtvrť s. r. o. </w:t>
      </w:r>
    </w:p>
    <w:p w14:paraId="6E3D2D27" w14:textId="77777777" w:rsidR="00804718" w:rsidRPr="00102646" w:rsidRDefault="00804718" w:rsidP="001528B1">
      <w:pPr>
        <w:pStyle w:val="KUJKnormal"/>
        <w:numPr>
          <w:ilvl w:val="0"/>
          <w:numId w:val="11"/>
        </w:numPr>
        <w:rPr>
          <w:rFonts w:cs="Arial"/>
          <w:b/>
          <w:bCs/>
          <w:szCs w:val="20"/>
        </w:rPr>
      </w:pPr>
      <w:r w:rsidRPr="00A92506">
        <w:rPr>
          <w:rFonts w:cs="Arial"/>
          <w:szCs w:val="20"/>
        </w:rPr>
        <w:t>Inventarizace majetku a závazku k 31. 12. 2023 ve zřizovaných organizacích a Krajském úřadu Jihočeského kraje</w:t>
      </w:r>
    </w:p>
    <w:p w14:paraId="3BFA344B" w14:textId="77777777" w:rsidR="00804718" w:rsidRPr="002D7ABE" w:rsidRDefault="00804718" w:rsidP="001528B1">
      <w:pPr>
        <w:pStyle w:val="KUJKnormal"/>
        <w:numPr>
          <w:ilvl w:val="0"/>
          <w:numId w:val="11"/>
        </w:numPr>
        <w:rPr>
          <w:rFonts w:cs="Arial"/>
          <w:b/>
          <w:bCs/>
          <w:szCs w:val="20"/>
        </w:rPr>
      </w:pPr>
      <w:r w:rsidRPr="00870CE1">
        <w:rPr>
          <w:rFonts w:cs="Arial"/>
          <w:szCs w:val="20"/>
        </w:rPr>
        <w:t>Koupě nemovitostí v k. ú. České Budějovice 6 v souvislosti s transformací dětských domovů v rámci Jihočeského kraje</w:t>
      </w:r>
    </w:p>
    <w:p w14:paraId="08B4F64B" w14:textId="77777777" w:rsidR="00804718" w:rsidRPr="00C124C2" w:rsidRDefault="00804718" w:rsidP="001528B1">
      <w:pPr>
        <w:pStyle w:val="KUJKnormal"/>
        <w:numPr>
          <w:ilvl w:val="0"/>
          <w:numId w:val="11"/>
        </w:numPr>
        <w:rPr>
          <w:rFonts w:cs="Arial"/>
          <w:szCs w:val="20"/>
        </w:rPr>
      </w:pPr>
      <w:r w:rsidRPr="00C124C2">
        <w:rPr>
          <w:rFonts w:cs="Arial"/>
          <w:szCs w:val="20"/>
        </w:rPr>
        <w:t xml:space="preserve">Informace o účetních závěrkách příspěvkových organizací zřízených Jihočeským krajem za rok 2023                                                                 </w:t>
      </w:r>
    </w:p>
    <w:p w14:paraId="215954F1" w14:textId="77777777" w:rsidR="00804718" w:rsidRPr="00C124C2" w:rsidRDefault="00804718" w:rsidP="001528B1">
      <w:pPr>
        <w:pStyle w:val="KUJKnormal"/>
        <w:numPr>
          <w:ilvl w:val="0"/>
          <w:numId w:val="11"/>
        </w:numPr>
        <w:rPr>
          <w:rFonts w:cs="Arial"/>
          <w:szCs w:val="20"/>
        </w:rPr>
      </w:pPr>
      <w:r w:rsidRPr="00C124C2">
        <w:rPr>
          <w:rFonts w:cs="Arial"/>
          <w:szCs w:val="20"/>
        </w:rPr>
        <w:t xml:space="preserve">Účetní závěrka Jihočeského kraje za rok 2023                                                         </w:t>
      </w:r>
    </w:p>
    <w:p w14:paraId="7B1C7624" w14:textId="77777777" w:rsidR="00804718" w:rsidRPr="00C124C2" w:rsidRDefault="00804718" w:rsidP="001528B1">
      <w:pPr>
        <w:pStyle w:val="KUJKnormal"/>
        <w:numPr>
          <w:ilvl w:val="0"/>
          <w:numId w:val="11"/>
        </w:numPr>
        <w:rPr>
          <w:rFonts w:cs="Arial"/>
          <w:szCs w:val="20"/>
        </w:rPr>
      </w:pPr>
      <w:r w:rsidRPr="00C124C2">
        <w:rPr>
          <w:rFonts w:cs="Arial"/>
          <w:szCs w:val="20"/>
        </w:rPr>
        <w:t xml:space="preserve">Návrh – Závěrečný účet Jihočeského kraje za rok 2023                                     </w:t>
      </w:r>
    </w:p>
    <w:p w14:paraId="0DED460E" w14:textId="77777777" w:rsidR="00804718" w:rsidRPr="00C124C2" w:rsidRDefault="00804718" w:rsidP="001528B1">
      <w:pPr>
        <w:pStyle w:val="KUJKnormal"/>
        <w:numPr>
          <w:ilvl w:val="0"/>
          <w:numId w:val="11"/>
        </w:numPr>
        <w:rPr>
          <w:rFonts w:cs="Arial"/>
          <w:szCs w:val="20"/>
        </w:rPr>
      </w:pPr>
      <w:r w:rsidRPr="00C124C2">
        <w:rPr>
          <w:rFonts w:cs="Arial"/>
          <w:szCs w:val="20"/>
        </w:rPr>
        <w:t xml:space="preserve">Informace o rozpočtových opatřeních za květen-červen 2024                                </w:t>
      </w:r>
    </w:p>
    <w:p w14:paraId="62A54E0B" w14:textId="77777777" w:rsidR="00804718" w:rsidRPr="00C124C2" w:rsidRDefault="00804718" w:rsidP="001528B1">
      <w:pPr>
        <w:pStyle w:val="KUJKnormal"/>
        <w:numPr>
          <w:ilvl w:val="0"/>
          <w:numId w:val="11"/>
        </w:numPr>
        <w:rPr>
          <w:rFonts w:cs="Arial"/>
          <w:szCs w:val="20"/>
        </w:rPr>
      </w:pPr>
      <w:r w:rsidRPr="00C124C2">
        <w:rPr>
          <w:rFonts w:cs="Arial"/>
          <w:szCs w:val="20"/>
        </w:rPr>
        <w:t xml:space="preserve">Informace o daňových příjmech za leden-květen 2024 </w:t>
      </w:r>
    </w:p>
    <w:p w14:paraId="7AAFD65B" w14:textId="77777777" w:rsidR="00804718" w:rsidRPr="00C124C2" w:rsidRDefault="00804718" w:rsidP="001528B1">
      <w:pPr>
        <w:pStyle w:val="KUJKnormal"/>
        <w:numPr>
          <w:ilvl w:val="0"/>
          <w:numId w:val="11"/>
        </w:numPr>
        <w:rPr>
          <w:rFonts w:cs="Arial"/>
          <w:szCs w:val="20"/>
        </w:rPr>
      </w:pPr>
      <w:r w:rsidRPr="00C124C2">
        <w:rPr>
          <w:rFonts w:cs="Arial"/>
          <w:szCs w:val="20"/>
        </w:rPr>
        <w:t xml:space="preserve">Koupě pozemku v PR Radomilická mokřina </w:t>
      </w:r>
    </w:p>
    <w:p w14:paraId="46BF6382" w14:textId="77777777" w:rsidR="00804718" w:rsidRPr="00C124C2" w:rsidRDefault="00804718" w:rsidP="001528B1">
      <w:pPr>
        <w:pStyle w:val="KUJKnormal"/>
        <w:numPr>
          <w:ilvl w:val="0"/>
          <w:numId w:val="11"/>
        </w:numPr>
        <w:rPr>
          <w:rFonts w:cs="Arial"/>
          <w:szCs w:val="20"/>
        </w:rPr>
      </w:pPr>
      <w:r w:rsidRPr="00C124C2">
        <w:rPr>
          <w:rFonts w:cs="Arial"/>
          <w:szCs w:val="20"/>
        </w:rPr>
        <w:t xml:space="preserve">Koupě pozemků v k. ú. Planá u Českých Budějovic v podílovém spoluvlastnictví </w:t>
      </w:r>
    </w:p>
    <w:p w14:paraId="37595535" w14:textId="77777777" w:rsidR="00804718" w:rsidRDefault="00804718" w:rsidP="001528B1">
      <w:pPr>
        <w:pStyle w:val="KUJKnormal"/>
        <w:numPr>
          <w:ilvl w:val="0"/>
          <w:numId w:val="11"/>
        </w:numPr>
        <w:rPr>
          <w:rFonts w:cs="Arial"/>
          <w:szCs w:val="20"/>
        </w:rPr>
      </w:pPr>
      <w:r w:rsidRPr="00C124C2">
        <w:rPr>
          <w:rFonts w:cs="Arial"/>
          <w:szCs w:val="20"/>
        </w:rPr>
        <w:t>Koupě nemovitostí v obci Jankov a v k. ú. Holašovice</w:t>
      </w:r>
    </w:p>
    <w:p w14:paraId="7926AA11" w14:textId="77777777" w:rsidR="00804718" w:rsidRDefault="00804718" w:rsidP="001528B1">
      <w:pPr>
        <w:pStyle w:val="KUJKnormal"/>
        <w:numPr>
          <w:ilvl w:val="0"/>
          <w:numId w:val="11"/>
        </w:numPr>
        <w:rPr>
          <w:rFonts w:cs="Arial"/>
          <w:szCs w:val="20"/>
        </w:rPr>
      </w:pPr>
      <w:r w:rsidRPr="00196A41">
        <w:rPr>
          <w:rFonts w:cs="Arial"/>
          <w:szCs w:val="20"/>
        </w:rPr>
        <w:t>Záměr realizace projektu „Pavilon paliativní péče “ a poskytnutí příplatku mimo základní kapitál obchodní společnosti Nemocnice Jindřichův Hradec, a.s.</w:t>
      </w:r>
    </w:p>
    <w:p w14:paraId="5B5749E2" w14:textId="77777777" w:rsidR="00804718" w:rsidRPr="006F311D" w:rsidRDefault="00804718" w:rsidP="006F311D">
      <w:pPr>
        <w:pStyle w:val="KUJKnormal"/>
        <w:numPr>
          <w:ilvl w:val="0"/>
          <w:numId w:val="11"/>
        </w:numPr>
        <w:rPr>
          <w:rFonts w:cs="Arial"/>
          <w:szCs w:val="20"/>
        </w:rPr>
      </w:pPr>
      <w:r w:rsidRPr="006F311D">
        <w:rPr>
          <w:rFonts w:cs="Arial"/>
          <w:szCs w:val="20"/>
        </w:rPr>
        <w:t xml:space="preserve">Plnění rozpočtu Jihočeského kraje podle stavu k 30. 6. 2024 </w:t>
      </w:r>
    </w:p>
    <w:p w14:paraId="3EBA38BF" w14:textId="77777777" w:rsidR="00804718" w:rsidRPr="006F311D" w:rsidRDefault="00804718" w:rsidP="006F311D">
      <w:pPr>
        <w:pStyle w:val="KUJKnormal"/>
        <w:numPr>
          <w:ilvl w:val="0"/>
          <w:numId w:val="11"/>
        </w:numPr>
        <w:rPr>
          <w:rFonts w:cs="Arial"/>
          <w:szCs w:val="20"/>
        </w:rPr>
      </w:pPr>
      <w:r w:rsidRPr="006F311D">
        <w:rPr>
          <w:rFonts w:cs="Arial"/>
          <w:szCs w:val="20"/>
        </w:rPr>
        <w:t xml:space="preserve">Informace o rozpočtových opatřeních za červen-září 2024 </w:t>
      </w:r>
    </w:p>
    <w:p w14:paraId="091FC278" w14:textId="77777777" w:rsidR="00804718" w:rsidRPr="006F311D" w:rsidRDefault="00804718" w:rsidP="006F311D">
      <w:pPr>
        <w:pStyle w:val="KUJKnormal"/>
        <w:numPr>
          <w:ilvl w:val="0"/>
          <w:numId w:val="11"/>
        </w:numPr>
        <w:rPr>
          <w:rFonts w:cs="Arial"/>
          <w:szCs w:val="20"/>
        </w:rPr>
      </w:pPr>
      <w:r w:rsidRPr="006F311D">
        <w:rPr>
          <w:rFonts w:cs="Arial"/>
          <w:szCs w:val="20"/>
        </w:rPr>
        <w:t xml:space="preserve">Informace o daňových příjmech za leden-srpen 2024 </w:t>
      </w:r>
    </w:p>
    <w:p w14:paraId="22742939" w14:textId="77777777" w:rsidR="00804718" w:rsidRPr="006F311D" w:rsidRDefault="00804718" w:rsidP="006F311D">
      <w:pPr>
        <w:pStyle w:val="KUJKnormal"/>
        <w:numPr>
          <w:ilvl w:val="0"/>
          <w:numId w:val="11"/>
        </w:numPr>
        <w:rPr>
          <w:rFonts w:cs="Arial"/>
          <w:szCs w:val="20"/>
        </w:rPr>
      </w:pPr>
      <w:r w:rsidRPr="006F311D">
        <w:rPr>
          <w:rFonts w:cs="Arial"/>
          <w:szCs w:val="20"/>
        </w:rPr>
        <w:t xml:space="preserve">Předběžný harmonogram projednání návrhu rozpočtu JčK na rok 2025 a návrhu SVR JčK na období let 2026 a 2027     </w:t>
      </w:r>
    </w:p>
    <w:p w14:paraId="5D5E28F3" w14:textId="77777777" w:rsidR="00804718" w:rsidRDefault="00804718" w:rsidP="006F311D">
      <w:pPr>
        <w:pStyle w:val="KUJKnormal"/>
        <w:numPr>
          <w:ilvl w:val="0"/>
          <w:numId w:val="11"/>
        </w:numPr>
        <w:rPr>
          <w:rFonts w:cs="Arial"/>
          <w:szCs w:val="20"/>
        </w:rPr>
      </w:pPr>
      <w:r w:rsidRPr="006F311D">
        <w:rPr>
          <w:rFonts w:cs="Arial"/>
          <w:szCs w:val="20"/>
        </w:rPr>
        <w:t>Souhlas s odstraněním staveb v areálu letiště</w:t>
      </w:r>
    </w:p>
    <w:p w14:paraId="0055E9CB" w14:textId="77777777" w:rsidR="00804718" w:rsidRDefault="00804718" w:rsidP="006F311D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>Plnění rozpočtu Jihočeského kraje podle stavu k 30. 6. 2024</w:t>
      </w:r>
    </w:p>
    <w:p w14:paraId="7AF6B95B" w14:textId="77777777" w:rsidR="00804718" w:rsidRDefault="00804718" w:rsidP="006F311D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>Informace o rozpočtových opatřeních za červen-září 2024</w:t>
      </w:r>
    </w:p>
    <w:p w14:paraId="6631C321" w14:textId="77777777" w:rsidR="00804718" w:rsidRDefault="00804718" w:rsidP="006F311D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>Informace o daňových příjmech za leden-srpen 2024</w:t>
      </w:r>
    </w:p>
    <w:p w14:paraId="1E17C6F2" w14:textId="77777777" w:rsidR="00804718" w:rsidRDefault="00804718" w:rsidP="006F311D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>Předběžný harmonogram projednání návrhu rozpočtu JčK na rok 2025 a návrhu SVR Jčk na období let 2026 a 2027</w:t>
      </w:r>
    </w:p>
    <w:p w14:paraId="1137F25B" w14:textId="77777777" w:rsidR="00804718" w:rsidRPr="00C124C2" w:rsidRDefault="00804718" w:rsidP="006F311D">
      <w:pPr>
        <w:pStyle w:val="KUJKnormal"/>
        <w:numPr>
          <w:ilvl w:val="0"/>
          <w:numId w:val="11"/>
        </w:numPr>
        <w:rPr>
          <w:rFonts w:cs="Arial"/>
          <w:szCs w:val="20"/>
        </w:rPr>
      </w:pPr>
      <w:r>
        <w:rPr>
          <w:rFonts w:cs="Arial"/>
          <w:szCs w:val="20"/>
        </w:rPr>
        <w:t>Souhlas s odstraněním staveb v areálu letiště</w:t>
      </w:r>
    </w:p>
    <w:p w14:paraId="2A5948A1" w14:textId="77777777" w:rsidR="00804718" w:rsidRPr="00747E6F" w:rsidRDefault="00804718" w:rsidP="001528B1">
      <w:pPr>
        <w:rPr>
          <w:rFonts w:ascii="Arial" w:hAnsi="Arial" w:cs="Arial"/>
          <w:sz w:val="20"/>
          <w:szCs w:val="20"/>
        </w:rPr>
      </w:pPr>
    </w:p>
    <w:p w14:paraId="3E440B79" w14:textId="77777777" w:rsidR="00804718" w:rsidRPr="00747E6F" w:rsidRDefault="00804718" w:rsidP="001528B1">
      <w:pPr>
        <w:pStyle w:val="KUJKnormal"/>
        <w:rPr>
          <w:rFonts w:cs="Arial"/>
          <w:szCs w:val="20"/>
        </w:rPr>
      </w:pPr>
      <w:r w:rsidRPr="00747E6F">
        <w:rPr>
          <w:rFonts w:cs="Arial"/>
          <w:szCs w:val="20"/>
        </w:rPr>
        <w:t xml:space="preserve">Závěry z činnosti výboru – přijatá usnesení – jsou souhrnně uvedeny v příloze č. 1 tohoto materiálu. Podrobnější informace o průběhu projednávání jsou obsaženy v zápisech z jednání FV, které jsou k dispozici u tajemnice výboru, na intranetu krajského úřadu a webových stránkách kraje. Tajemnicí pro organizačně technické záležitosti výboru je </w:t>
      </w:r>
      <w:r>
        <w:rPr>
          <w:rFonts w:cs="Arial"/>
          <w:szCs w:val="20"/>
        </w:rPr>
        <w:t xml:space="preserve">Mgr. Bc. </w:t>
      </w:r>
      <w:r w:rsidRPr="00747E6F">
        <w:rPr>
          <w:rFonts w:cs="Arial"/>
          <w:szCs w:val="20"/>
        </w:rPr>
        <w:t>Markéta Remtová.</w:t>
      </w:r>
    </w:p>
    <w:p w14:paraId="537909A2" w14:textId="77777777" w:rsidR="00804718" w:rsidRPr="00747E6F" w:rsidRDefault="00804718" w:rsidP="001528B1">
      <w:pPr>
        <w:pStyle w:val="KUJKnormal"/>
        <w:rPr>
          <w:rFonts w:cs="Arial"/>
          <w:szCs w:val="20"/>
        </w:rPr>
      </w:pPr>
    </w:p>
    <w:p w14:paraId="65735C2C" w14:textId="77777777" w:rsidR="00804718" w:rsidRPr="00747E6F" w:rsidRDefault="00804718" w:rsidP="001528B1">
      <w:pPr>
        <w:pStyle w:val="KUJKnormal"/>
        <w:rPr>
          <w:rFonts w:cs="Arial"/>
          <w:szCs w:val="20"/>
        </w:rPr>
      </w:pPr>
      <w:r w:rsidRPr="00747E6F">
        <w:rPr>
          <w:rFonts w:cs="Arial"/>
          <w:szCs w:val="20"/>
        </w:rPr>
        <w:t>Finanční nároky a krytí: nemá nároky na rozpočet kraje</w:t>
      </w:r>
    </w:p>
    <w:p w14:paraId="15A3F966" w14:textId="77777777" w:rsidR="00804718" w:rsidRPr="00747E6F" w:rsidRDefault="00804718" w:rsidP="001528B1">
      <w:pPr>
        <w:pStyle w:val="KUJKnormal"/>
        <w:rPr>
          <w:rFonts w:cs="Arial"/>
          <w:szCs w:val="20"/>
        </w:rPr>
      </w:pPr>
    </w:p>
    <w:p w14:paraId="4EA389BB" w14:textId="77777777" w:rsidR="00804718" w:rsidRPr="00747E6F" w:rsidRDefault="00804718" w:rsidP="001528B1">
      <w:pPr>
        <w:pStyle w:val="KUJKnormal"/>
        <w:rPr>
          <w:rFonts w:cs="Arial"/>
          <w:szCs w:val="20"/>
        </w:rPr>
      </w:pPr>
      <w:r w:rsidRPr="00747E6F">
        <w:rPr>
          <w:rFonts w:cs="Arial"/>
          <w:szCs w:val="20"/>
        </w:rPr>
        <w:t>Vyjádření správce rozpočtu: nebylo vyžádáno</w:t>
      </w:r>
    </w:p>
    <w:p w14:paraId="72E7B64E" w14:textId="77777777" w:rsidR="00804718" w:rsidRPr="00747E6F" w:rsidRDefault="00804718" w:rsidP="001528B1">
      <w:pPr>
        <w:pStyle w:val="KUJKnormal"/>
        <w:rPr>
          <w:rFonts w:cs="Arial"/>
          <w:szCs w:val="20"/>
        </w:rPr>
      </w:pPr>
    </w:p>
    <w:p w14:paraId="3E49B357" w14:textId="77777777" w:rsidR="00804718" w:rsidRPr="00747E6F" w:rsidRDefault="00804718" w:rsidP="001528B1">
      <w:pPr>
        <w:pStyle w:val="KUJKnormal"/>
        <w:rPr>
          <w:rFonts w:cs="Arial"/>
          <w:szCs w:val="20"/>
        </w:rPr>
      </w:pPr>
      <w:r w:rsidRPr="00747E6F">
        <w:rPr>
          <w:rFonts w:cs="Arial"/>
          <w:szCs w:val="20"/>
        </w:rPr>
        <w:t xml:space="preserve">Návrh projednán – konzultanti, stanoviska: projednáno na jednání FV dne </w:t>
      </w:r>
      <w:r>
        <w:rPr>
          <w:rFonts w:cs="Arial"/>
          <w:szCs w:val="20"/>
        </w:rPr>
        <w:t>2. 9. 2024.</w:t>
      </w:r>
    </w:p>
    <w:p w14:paraId="2C71E4C0" w14:textId="77777777" w:rsidR="00804718" w:rsidRPr="00747E6F" w:rsidRDefault="00804718" w:rsidP="001528B1">
      <w:pPr>
        <w:pStyle w:val="KUJKnormal"/>
        <w:rPr>
          <w:rFonts w:cs="Arial"/>
          <w:szCs w:val="20"/>
        </w:rPr>
      </w:pPr>
    </w:p>
    <w:p w14:paraId="286172EB" w14:textId="77777777" w:rsidR="00804718" w:rsidRPr="00747E6F" w:rsidRDefault="00804718" w:rsidP="001528B1">
      <w:pPr>
        <w:pStyle w:val="KUJKnormal"/>
        <w:rPr>
          <w:rFonts w:cs="Arial"/>
          <w:szCs w:val="20"/>
        </w:rPr>
      </w:pPr>
    </w:p>
    <w:p w14:paraId="3D825AB1" w14:textId="77777777" w:rsidR="00804718" w:rsidRPr="00747E6F" w:rsidRDefault="00804718" w:rsidP="001528B1">
      <w:pPr>
        <w:pStyle w:val="KUJKpolozka0"/>
        <w:ind w:left="0" w:firstLine="0"/>
        <w:rPr>
          <w:rFonts w:ascii="Arial" w:hAnsi="Arial" w:cs="Arial"/>
          <w:sz w:val="20"/>
          <w:szCs w:val="20"/>
        </w:rPr>
      </w:pPr>
      <w:r w:rsidRPr="00747E6F">
        <w:rPr>
          <w:rFonts w:ascii="Arial" w:hAnsi="Arial" w:cs="Arial"/>
          <w:sz w:val="20"/>
          <w:szCs w:val="20"/>
        </w:rPr>
        <w:t xml:space="preserve">PŘÍLOHY: </w:t>
      </w:r>
    </w:p>
    <w:p w14:paraId="4CDE106A" w14:textId="77777777" w:rsidR="00804718" w:rsidRPr="00747E6F" w:rsidRDefault="00804718" w:rsidP="001528B1">
      <w:pPr>
        <w:pStyle w:val="KUJKnormal"/>
        <w:rPr>
          <w:rFonts w:cs="Arial"/>
          <w:szCs w:val="20"/>
        </w:rPr>
      </w:pPr>
      <w:r w:rsidRPr="00747E6F">
        <w:rPr>
          <w:rFonts w:cs="Arial"/>
          <w:szCs w:val="20"/>
        </w:rPr>
        <w:t>1. Přehled přijatých usnesení FV (Usnesení.doc)</w:t>
      </w:r>
    </w:p>
    <w:p w14:paraId="7E28A3B9" w14:textId="77777777" w:rsidR="00804718" w:rsidRPr="00747E6F" w:rsidRDefault="00804718" w:rsidP="001528B1">
      <w:pPr>
        <w:pStyle w:val="KUJKnormal"/>
        <w:rPr>
          <w:rFonts w:cs="Arial"/>
          <w:szCs w:val="20"/>
        </w:rPr>
      </w:pPr>
      <w:r w:rsidRPr="00747E6F">
        <w:rPr>
          <w:rFonts w:cs="Arial"/>
          <w:szCs w:val="20"/>
        </w:rPr>
        <w:t>2. Přehled účasti členů FV (Účast.doc.)</w:t>
      </w:r>
    </w:p>
    <w:p w14:paraId="781DDBA7" w14:textId="77777777" w:rsidR="00804718" w:rsidRPr="00747E6F" w:rsidRDefault="00804718" w:rsidP="001528B1">
      <w:pPr>
        <w:pStyle w:val="KUJKnormal"/>
        <w:rPr>
          <w:rFonts w:cs="Arial"/>
          <w:szCs w:val="20"/>
        </w:rPr>
      </w:pPr>
    </w:p>
    <w:p w14:paraId="2C8081CA" w14:textId="77777777" w:rsidR="00804718" w:rsidRPr="00747E6F" w:rsidRDefault="00804718" w:rsidP="001528B1">
      <w:pPr>
        <w:pStyle w:val="KUJKnormal"/>
        <w:rPr>
          <w:rFonts w:cs="Arial"/>
          <w:szCs w:val="20"/>
        </w:rPr>
      </w:pPr>
    </w:p>
    <w:p w14:paraId="5900006B" w14:textId="77777777" w:rsidR="00804718" w:rsidRPr="00747E6F" w:rsidRDefault="00804718" w:rsidP="001528B1">
      <w:pPr>
        <w:pStyle w:val="KUJKnormal"/>
        <w:rPr>
          <w:rFonts w:cs="Arial"/>
          <w:szCs w:val="20"/>
        </w:rPr>
      </w:pPr>
      <w:r w:rsidRPr="00747E6F">
        <w:rPr>
          <w:rFonts w:cs="Arial"/>
          <w:szCs w:val="20"/>
        </w:rPr>
        <w:t>Zodpovídá: Mgr. Ing. Martin Doležal, předseda Finančního výboru; vedoucí KHEJ – Mgr. Petr Podhola</w:t>
      </w:r>
    </w:p>
    <w:p w14:paraId="701CE122" w14:textId="77777777" w:rsidR="00804718" w:rsidRPr="00747E6F" w:rsidRDefault="00804718" w:rsidP="001528B1">
      <w:pPr>
        <w:pStyle w:val="KUJKnormal"/>
        <w:rPr>
          <w:rFonts w:cs="Arial"/>
          <w:szCs w:val="20"/>
        </w:rPr>
      </w:pPr>
    </w:p>
    <w:p w14:paraId="1EF5D482" w14:textId="77777777" w:rsidR="00804718" w:rsidRPr="00747E6F" w:rsidRDefault="00804718" w:rsidP="001528B1">
      <w:pPr>
        <w:pStyle w:val="KUJKnormal"/>
        <w:rPr>
          <w:rFonts w:cs="Arial"/>
          <w:szCs w:val="20"/>
        </w:rPr>
      </w:pPr>
    </w:p>
    <w:p w14:paraId="57E63C24" w14:textId="77777777" w:rsidR="00804718" w:rsidRPr="003331B1" w:rsidRDefault="00804718" w:rsidP="001528B1">
      <w:pPr>
        <w:pStyle w:val="KUJKnormal"/>
        <w:tabs>
          <w:tab w:val="left" w:pos="1701"/>
        </w:tabs>
        <w:rPr>
          <w:rFonts w:cs="Arial"/>
          <w:szCs w:val="20"/>
        </w:rPr>
      </w:pPr>
      <w:r w:rsidRPr="00747E6F">
        <w:rPr>
          <w:rFonts w:cs="Arial"/>
          <w:szCs w:val="20"/>
        </w:rPr>
        <w:t>Termín kontroly:</w:t>
      </w:r>
      <w:r>
        <w:rPr>
          <w:rFonts w:cs="Arial"/>
          <w:szCs w:val="20"/>
        </w:rPr>
        <w:tab/>
        <w:t>12. 9. 2024</w:t>
      </w:r>
    </w:p>
    <w:p w14:paraId="369E24C5" w14:textId="77777777" w:rsidR="00804718" w:rsidRPr="00441AAD" w:rsidRDefault="00804718" w:rsidP="001528B1">
      <w:pPr>
        <w:pStyle w:val="KUJKnormal"/>
        <w:tabs>
          <w:tab w:val="left" w:pos="1701"/>
        </w:tabs>
        <w:rPr>
          <w:rFonts w:cs="Arial"/>
          <w:szCs w:val="20"/>
        </w:rPr>
      </w:pPr>
      <w:r w:rsidRPr="003331B1">
        <w:rPr>
          <w:rFonts w:cs="Arial"/>
          <w:szCs w:val="20"/>
        </w:rPr>
        <w:t>Termín splnění:</w:t>
      </w:r>
      <w:r w:rsidRPr="003331B1">
        <w:rPr>
          <w:rFonts w:cs="Arial"/>
          <w:szCs w:val="20"/>
        </w:rPr>
        <w:tab/>
      </w:r>
      <w:r>
        <w:rPr>
          <w:rFonts w:cs="Arial"/>
          <w:szCs w:val="20"/>
        </w:rPr>
        <w:t xml:space="preserve">12. 9. </w:t>
      </w:r>
      <w:r w:rsidRPr="003331B1">
        <w:rPr>
          <w:rFonts w:cs="Arial"/>
          <w:szCs w:val="20"/>
        </w:rPr>
        <w:t>202</w:t>
      </w:r>
      <w:r>
        <w:rPr>
          <w:rFonts w:cs="Arial"/>
          <w:szCs w:val="20"/>
        </w:rPr>
        <w:t>4</w:t>
      </w:r>
    </w:p>
    <w:p w14:paraId="6BF55E6C" w14:textId="77777777" w:rsidR="00804718" w:rsidRPr="001528B1" w:rsidRDefault="00804718" w:rsidP="001528B1">
      <w:pPr>
        <w:pStyle w:val="KUJKnormal"/>
      </w:pPr>
    </w:p>
    <w:p w14:paraId="3F3452AA" w14:textId="77777777" w:rsidR="00804718" w:rsidRDefault="00804718" w:rsidP="00FD3736">
      <w:pPr>
        <w:pStyle w:val="KUJKnormal"/>
      </w:pPr>
    </w:p>
    <w:p w14:paraId="5554204B" w14:textId="77777777" w:rsidR="00804718" w:rsidRDefault="00804718" w:rsidP="00FD3736">
      <w:pPr>
        <w:pStyle w:val="KUJKnormal"/>
      </w:pPr>
    </w:p>
    <w:p w14:paraId="1767C39A" w14:textId="77777777" w:rsidR="00804718" w:rsidRDefault="00804718" w:rsidP="00FD3736">
      <w:pPr>
        <w:pStyle w:val="KUJKnormal"/>
      </w:pPr>
    </w:p>
    <w:p w14:paraId="02C7A312" w14:textId="77777777" w:rsidR="00804718" w:rsidRDefault="0080471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C264D" w14:textId="77777777" w:rsidR="00804718" w:rsidRDefault="00804718" w:rsidP="00804718">
    <w:r>
      <w:rPr>
        <w:noProof/>
      </w:rPr>
      <w:pict w14:anchorId="10E1749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3A1EEDF" w14:textId="77777777" w:rsidR="00804718" w:rsidRPr="005F485E" w:rsidRDefault="00804718" w:rsidP="0080471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655A378" w14:textId="77777777" w:rsidR="00804718" w:rsidRPr="005F485E" w:rsidRDefault="00804718" w:rsidP="0080471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442A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4863256" w14:textId="77777777" w:rsidR="00804718" w:rsidRDefault="00804718" w:rsidP="00804718">
    <w:r>
      <w:pict w14:anchorId="7B9AFB27">
        <v:rect id="_x0000_i1026" style="width:481.9pt;height:2pt" o:hralign="center" o:hrstd="t" o:hrnoshade="t" o:hr="t" fillcolor="black" stroked="f"/>
      </w:pict>
    </w:r>
  </w:p>
  <w:p w14:paraId="2C4F2B4A" w14:textId="77777777" w:rsidR="00804718" w:rsidRPr="00804718" w:rsidRDefault="00804718" w:rsidP="008047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0681B"/>
    <w:multiLevelType w:val="hybridMultilevel"/>
    <w:tmpl w:val="8CFAC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181102">
    <w:abstractNumId w:val="1"/>
  </w:num>
  <w:num w:numId="2" w16cid:durableId="186212141">
    <w:abstractNumId w:val="2"/>
  </w:num>
  <w:num w:numId="3" w16cid:durableId="1651330007">
    <w:abstractNumId w:val="10"/>
  </w:num>
  <w:num w:numId="4" w16cid:durableId="329334485">
    <w:abstractNumId w:val="8"/>
  </w:num>
  <w:num w:numId="5" w16cid:durableId="1568224193">
    <w:abstractNumId w:val="0"/>
  </w:num>
  <w:num w:numId="6" w16cid:durableId="1251934864">
    <w:abstractNumId w:val="4"/>
  </w:num>
  <w:num w:numId="7" w16cid:durableId="1291666668">
    <w:abstractNumId w:val="7"/>
  </w:num>
  <w:num w:numId="8" w16cid:durableId="1587038445">
    <w:abstractNumId w:val="5"/>
  </w:num>
  <w:num w:numId="9" w16cid:durableId="265114722">
    <w:abstractNumId w:val="6"/>
  </w:num>
  <w:num w:numId="10" w16cid:durableId="1694064951">
    <w:abstractNumId w:val="9"/>
  </w:num>
  <w:num w:numId="11" w16cid:durableId="480003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718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5B7E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4D96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polozka0">
    <w:name w:val="KUJK_polozka"/>
    <w:basedOn w:val="KUJKnormal"/>
    <w:next w:val="KUJKnormal"/>
    <w:qFormat/>
    <w:rsid w:val="00804718"/>
    <w:pPr>
      <w:ind w:left="360" w:hanging="360"/>
      <w:jc w:val="left"/>
    </w:pPr>
    <w:rPr>
      <w:rFonts w:ascii="Times New Roman" w:hAnsi="Times New Roman"/>
      <w:b/>
      <w:sz w:val="28"/>
    </w:rPr>
  </w:style>
  <w:style w:type="paragraph" w:styleId="Nzev">
    <w:name w:val="Title"/>
    <w:basedOn w:val="Normln"/>
    <w:link w:val="NzevChar"/>
    <w:qFormat/>
    <w:rsid w:val="00804718"/>
    <w:pPr>
      <w:jc w:val="center"/>
    </w:pPr>
    <w:rPr>
      <w:rFonts w:eastAsia="Times New Roman"/>
      <w:b/>
      <w:bCs/>
      <w:sz w:val="40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804718"/>
    <w:rPr>
      <w:rFonts w:ascii="Times New Roman" w:eastAsia="Times New Roman" w:hAnsi="Times New Roman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2024-09-13T11:47:00Z</dcterms:created>
  <dcterms:modified xsi:type="dcterms:W3CDTF">2024-09-13T11:47:00Z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6605481</vt:i4>
  </property>
  <property fmtid="{D5CDD505-2E9C-101B-9397-08002B2CF9AE}" pid="5" name="UlozitJako">
    <vt:lpwstr>C:\Users\mrazkova\AppData\Local\Temp\iU64793032\Zastupitelstvo\2024-09-12\Navrhy\276-ZK-24.</vt:lpwstr>
  </property>
  <property fmtid="{D5CDD505-2E9C-101B-9397-08002B2CF9AE}" pid="6" name="Zpracovat">
    <vt:bool>false</vt:bool>
  </property>
</Properties>
</file>