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F4603B" w14:paraId="06E1FC8B" w14:textId="77777777" w:rsidTr="002E40B7">
        <w:trPr>
          <w:trHeight w:hRule="exact" w:val="397"/>
        </w:trPr>
        <w:tc>
          <w:tcPr>
            <w:tcW w:w="2376" w:type="dxa"/>
            <w:hideMark/>
          </w:tcPr>
          <w:p w14:paraId="1987F046" w14:textId="77777777" w:rsidR="00F4603B" w:rsidRDefault="00F4603B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F197151" w14:textId="77777777" w:rsidR="00F4603B" w:rsidRDefault="00F4603B" w:rsidP="00970720">
            <w:pPr>
              <w:pStyle w:val="KUJKnormal"/>
            </w:pPr>
            <w:r>
              <w:t>20. 06. 2024</w:t>
            </w:r>
          </w:p>
        </w:tc>
        <w:tc>
          <w:tcPr>
            <w:tcW w:w="2126" w:type="dxa"/>
            <w:hideMark/>
          </w:tcPr>
          <w:p w14:paraId="5E1CF9A1" w14:textId="77777777" w:rsidR="00F4603B" w:rsidRPr="00BF6B52" w:rsidRDefault="00F4603B" w:rsidP="00970720">
            <w:pPr>
              <w:pStyle w:val="KUJKtucny"/>
              <w:rPr>
                <w:sz w:val="32"/>
                <w:szCs w:val="32"/>
              </w:rPr>
            </w:pPr>
            <w:r>
              <w:t xml:space="preserve">Bod programu: </w:t>
            </w:r>
            <w:r>
              <w:rPr>
                <w:sz w:val="32"/>
                <w:szCs w:val="32"/>
              </w:rPr>
              <w:t>25</w:t>
            </w:r>
          </w:p>
        </w:tc>
        <w:tc>
          <w:tcPr>
            <w:tcW w:w="850" w:type="dxa"/>
          </w:tcPr>
          <w:p w14:paraId="18A18117" w14:textId="77777777" w:rsidR="00F4603B" w:rsidRDefault="00F4603B" w:rsidP="00970720">
            <w:pPr>
              <w:pStyle w:val="KUJKnormal"/>
            </w:pPr>
          </w:p>
        </w:tc>
      </w:tr>
      <w:tr w:rsidR="00F4603B" w14:paraId="475260BA" w14:textId="77777777" w:rsidTr="002E40B7">
        <w:trPr>
          <w:cantSplit/>
          <w:trHeight w:hRule="exact" w:val="397"/>
        </w:trPr>
        <w:tc>
          <w:tcPr>
            <w:tcW w:w="2376" w:type="dxa"/>
            <w:hideMark/>
          </w:tcPr>
          <w:p w14:paraId="26A201EA" w14:textId="77777777" w:rsidR="00F4603B" w:rsidRDefault="00F4603B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030484C" w14:textId="77777777" w:rsidR="00F4603B" w:rsidRDefault="00F4603B" w:rsidP="00970720">
            <w:pPr>
              <w:pStyle w:val="KUJKnormal"/>
            </w:pPr>
            <w:r>
              <w:t>251/ZK/24</w:t>
            </w:r>
          </w:p>
        </w:tc>
      </w:tr>
      <w:tr w:rsidR="00F4603B" w14:paraId="3D26BD3C" w14:textId="77777777" w:rsidTr="002E40B7">
        <w:trPr>
          <w:trHeight w:val="397"/>
        </w:trPr>
        <w:tc>
          <w:tcPr>
            <w:tcW w:w="2376" w:type="dxa"/>
          </w:tcPr>
          <w:p w14:paraId="3E55A699" w14:textId="77777777" w:rsidR="00F4603B" w:rsidRDefault="00F4603B" w:rsidP="00970720"/>
          <w:p w14:paraId="76E50C0D" w14:textId="77777777" w:rsidR="00F4603B" w:rsidRDefault="00F4603B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C0C5212" w14:textId="77777777" w:rsidR="00F4603B" w:rsidRDefault="00F4603B" w:rsidP="00970720"/>
          <w:p w14:paraId="0FB5666A" w14:textId="77777777" w:rsidR="00F4603B" w:rsidRDefault="00F4603B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Dokumenty pro správu sítě sociálních služeb v Jihočeském kraji</w:t>
            </w:r>
          </w:p>
        </w:tc>
      </w:tr>
    </w:tbl>
    <w:p w14:paraId="123680A4" w14:textId="77777777" w:rsidR="00F4603B" w:rsidRDefault="00F4603B" w:rsidP="002E40B7">
      <w:pPr>
        <w:pStyle w:val="KUJKnormal"/>
        <w:rPr>
          <w:b/>
          <w:bCs/>
        </w:rPr>
      </w:pPr>
      <w:r>
        <w:rPr>
          <w:b/>
          <w:bCs/>
        </w:rPr>
        <w:pict w14:anchorId="3C941F77">
          <v:rect id="_x0000_i1029" style="width:453.6pt;height:1.5pt" o:hralign="center" o:hrstd="t" o:hrnoshade="t" o:hr="t" fillcolor="black" stroked="f"/>
        </w:pict>
      </w:r>
    </w:p>
    <w:p w14:paraId="4FF1BEE3" w14:textId="77777777" w:rsidR="00F4603B" w:rsidRDefault="00F4603B" w:rsidP="002E40B7">
      <w:pPr>
        <w:pStyle w:val="KUJKnormal"/>
      </w:pPr>
    </w:p>
    <w:p w14:paraId="0834E3DC" w14:textId="77777777" w:rsidR="00F4603B" w:rsidRDefault="00F4603B" w:rsidP="002E40B7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F4603B" w14:paraId="745BE808" w14:textId="77777777" w:rsidTr="002559B8">
        <w:trPr>
          <w:trHeight w:val="397"/>
        </w:trPr>
        <w:tc>
          <w:tcPr>
            <w:tcW w:w="2350" w:type="dxa"/>
            <w:hideMark/>
          </w:tcPr>
          <w:p w14:paraId="701616C8" w14:textId="77777777" w:rsidR="00F4603B" w:rsidRDefault="00F4603B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A74E8C6" w14:textId="77777777" w:rsidR="00F4603B" w:rsidRDefault="00F4603B" w:rsidP="002559B8">
            <w:pPr>
              <w:pStyle w:val="KUJKnormal"/>
            </w:pPr>
            <w:r>
              <w:t>doc. Ing. Lucie Kozlová, Ph.D.</w:t>
            </w:r>
          </w:p>
          <w:p w14:paraId="1212BFFC" w14:textId="77777777" w:rsidR="00F4603B" w:rsidRDefault="00F4603B" w:rsidP="002559B8"/>
        </w:tc>
      </w:tr>
      <w:tr w:rsidR="00F4603B" w14:paraId="2D8D737E" w14:textId="77777777" w:rsidTr="002559B8">
        <w:trPr>
          <w:trHeight w:val="397"/>
        </w:trPr>
        <w:tc>
          <w:tcPr>
            <w:tcW w:w="2350" w:type="dxa"/>
          </w:tcPr>
          <w:p w14:paraId="04E171AC" w14:textId="77777777" w:rsidR="00F4603B" w:rsidRDefault="00F4603B" w:rsidP="002559B8">
            <w:pPr>
              <w:pStyle w:val="KUJKtucny"/>
            </w:pPr>
            <w:r>
              <w:t>Zpracoval:</w:t>
            </w:r>
          </w:p>
          <w:p w14:paraId="57D28336" w14:textId="77777777" w:rsidR="00F4603B" w:rsidRDefault="00F4603B" w:rsidP="002559B8"/>
        </w:tc>
        <w:tc>
          <w:tcPr>
            <w:tcW w:w="6862" w:type="dxa"/>
            <w:hideMark/>
          </w:tcPr>
          <w:p w14:paraId="4200A381" w14:textId="77777777" w:rsidR="00F4603B" w:rsidRDefault="00F4603B" w:rsidP="002559B8">
            <w:pPr>
              <w:pStyle w:val="KUJKnormal"/>
            </w:pPr>
            <w:r>
              <w:t>OSOV</w:t>
            </w:r>
          </w:p>
        </w:tc>
      </w:tr>
      <w:tr w:rsidR="00F4603B" w14:paraId="68CA8E8B" w14:textId="77777777" w:rsidTr="002559B8">
        <w:trPr>
          <w:trHeight w:val="397"/>
        </w:trPr>
        <w:tc>
          <w:tcPr>
            <w:tcW w:w="2350" w:type="dxa"/>
          </w:tcPr>
          <w:p w14:paraId="26946445" w14:textId="77777777" w:rsidR="00F4603B" w:rsidRPr="009715F9" w:rsidRDefault="00F4603B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5D76716" w14:textId="77777777" w:rsidR="00F4603B" w:rsidRDefault="00F4603B" w:rsidP="002559B8"/>
        </w:tc>
        <w:tc>
          <w:tcPr>
            <w:tcW w:w="6862" w:type="dxa"/>
            <w:hideMark/>
          </w:tcPr>
          <w:p w14:paraId="539A7D6D" w14:textId="77777777" w:rsidR="00F4603B" w:rsidRDefault="00F4603B" w:rsidP="002559B8">
            <w:pPr>
              <w:pStyle w:val="KUJKnormal"/>
            </w:pPr>
            <w:r>
              <w:t>Mgr. Pavla Doubková</w:t>
            </w:r>
          </w:p>
        </w:tc>
      </w:tr>
    </w:tbl>
    <w:p w14:paraId="3DCB636E" w14:textId="77777777" w:rsidR="00F4603B" w:rsidRDefault="00F4603B" w:rsidP="002E40B7">
      <w:pPr>
        <w:pStyle w:val="KUJKnormal"/>
      </w:pPr>
    </w:p>
    <w:p w14:paraId="3EB2533F" w14:textId="77777777" w:rsidR="00F4603B" w:rsidRPr="0052161F" w:rsidRDefault="00F4603B" w:rsidP="002E40B7">
      <w:pPr>
        <w:pStyle w:val="KUJKtucny"/>
      </w:pPr>
      <w:r w:rsidRPr="0052161F">
        <w:t>NÁVRH USNESENÍ</w:t>
      </w:r>
    </w:p>
    <w:p w14:paraId="5A305B05" w14:textId="77777777" w:rsidR="00F4603B" w:rsidRDefault="00F4603B" w:rsidP="002E40B7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0C20C56E" w14:textId="77777777" w:rsidR="00F4603B" w:rsidRPr="00841DFC" w:rsidRDefault="00F4603B" w:rsidP="002E40B7">
      <w:pPr>
        <w:pStyle w:val="KUJKPolozka"/>
      </w:pPr>
      <w:r w:rsidRPr="00841DFC">
        <w:t>Zastupitelstvo Jihočeského kraje</w:t>
      </w:r>
    </w:p>
    <w:p w14:paraId="6042D50A" w14:textId="77777777" w:rsidR="00F4603B" w:rsidRPr="00E10FE7" w:rsidRDefault="00F4603B" w:rsidP="00361D80">
      <w:pPr>
        <w:pStyle w:val="KUJKdoplnek2"/>
        <w:numPr>
          <w:ilvl w:val="0"/>
          <w:numId w:val="0"/>
        </w:numPr>
        <w:ind w:left="360" w:hanging="360"/>
      </w:pPr>
      <w:r w:rsidRPr="00AF7BAE">
        <w:t>schvaluje</w:t>
      </w:r>
    </w:p>
    <w:p w14:paraId="7EF3D6CB" w14:textId="77777777" w:rsidR="00F4603B" w:rsidRPr="00361D80" w:rsidRDefault="00F4603B" w:rsidP="00361D80">
      <w:pPr>
        <w:pStyle w:val="KUJKPolozka"/>
        <w:rPr>
          <w:b w:val="0"/>
          <w:bCs/>
        </w:rPr>
      </w:pPr>
      <w:r w:rsidRPr="00361D80">
        <w:rPr>
          <w:b w:val="0"/>
          <w:bCs/>
        </w:rPr>
        <w:t xml:space="preserve">1. Pravidla pro tvorbu a aktualizaci sítě sociálních služeb v Jihočeském kraji – Změna č. 2 dle přílohy č. 1 návrhu </w:t>
      </w:r>
      <w:r>
        <w:rPr>
          <w:b w:val="0"/>
          <w:bCs/>
        </w:rPr>
        <w:t>251/Z</w:t>
      </w:r>
      <w:r w:rsidRPr="00361D80">
        <w:rPr>
          <w:b w:val="0"/>
          <w:bCs/>
        </w:rPr>
        <w:t>K/24,</w:t>
      </w:r>
    </w:p>
    <w:p w14:paraId="6B8414BE" w14:textId="77777777" w:rsidR="00F4603B" w:rsidRPr="00361D80" w:rsidRDefault="00F4603B" w:rsidP="00361D80">
      <w:pPr>
        <w:pStyle w:val="KUJKPolozka"/>
        <w:rPr>
          <w:b w:val="0"/>
          <w:bCs/>
        </w:rPr>
      </w:pPr>
      <w:r w:rsidRPr="00361D80">
        <w:rPr>
          <w:b w:val="0"/>
          <w:bCs/>
        </w:rPr>
        <w:t xml:space="preserve">2. Kritéria hodnocení sociálních služeb pro zařazení do základní sítě sociálních služeb v Jihočeském kraji – Změna č. 2 dle přílohy č. 2 návrhu </w:t>
      </w:r>
      <w:r>
        <w:rPr>
          <w:b w:val="0"/>
          <w:bCs/>
        </w:rPr>
        <w:t>251/Z</w:t>
      </w:r>
      <w:r w:rsidRPr="00361D80">
        <w:rPr>
          <w:b w:val="0"/>
          <w:bCs/>
        </w:rPr>
        <w:t>K/24,</w:t>
      </w:r>
    </w:p>
    <w:p w14:paraId="451CA58C" w14:textId="77777777" w:rsidR="00F4603B" w:rsidRDefault="00F4603B" w:rsidP="00361D80">
      <w:pPr>
        <w:pStyle w:val="KUJKnormal"/>
        <w:rPr>
          <w:bCs/>
        </w:rPr>
      </w:pPr>
      <w:r w:rsidRPr="00361D80">
        <w:rPr>
          <w:bCs/>
        </w:rPr>
        <w:t>3. vzory Pověření Jihočeského kraje k poskytování služby obecného hospodářského zájmu v oblasti sociálních služeb na období 2025-2027 dle přílohy č. 251/ZK/24.</w:t>
      </w:r>
    </w:p>
    <w:p w14:paraId="7707D4AE" w14:textId="77777777" w:rsidR="00F4603B" w:rsidRDefault="00F4603B" w:rsidP="00361D80">
      <w:pPr>
        <w:pStyle w:val="KUJKnormal"/>
        <w:rPr>
          <w:bCs/>
        </w:rPr>
      </w:pPr>
    </w:p>
    <w:p w14:paraId="02771BD7" w14:textId="77777777" w:rsidR="00F4603B" w:rsidRDefault="00F4603B" w:rsidP="00361D80">
      <w:pPr>
        <w:pStyle w:val="KUJKmezeraDZ"/>
      </w:pPr>
      <w:bookmarkStart w:id="1" w:name="US_DuvodZprava"/>
      <w:bookmarkEnd w:id="1"/>
    </w:p>
    <w:p w14:paraId="2E73A7B3" w14:textId="77777777" w:rsidR="00F4603B" w:rsidRDefault="00F4603B" w:rsidP="00361D80">
      <w:pPr>
        <w:pStyle w:val="KUJKnadpisDZ"/>
      </w:pPr>
      <w:r>
        <w:t>DŮVODOVÁ ZPRÁVA</w:t>
      </w:r>
    </w:p>
    <w:p w14:paraId="25F55865" w14:textId="77777777" w:rsidR="00F4603B" w:rsidRPr="009B7B0B" w:rsidRDefault="00F4603B" w:rsidP="00361D80">
      <w:pPr>
        <w:pStyle w:val="KUJKmezeraDZ"/>
      </w:pPr>
    </w:p>
    <w:p w14:paraId="504CE76B" w14:textId="77777777" w:rsidR="00F4603B" w:rsidRDefault="00F4603B" w:rsidP="006F2A31">
      <w:pPr>
        <w:pStyle w:val="KUJKnormal"/>
      </w:pPr>
      <w:r>
        <w:t>Na základě § 95 písm. d) zákona č. 108/2006 Sb., o sociálních službách, ve znění pozdějších předpisů (dále jen „zákon“), je povinností kraje zpracovávat střednědobý plán rozvoje sociálních služeb ve spolupráci s obcemi na území kraje, se zástupci poskytovatelů sociálních služeb a se zástupci osob, kterým jsou poskytovány sociální služby, a informovat obce na území kraje o výsledcích zjištěných v procesu plánování. Novelou výše uvedeného zákona byly od ledna 2015 povinnosti krajů v této oblasti rozšířeny o určování sítě sociálních služeb na jejich území. K naplňování tohoto ustanovení zákona doposud nebyla pro kraje ze strany MPSV vydána žádná metodická doporučení a každý kraj postupuje individuálně.</w:t>
      </w:r>
    </w:p>
    <w:p w14:paraId="3156CDB6" w14:textId="77777777" w:rsidR="00F4603B" w:rsidRDefault="00F4603B" w:rsidP="006F2A31">
      <w:pPr>
        <w:pStyle w:val="KUJKnormal"/>
      </w:pPr>
    </w:p>
    <w:p w14:paraId="6A1E90C9" w14:textId="77777777" w:rsidR="00F4603B" w:rsidRDefault="00F4603B" w:rsidP="006F2A31">
      <w:pPr>
        <w:pStyle w:val="KUJKnormal"/>
      </w:pPr>
      <w:r>
        <w:t>V prosinci 2017 byl usnesením Zastupitelstva Jihočeského kraje č. 434/2017/ZK-10 schválen dokument Pravidla pro tvorbu a aktualizaci sítě sociálních služeb v Jihočeském kraji, podle kterého mohli poskytovatelé sociálních služeb žádat o zařazení sociálních služeb do sítě nebo o akceptaci změny v jednotkách u sociálních služeb v síti již zařazených. V návaznosti na tento dokument, především za účelem jednotného přístupu a transparentnosti, byl zpracován metodický postup s názvem Kritéria hodnocení sociálních služeb pro zařazení do základní sítě sociálních služeb v Jihočeském kraji, který byl schválen usnesením Zastupitelstva Jihočeského kraje č. 197/2018/ZK-14 ze dne 21. 6. 2018.</w:t>
      </w:r>
    </w:p>
    <w:p w14:paraId="31A56EC6" w14:textId="77777777" w:rsidR="00F4603B" w:rsidRDefault="00F4603B" w:rsidP="006F2A31">
      <w:pPr>
        <w:pStyle w:val="KUJKnormal"/>
      </w:pPr>
    </w:p>
    <w:p w14:paraId="32977028" w14:textId="77777777" w:rsidR="00F4603B" w:rsidRDefault="00F4603B" w:rsidP="006F2A31">
      <w:pPr>
        <w:pStyle w:val="KUJKnormal"/>
      </w:pPr>
      <w:r>
        <w:t>V současné době je připraven k projednání samosprávou kraje nový strategický dokument v sociální oblasti – Střednědobý plán rozvoje sociálních služeb v Jihočeském kraji na období 2025–2027 (dále jen „SPRSS“). Součástí tohoto dokumentu je navržena síť sociálních služeb na území kraje, jejíž naplňování konkrétními službami bude probíhat ve vzájemné spolupráci kraje s obcemi. Potřebnost sociálních služeb bude prvotně zjišťována na místní úrovni v rámci realizace činnosti sociální práce a procesu tvorby komunitních plánů sociálních služeb. K těmto informacím bude Jihočeský kraj při zařazování sociálních služeb do sítě přihlížet.</w:t>
      </w:r>
    </w:p>
    <w:p w14:paraId="76B67A48" w14:textId="77777777" w:rsidR="00F4603B" w:rsidRDefault="00F4603B" w:rsidP="006F2A31">
      <w:pPr>
        <w:pStyle w:val="KUJKnormal"/>
      </w:pPr>
    </w:p>
    <w:p w14:paraId="517E0E7F" w14:textId="77777777" w:rsidR="00F4603B" w:rsidRDefault="00F4603B" w:rsidP="006F2A31">
      <w:pPr>
        <w:pStyle w:val="KUJKnormal"/>
      </w:pPr>
    </w:p>
    <w:p w14:paraId="6BFEFF2B" w14:textId="77777777" w:rsidR="00F4603B" w:rsidRDefault="00F4603B" w:rsidP="006F2A31">
      <w:pPr>
        <w:pStyle w:val="KUJKnormal"/>
      </w:pPr>
      <w:r>
        <w:lastRenderedPageBreak/>
        <w:t>Pro účely správy sítě sociálních služeb na období platnosti nového SPRSS vytvořil Odbor sociálních věcí Krajského úřadu Jihočeského kraje aktualizované verze souvisejících dokumentů, a to:</w:t>
      </w:r>
    </w:p>
    <w:p w14:paraId="308FF714" w14:textId="77777777" w:rsidR="00F4603B" w:rsidRDefault="00F4603B" w:rsidP="00F4603B">
      <w:pPr>
        <w:pStyle w:val="KUJKnormal"/>
        <w:numPr>
          <w:ilvl w:val="0"/>
          <w:numId w:val="11"/>
        </w:numPr>
        <w:ind w:left="284" w:hanging="284"/>
      </w:pPr>
      <w:r>
        <w:t>Pravidla pro tvorbu a aktualizaci sítě sociálních služeb v Jihočeském kraji – Změna č. 2 (dále jen „Pravidla“). Postupy popsané v těchto Pravidlech budou závazné pro všechny poskytovatele sociálních služeb, kteří budou mít zájem o zařazení poskytovaných služeb do navržené sítě na období 2025–2027. Jejich schválením bude ukončena platnost předchozího dokumentu k 30. 6. 2024.</w:t>
      </w:r>
    </w:p>
    <w:p w14:paraId="1E0687D2" w14:textId="77777777" w:rsidR="00F4603B" w:rsidRDefault="00F4603B" w:rsidP="00F4603B">
      <w:pPr>
        <w:pStyle w:val="KUJKnormal"/>
        <w:numPr>
          <w:ilvl w:val="0"/>
          <w:numId w:val="11"/>
        </w:numPr>
        <w:ind w:left="284" w:hanging="284"/>
      </w:pPr>
      <w:r>
        <w:t>Kritéria hodnocení sociálních služeb pro zařazení do základní sítě sociálních služeb v Jihočeském kraji – Změna č. 2 (dále jen „Kritéria“). Tento dokument navazuje na výše uvedená Pravidla a obsahuje popis procesu hodnocení sociálních služeb z hlediska naplnění kvalifikačních předpokladů i věcného hodnocení podle nastavených parametrů.</w:t>
      </w:r>
    </w:p>
    <w:p w14:paraId="7B9536B0" w14:textId="77777777" w:rsidR="00F4603B" w:rsidRDefault="00F4603B" w:rsidP="00F4603B">
      <w:pPr>
        <w:pStyle w:val="KUJKnormal"/>
        <w:numPr>
          <w:ilvl w:val="0"/>
          <w:numId w:val="11"/>
        </w:numPr>
        <w:ind w:left="284" w:hanging="284"/>
      </w:pPr>
      <w:r>
        <w:t>Vzory Pověření Jihočeského kraje k poskytování služby obecného hospodářského zájmu v oblasti sociálních služeb na období 2025-2027 (dále jen „Pověření).</w:t>
      </w:r>
    </w:p>
    <w:p w14:paraId="265FEF02" w14:textId="77777777" w:rsidR="00F4603B" w:rsidRDefault="00F4603B" w:rsidP="006F2A31">
      <w:pPr>
        <w:pStyle w:val="KUJKnormal"/>
      </w:pPr>
    </w:p>
    <w:p w14:paraId="4960D6F3" w14:textId="77777777" w:rsidR="00F4603B" w:rsidRDefault="00F4603B" w:rsidP="006F2A31">
      <w:pPr>
        <w:pStyle w:val="KUJKnormal"/>
      </w:pPr>
      <w:r>
        <w:t xml:space="preserve">Významnou změnou oproti minulým obdobím je podávání žádosti o zařazení sociální služby do základní sítě v Jihočeském kraji (dále jen „Sít JčK“) výlučně prostřednictvím Jihočeské aplikace sociálních služeb (dále jen „JASS“). Jedná se o zjednodušení administrativy pro poskytovatele sociálních služeb, jelikož základní informace o registrovaných sociálních službách v JASS již jsou evidovány. Také vyjádření obecního úřadu obce s rozšířenou působností (dále jen „OÚ ORP“) k potřebnosti sociální služby v souvislosti s jejím zařazením Sítě JčK nebude vyžádáno přímo od poskytovatele, ale bude zajištěno v rámci spolupráce obcí a kraje prostřednictvím JASS. Za účelem zajištění dostatečného času pro zpracování vyjádření OÚ ORP byl pro poskytovatele k podávání žádosti do základní Sítě JčK určen termín od 1. 9. do 21. 9., a to vždy v kalendářním roce, který předchází roku, pro který má být sociální služba zařazena do základní Sítě JčK. </w:t>
      </w:r>
    </w:p>
    <w:p w14:paraId="2322FD19" w14:textId="77777777" w:rsidR="00F4603B" w:rsidRDefault="00F4603B" w:rsidP="006F2A31">
      <w:pPr>
        <w:pStyle w:val="KUJKnormal"/>
      </w:pPr>
    </w:p>
    <w:p w14:paraId="1054733D" w14:textId="77777777" w:rsidR="00F4603B" w:rsidRDefault="00F4603B" w:rsidP="006F2A31">
      <w:pPr>
        <w:pStyle w:val="KUJKnormal"/>
      </w:pPr>
      <w:r>
        <w:t>Další změnou v Pravidlech je návrh na přednostní zařazení do základní Sítě JčK u sociálních služeb, které jsou zařazeny v základní Síti JčK v období 2022-2024 a na další tříleté období neplánují žádnou změnu v Příloze č. 1 Pověření Specifikace sociální služby Pověření – cílová skupina, územní působnost, forma poskytování, kapacita, časová dostupnost. K těmto sociálním službám se nepožaduje vyjádření OÚ ORP a také se na tyto žádosti nevztahuje následný proces hodnocení.</w:t>
      </w:r>
    </w:p>
    <w:p w14:paraId="12D5A5C2" w14:textId="77777777" w:rsidR="00F4603B" w:rsidRDefault="00F4603B" w:rsidP="006F2A31">
      <w:pPr>
        <w:pStyle w:val="KUJKnormal"/>
      </w:pPr>
    </w:p>
    <w:p w14:paraId="2944B89A" w14:textId="77777777" w:rsidR="00F4603B" w:rsidRDefault="00F4603B" w:rsidP="006F2A31">
      <w:pPr>
        <w:pStyle w:val="KUJKnormal"/>
      </w:pPr>
      <w:r>
        <w:t>V Kritériích zůstalo rozdělení hodnotících parametrů v rámci věcného posouzení došlých žádostí pro zařazování sociálních služeb do základní Sítě JčK podle formy poskytování služby, přičemž samostatně je vyčleněna služba odborné sociální poradenství. Pokud v rámci hodnocení některá služba získá méně než 40 % požadovaných bodů, nebude doporučeno její zařazení do základní sítě v Jihočeském kraji. Při věcném posuzování žádosti může být přihlédnuto k prokazatelným specifikům sociální služby v rámci hodnocení této služby.</w:t>
      </w:r>
    </w:p>
    <w:p w14:paraId="4C6ABD78" w14:textId="77777777" w:rsidR="00F4603B" w:rsidRDefault="00F4603B" w:rsidP="006F2A31">
      <w:pPr>
        <w:pStyle w:val="KUJKnormal"/>
      </w:pPr>
    </w:p>
    <w:p w14:paraId="35F3700C" w14:textId="77777777" w:rsidR="00F4603B" w:rsidRDefault="00F4603B" w:rsidP="006F2A31">
      <w:pPr>
        <w:pStyle w:val="KUJKnormal"/>
      </w:pPr>
      <w:r>
        <w:t>Pro účely pověření poskytovatelů sociálních služeb zařazených do Sítě JčK k poskytování služeb obecného hospodářského zájmu byly zpracovány vzory Pověření na období 2025-2027. Pověření jsou vydávána v souladu s Rozhodnutím Komise (2012/21/EU, Úř. věst. L 7, 11. 1. 2012) ze dne 20. prosince 2011 o použití čl. 106 odst. 2 Smlouvy o fungování Evropské unie na státní podporu ve formě vyrovnávací platby za závazek veřejné služby udělené určitým podnikům pověřeným poskytováním služeb obecného hospodářského zájmu. Pověření se nevztahují k finanční podpoře investičních záměrů.</w:t>
      </w:r>
    </w:p>
    <w:p w14:paraId="571E52D3" w14:textId="77777777" w:rsidR="00F4603B" w:rsidRDefault="00F4603B" w:rsidP="006F2A31">
      <w:pPr>
        <w:pStyle w:val="KUJKnormal"/>
      </w:pPr>
    </w:p>
    <w:p w14:paraId="415C5A05" w14:textId="77777777" w:rsidR="00F4603B" w:rsidRDefault="00F4603B" w:rsidP="006F2A31">
      <w:pPr>
        <w:pStyle w:val="KUJKnormal"/>
      </w:pPr>
      <w:r>
        <w:t>Nová Pravidla, Kritéria a vzory Pověření budou zveřejněna na Sociálním portálu Jihočeského kraje. Tato Pravidla a Kritéria, ani v nich uvedené postupy a procesy, nenahrazují postupy související s registrací sociální služby nebo s podáváním žádostí o poskytnutí dotací z rozpočtu Jihočeského kraje.</w:t>
      </w:r>
    </w:p>
    <w:p w14:paraId="0EF644D7" w14:textId="77777777" w:rsidR="00F4603B" w:rsidRDefault="00F4603B" w:rsidP="006F2A31">
      <w:pPr>
        <w:pStyle w:val="KUJKnormal"/>
      </w:pPr>
    </w:p>
    <w:p w14:paraId="18BBA979" w14:textId="77777777" w:rsidR="00F4603B" w:rsidRDefault="00F4603B" w:rsidP="006F2A31">
      <w:pPr>
        <w:pStyle w:val="KUJKnormal"/>
      </w:pPr>
    </w:p>
    <w:p w14:paraId="726157BA" w14:textId="77777777" w:rsidR="00F4603B" w:rsidRDefault="00F4603B" w:rsidP="006F2A31">
      <w:pPr>
        <w:pStyle w:val="KUJKnormal"/>
      </w:pPr>
      <w:r>
        <w:t>Finanční nároky a krytí: nemá finanční nároky na krytí z rozpočtu Jčk</w:t>
      </w:r>
    </w:p>
    <w:p w14:paraId="1B6F736F" w14:textId="77777777" w:rsidR="00F4603B" w:rsidRDefault="00F4603B" w:rsidP="006F2A31">
      <w:pPr>
        <w:pStyle w:val="KUJKnormal"/>
      </w:pPr>
    </w:p>
    <w:p w14:paraId="1DAC1C5A" w14:textId="77777777" w:rsidR="00F4603B" w:rsidRDefault="00F4603B" w:rsidP="006F2A31">
      <w:pPr>
        <w:pStyle w:val="KUJKnormal"/>
      </w:pPr>
      <w:r>
        <w:t>Vyjádření správce rozpočtu: není požadováno</w:t>
      </w:r>
    </w:p>
    <w:p w14:paraId="6EC876EB" w14:textId="77777777" w:rsidR="00F4603B" w:rsidRPr="00361D80" w:rsidRDefault="00F4603B" w:rsidP="00361D80">
      <w:pPr>
        <w:pStyle w:val="KUJKnormal"/>
        <w:rPr>
          <w:bCs/>
        </w:rPr>
      </w:pPr>
    </w:p>
    <w:p w14:paraId="1B87077D" w14:textId="77777777" w:rsidR="00F4603B" w:rsidRPr="00AE15B4" w:rsidRDefault="00F4603B" w:rsidP="008B5ADE">
      <w:pPr>
        <w:pStyle w:val="KUJKnormal"/>
      </w:pPr>
      <w:r>
        <w:t xml:space="preserve">Návrh projednán (stanoviska): Mgr. Ing. Alexandra Kindlová – právník OSOV: Souhlasím </w:t>
      </w:r>
    </w:p>
    <w:p w14:paraId="26371277" w14:textId="77777777" w:rsidR="00F4603B" w:rsidRDefault="00F4603B" w:rsidP="002E40B7">
      <w:pPr>
        <w:pStyle w:val="KUJKnormal"/>
      </w:pPr>
    </w:p>
    <w:p w14:paraId="29CC20B8" w14:textId="77777777" w:rsidR="00F4603B" w:rsidRDefault="00F4603B" w:rsidP="002E40B7">
      <w:pPr>
        <w:pStyle w:val="KUJKnormal"/>
      </w:pPr>
    </w:p>
    <w:p w14:paraId="1710033F" w14:textId="77777777" w:rsidR="00F4603B" w:rsidRDefault="00F4603B" w:rsidP="002E40B7">
      <w:pPr>
        <w:pStyle w:val="KUJKnormal"/>
      </w:pPr>
      <w:r>
        <w:t>Návrh byl projednán radou kraje dne 6. 6. 2024, která usnesením č. 711/2024//RK-91 doporučila zastupitelstvu kraje schválit dokumenty pro správu sítě sociálních služeb v Jihočeském kraji.</w:t>
      </w:r>
    </w:p>
    <w:p w14:paraId="5C59378A" w14:textId="77777777" w:rsidR="00F4603B" w:rsidRDefault="00F4603B" w:rsidP="002E40B7">
      <w:pPr>
        <w:pStyle w:val="KUJKnormal"/>
      </w:pPr>
    </w:p>
    <w:p w14:paraId="65B4970D" w14:textId="77777777" w:rsidR="00F4603B" w:rsidRDefault="00F4603B" w:rsidP="002E40B7">
      <w:pPr>
        <w:pStyle w:val="KUJKnormal"/>
      </w:pPr>
    </w:p>
    <w:p w14:paraId="5C13B978" w14:textId="77777777" w:rsidR="00F4603B" w:rsidRDefault="00F4603B" w:rsidP="002E40B7">
      <w:pPr>
        <w:pStyle w:val="KUJKnormal"/>
      </w:pPr>
    </w:p>
    <w:p w14:paraId="7BBF1212" w14:textId="77777777" w:rsidR="00F4603B" w:rsidRPr="007939A8" w:rsidRDefault="00F4603B" w:rsidP="002E40B7">
      <w:pPr>
        <w:pStyle w:val="KUJKtucny"/>
      </w:pPr>
      <w:r w:rsidRPr="007939A8">
        <w:lastRenderedPageBreak/>
        <w:t>PŘÍLOHY:</w:t>
      </w:r>
    </w:p>
    <w:p w14:paraId="6C2548CD" w14:textId="77777777" w:rsidR="00F4603B" w:rsidRPr="00B52AA9" w:rsidRDefault="00F4603B" w:rsidP="002A0F74">
      <w:pPr>
        <w:pStyle w:val="KUJKcislovany"/>
      </w:pPr>
      <w:r>
        <w:t>Pravidla pro tvorbu a aktualizaci sítě sociálních služeb v JčK - Změna č. 2</w:t>
      </w:r>
      <w:r w:rsidRPr="0081756D">
        <w:t xml:space="preserve"> (</w:t>
      </w:r>
      <w:r>
        <w:t>Příloha č. 1 návrhu 251/ZK/24.pdf</w:t>
      </w:r>
      <w:r w:rsidRPr="0081756D">
        <w:t>)</w:t>
      </w:r>
    </w:p>
    <w:p w14:paraId="6D66E1DF" w14:textId="77777777" w:rsidR="00F4603B" w:rsidRPr="00B52AA9" w:rsidRDefault="00F4603B" w:rsidP="002A0F74">
      <w:pPr>
        <w:pStyle w:val="KUJKcislovany"/>
      </w:pPr>
      <w:r>
        <w:t>Kritéria hodnocení pro zařazení do základní sítě v JčK - Změna č. 2</w:t>
      </w:r>
      <w:r w:rsidRPr="0081756D">
        <w:t xml:space="preserve"> (</w:t>
      </w:r>
      <w:r>
        <w:t>Příloha č. 2 návrhu 251/ZK/24.pdf</w:t>
      </w:r>
      <w:r w:rsidRPr="0081756D">
        <w:t>)</w:t>
      </w:r>
    </w:p>
    <w:p w14:paraId="1EF41C87" w14:textId="77777777" w:rsidR="00F4603B" w:rsidRPr="00B52AA9" w:rsidRDefault="00F4603B" w:rsidP="002A0F74">
      <w:pPr>
        <w:pStyle w:val="KUJKcislovany"/>
      </w:pPr>
      <w:r>
        <w:t>Vzory Pověření JčK k poskytování SOHZ v oblasti sociálních služeb 2025-2027</w:t>
      </w:r>
      <w:r w:rsidRPr="0081756D">
        <w:t xml:space="preserve"> (</w:t>
      </w:r>
      <w:r>
        <w:t>Příloha č. 3 návrhu 251/ZK/24.pdf</w:t>
      </w:r>
      <w:r w:rsidRPr="0081756D">
        <w:t>)</w:t>
      </w:r>
    </w:p>
    <w:p w14:paraId="15F72BE8" w14:textId="77777777" w:rsidR="00F4603B" w:rsidRDefault="00F4603B" w:rsidP="002E40B7">
      <w:pPr>
        <w:pStyle w:val="KUJKnormal"/>
      </w:pPr>
      <w:r>
        <w:t>Vzhledem ke své velikosti budou tyto přílohy distribuovány v elektronické podobě, v tištěné podobě budou k dispozici u předkladatelky doc. Ing. Lucie Kozlové, Ph.D.</w:t>
      </w:r>
    </w:p>
    <w:p w14:paraId="465C13FC" w14:textId="77777777" w:rsidR="00F4603B" w:rsidRDefault="00F4603B" w:rsidP="002E40B7">
      <w:pPr>
        <w:pStyle w:val="KUJKnormal"/>
      </w:pPr>
    </w:p>
    <w:p w14:paraId="557786EF" w14:textId="77777777" w:rsidR="00F4603B" w:rsidRPr="007C1EE7" w:rsidRDefault="00F4603B" w:rsidP="002E40B7">
      <w:pPr>
        <w:pStyle w:val="KUJKtucny"/>
      </w:pPr>
      <w:r w:rsidRPr="007C1EE7">
        <w:t>Zodpovídá:</w:t>
      </w:r>
      <w:r>
        <w:t xml:space="preserve"> vedoucí OSOV – Mgr. Pavla Doubková</w:t>
      </w:r>
    </w:p>
    <w:p w14:paraId="6580573D" w14:textId="77777777" w:rsidR="00F4603B" w:rsidRDefault="00F4603B" w:rsidP="002E40B7">
      <w:pPr>
        <w:pStyle w:val="KUJKnormal"/>
      </w:pPr>
    </w:p>
    <w:p w14:paraId="079FA5E4" w14:textId="77777777" w:rsidR="00F4603B" w:rsidRDefault="00F4603B" w:rsidP="002E40B7">
      <w:pPr>
        <w:pStyle w:val="KUJKnormal"/>
      </w:pPr>
      <w:r>
        <w:t>Termín kontroly: 11. 6. 2024</w:t>
      </w:r>
    </w:p>
    <w:p w14:paraId="12ABD06E" w14:textId="77777777" w:rsidR="00F4603B" w:rsidRDefault="00F4603B" w:rsidP="002E40B7">
      <w:pPr>
        <w:pStyle w:val="KUJKnormal"/>
      </w:pPr>
      <w:r>
        <w:t>Termín splnění: 30. 6. 2024</w:t>
      </w:r>
    </w:p>
    <w:p w14:paraId="6467D311" w14:textId="77777777" w:rsidR="00F4603B" w:rsidRDefault="00F4603B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E31AE7" w14:textId="77777777" w:rsidR="00F4603B" w:rsidRDefault="00F4603B" w:rsidP="00F4603B">
    <w:r>
      <w:rPr>
        <w:noProof/>
      </w:rPr>
      <w:pict w14:anchorId="18BC02C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69067D01" w14:textId="77777777" w:rsidR="00F4603B" w:rsidRPr="005F485E" w:rsidRDefault="00F4603B" w:rsidP="00F4603B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38F6847A" w14:textId="77777777" w:rsidR="00F4603B" w:rsidRPr="005F485E" w:rsidRDefault="00F4603B" w:rsidP="00F4603B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7FC328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4B8BF36C" w14:textId="77777777" w:rsidR="00F4603B" w:rsidRDefault="00F4603B" w:rsidP="00F4603B">
    <w:r>
      <w:pict w14:anchorId="7D02A1CF">
        <v:rect id="_x0000_i1026" style="width:481.9pt;height:2pt" o:hralign="center" o:hrstd="t" o:hrnoshade="t" o:hr="t" fillcolor="black" stroked="f"/>
      </w:pict>
    </w:r>
  </w:p>
  <w:p w14:paraId="707515C8" w14:textId="77777777" w:rsidR="00F4603B" w:rsidRPr="00F4603B" w:rsidRDefault="00F4603B" w:rsidP="00F4603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187516"/>
    <w:multiLevelType w:val="hybridMultilevel"/>
    <w:tmpl w:val="1E48313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1113008">
    <w:abstractNumId w:val="1"/>
  </w:num>
  <w:num w:numId="2" w16cid:durableId="1571692866">
    <w:abstractNumId w:val="2"/>
  </w:num>
  <w:num w:numId="3" w16cid:durableId="1303271435">
    <w:abstractNumId w:val="10"/>
  </w:num>
  <w:num w:numId="4" w16cid:durableId="48043160">
    <w:abstractNumId w:val="8"/>
  </w:num>
  <w:num w:numId="5" w16cid:durableId="1581328729">
    <w:abstractNumId w:val="0"/>
  </w:num>
  <w:num w:numId="6" w16cid:durableId="72777491">
    <w:abstractNumId w:val="4"/>
  </w:num>
  <w:num w:numId="7" w16cid:durableId="1720396553">
    <w:abstractNumId w:val="7"/>
  </w:num>
  <w:num w:numId="8" w16cid:durableId="834031261">
    <w:abstractNumId w:val="5"/>
  </w:num>
  <w:num w:numId="9" w16cid:durableId="2032105486">
    <w:abstractNumId w:val="6"/>
  </w:num>
  <w:num w:numId="10" w16cid:durableId="1691298287">
    <w:abstractNumId w:val="9"/>
  </w:num>
  <w:num w:numId="11" w16cid:durableId="13998648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1078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EB9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03B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1113</Words>
  <Characters>6572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7670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2024-06-21T11:48:00Z</dcterms:created>
  <dcterms:modified xsi:type="dcterms:W3CDTF">2024-06-21T11:48:00Z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6459336</vt:i4>
  </property>
  <property fmtid="{D5CDD505-2E9C-101B-9397-08002B2CF9AE}" pid="4" name="ID_Navrh">
    <vt:i4>6582915</vt:i4>
  </property>
  <property fmtid="{D5CDD505-2E9C-101B-9397-08002B2CF9AE}" pid="5" name="UlozitJako">
    <vt:lpwstr>C:\Users\mrazkova\AppData\Local\Temp\iU47964112\Zastupitelstvo\2024-06-20\Navrhy\251-ZK-24.</vt:lpwstr>
  </property>
  <property fmtid="{D5CDD505-2E9C-101B-9397-08002B2CF9AE}" pid="6" name="Zpracovat">
    <vt:bool>false</vt:bool>
  </property>
</Properties>
</file>