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A1237" w14:paraId="4983E920" w14:textId="77777777" w:rsidTr="007C5F51">
        <w:trPr>
          <w:trHeight w:hRule="exact" w:val="397"/>
        </w:trPr>
        <w:tc>
          <w:tcPr>
            <w:tcW w:w="2376" w:type="dxa"/>
            <w:hideMark/>
          </w:tcPr>
          <w:p w14:paraId="17D2ECDA" w14:textId="77777777" w:rsidR="003A1237" w:rsidRDefault="003A123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D52F6E" w14:textId="77777777" w:rsidR="003A1237" w:rsidRDefault="003A1237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A894655" w14:textId="77777777" w:rsidR="003A1237" w:rsidRPr="00D93314" w:rsidRDefault="003A1237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92</w:t>
            </w:r>
          </w:p>
        </w:tc>
        <w:tc>
          <w:tcPr>
            <w:tcW w:w="850" w:type="dxa"/>
          </w:tcPr>
          <w:p w14:paraId="3F5C0DA2" w14:textId="77777777" w:rsidR="003A1237" w:rsidRDefault="003A1237" w:rsidP="00970720">
            <w:pPr>
              <w:pStyle w:val="KUJKnormal"/>
            </w:pPr>
          </w:p>
        </w:tc>
      </w:tr>
      <w:tr w:rsidR="003A1237" w14:paraId="281E4DD4" w14:textId="77777777" w:rsidTr="007C5F51">
        <w:trPr>
          <w:cantSplit/>
          <w:trHeight w:hRule="exact" w:val="397"/>
        </w:trPr>
        <w:tc>
          <w:tcPr>
            <w:tcW w:w="2376" w:type="dxa"/>
            <w:hideMark/>
          </w:tcPr>
          <w:p w14:paraId="64935254" w14:textId="77777777" w:rsidR="003A1237" w:rsidRDefault="003A123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CA5B54" w14:textId="77777777" w:rsidR="003A1237" w:rsidRDefault="003A1237" w:rsidP="00970720">
            <w:pPr>
              <w:pStyle w:val="KUJKnormal"/>
            </w:pPr>
            <w:r>
              <w:t>247/ZK/24</w:t>
            </w:r>
          </w:p>
        </w:tc>
      </w:tr>
      <w:tr w:rsidR="003A1237" w14:paraId="16721D58" w14:textId="77777777" w:rsidTr="007C5F51">
        <w:trPr>
          <w:trHeight w:val="397"/>
        </w:trPr>
        <w:tc>
          <w:tcPr>
            <w:tcW w:w="2376" w:type="dxa"/>
          </w:tcPr>
          <w:p w14:paraId="2D9C8D38" w14:textId="77777777" w:rsidR="003A1237" w:rsidRDefault="003A1237" w:rsidP="00970720"/>
          <w:p w14:paraId="69E26798" w14:textId="77777777" w:rsidR="003A1237" w:rsidRDefault="003A123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AD32A6" w14:textId="77777777" w:rsidR="003A1237" w:rsidRDefault="003A1237" w:rsidP="00970720"/>
          <w:p w14:paraId="687CCA84" w14:textId="77777777" w:rsidR="003A1237" w:rsidRDefault="003A123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práva hospodaření s nemovitým majetkem v k. ú. České Budějovice 3</w:t>
            </w:r>
          </w:p>
        </w:tc>
      </w:tr>
    </w:tbl>
    <w:p w14:paraId="32DC8852" w14:textId="77777777" w:rsidR="003A1237" w:rsidRDefault="003A1237" w:rsidP="007C5F51">
      <w:pPr>
        <w:pStyle w:val="KUJKnormal"/>
        <w:rPr>
          <w:b/>
          <w:bCs/>
        </w:rPr>
      </w:pPr>
      <w:r>
        <w:rPr>
          <w:b/>
          <w:bCs/>
        </w:rPr>
        <w:pict w14:anchorId="47F83340">
          <v:rect id="_x0000_i1029" style="width:453.6pt;height:1.5pt" o:hralign="center" o:hrstd="t" o:hrnoshade="t" o:hr="t" fillcolor="black" stroked="f"/>
        </w:pict>
      </w:r>
    </w:p>
    <w:p w14:paraId="516672FA" w14:textId="77777777" w:rsidR="003A1237" w:rsidRDefault="003A1237" w:rsidP="007C5F51">
      <w:pPr>
        <w:pStyle w:val="KUJKnormal"/>
      </w:pPr>
    </w:p>
    <w:p w14:paraId="6255BBB5" w14:textId="77777777" w:rsidR="003A1237" w:rsidRDefault="003A1237" w:rsidP="007C5F5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A1237" w14:paraId="44D778FC" w14:textId="77777777" w:rsidTr="002559B8">
        <w:trPr>
          <w:trHeight w:val="397"/>
        </w:trPr>
        <w:tc>
          <w:tcPr>
            <w:tcW w:w="2350" w:type="dxa"/>
            <w:hideMark/>
          </w:tcPr>
          <w:p w14:paraId="0E0EF542" w14:textId="77777777" w:rsidR="003A1237" w:rsidRDefault="003A123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E3AB08" w14:textId="77777777" w:rsidR="003A1237" w:rsidRDefault="003A1237" w:rsidP="002559B8">
            <w:pPr>
              <w:pStyle w:val="KUJKnormal"/>
            </w:pPr>
            <w:r>
              <w:t>Mgr. Bc. Antonín Krák</w:t>
            </w:r>
          </w:p>
          <w:p w14:paraId="2F254BBE" w14:textId="77777777" w:rsidR="003A1237" w:rsidRDefault="003A1237" w:rsidP="002559B8"/>
        </w:tc>
      </w:tr>
      <w:tr w:rsidR="003A1237" w14:paraId="598B009E" w14:textId="77777777" w:rsidTr="002559B8">
        <w:trPr>
          <w:trHeight w:val="397"/>
        </w:trPr>
        <w:tc>
          <w:tcPr>
            <w:tcW w:w="2350" w:type="dxa"/>
          </w:tcPr>
          <w:p w14:paraId="194947E5" w14:textId="77777777" w:rsidR="003A1237" w:rsidRDefault="003A1237" w:rsidP="002559B8">
            <w:pPr>
              <w:pStyle w:val="KUJKtucny"/>
            </w:pPr>
            <w:r>
              <w:t>Zpracoval:</w:t>
            </w:r>
          </w:p>
          <w:p w14:paraId="2B57E8B2" w14:textId="77777777" w:rsidR="003A1237" w:rsidRDefault="003A1237" w:rsidP="002559B8"/>
        </w:tc>
        <w:tc>
          <w:tcPr>
            <w:tcW w:w="6862" w:type="dxa"/>
            <w:hideMark/>
          </w:tcPr>
          <w:p w14:paraId="6686B999" w14:textId="77777777" w:rsidR="003A1237" w:rsidRDefault="003A1237" w:rsidP="002559B8">
            <w:pPr>
              <w:pStyle w:val="KUJKnormal"/>
            </w:pPr>
            <w:r>
              <w:t>OHMS</w:t>
            </w:r>
          </w:p>
        </w:tc>
      </w:tr>
      <w:tr w:rsidR="003A1237" w14:paraId="7D0AF388" w14:textId="77777777" w:rsidTr="002559B8">
        <w:trPr>
          <w:trHeight w:val="397"/>
        </w:trPr>
        <w:tc>
          <w:tcPr>
            <w:tcW w:w="2350" w:type="dxa"/>
          </w:tcPr>
          <w:p w14:paraId="44A385AA" w14:textId="77777777" w:rsidR="003A1237" w:rsidRPr="009715F9" w:rsidRDefault="003A123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4BA38C" w14:textId="77777777" w:rsidR="003A1237" w:rsidRDefault="003A1237" w:rsidP="002559B8"/>
        </w:tc>
        <w:tc>
          <w:tcPr>
            <w:tcW w:w="6862" w:type="dxa"/>
            <w:hideMark/>
          </w:tcPr>
          <w:p w14:paraId="00CE1512" w14:textId="77777777" w:rsidR="003A1237" w:rsidRDefault="003A1237" w:rsidP="002559B8">
            <w:pPr>
              <w:pStyle w:val="KUJKnormal"/>
            </w:pPr>
            <w:r>
              <w:t>Ing. František Dědič</w:t>
            </w:r>
          </w:p>
        </w:tc>
      </w:tr>
    </w:tbl>
    <w:p w14:paraId="282D97C1" w14:textId="77777777" w:rsidR="003A1237" w:rsidRDefault="003A1237" w:rsidP="007C5F51">
      <w:pPr>
        <w:pStyle w:val="KUJKnormal"/>
      </w:pPr>
    </w:p>
    <w:p w14:paraId="782382FA" w14:textId="77777777" w:rsidR="003A1237" w:rsidRPr="0052161F" w:rsidRDefault="003A1237" w:rsidP="007C5F51">
      <w:pPr>
        <w:pStyle w:val="KUJKtucny"/>
      </w:pPr>
      <w:r w:rsidRPr="0052161F">
        <w:t>NÁVRH USNESENÍ</w:t>
      </w:r>
    </w:p>
    <w:p w14:paraId="0564B60C" w14:textId="77777777" w:rsidR="003A1237" w:rsidRDefault="003A1237" w:rsidP="007C5F5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3A89C57" w14:textId="77777777" w:rsidR="003A1237" w:rsidRPr="00841DFC" w:rsidRDefault="003A1237" w:rsidP="007C5F51">
      <w:pPr>
        <w:pStyle w:val="KUJKPolozka"/>
      </w:pPr>
      <w:r w:rsidRPr="00841DFC">
        <w:t>Zastupitelstvo Jihočeského kraje</w:t>
      </w:r>
    </w:p>
    <w:p w14:paraId="76826EFF" w14:textId="77777777" w:rsidR="003A1237" w:rsidRPr="00E10FE7" w:rsidRDefault="003A1237" w:rsidP="0079159D">
      <w:pPr>
        <w:pStyle w:val="KUJKdoplnek2"/>
      </w:pPr>
      <w:r w:rsidRPr="00AF7BAE">
        <w:t>schvaluje</w:t>
      </w:r>
    </w:p>
    <w:p w14:paraId="04E93217" w14:textId="77777777" w:rsidR="003A1237" w:rsidRDefault="003A1237" w:rsidP="00B31FDC">
      <w:pPr>
        <w:pStyle w:val="KUJKnormal"/>
      </w:pPr>
      <w:r>
        <w:t xml:space="preserve">1. vyjmutí nemovitostí v k. ú. České Budějovice 3, a to pozemku KN p. č. 1650/15, jehož součástí je stavba občanské vybavenosti čp. 879, pozemku KN p. č. 1650/12, jehož součástí je stavba občanské vybavenosti bez čp/če, pozemku KN p. č. 1650/16 a pozemku KN p. č. 1645/3, z hospodaření se svěřeným majetkem Střední škole obchodní, České Budějovice, Husova 9, IČO 510874, k 31. 7. 2024, </w:t>
      </w:r>
    </w:p>
    <w:p w14:paraId="01333CCE" w14:textId="77777777" w:rsidR="003A1237" w:rsidRDefault="003A1237" w:rsidP="00B31FDC">
      <w:pPr>
        <w:pStyle w:val="KUJKnormal"/>
      </w:pPr>
      <w:r>
        <w:t xml:space="preserve">2. předání uvedeného majetku dle části I. 1. usnesení do hospodaření se svěřeným majetkem Pedagogicko-psychologické poradně, České Budějovice, Nerudova 59, IČO 75050072, k 31. 7. 2024, </w:t>
      </w:r>
    </w:p>
    <w:p w14:paraId="25B050E7" w14:textId="77777777" w:rsidR="003A1237" w:rsidRDefault="003A1237" w:rsidP="00B31FDC">
      <w:pPr>
        <w:pStyle w:val="KUJKnormal"/>
      </w:pPr>
      <w:r>
        <w:t>3. dodatek č. 27 zřizovací listiny Střední školy obchodní, České Budějovice, Husova 9, IČO 510874, kterým se mění příloha č. 1 „Vymezení majetku ve vlastnictví zřizovatele, který se příspěvkové organizaci předává k hospodaření“ k 31. 7. 2024,</w:t>
      </w:r>
    </w:p>
    <w:p w14:paraId="781C6BE2" w14:textId="77777777" w:rsidR="003A1237" w:rsidRDefault="003A1237" w:rsidP="00B31FDC">
      <w:pPr>
        <w:pStyle w:val="KUJKnormal"/>
      </w:pPr>
      <w:r>
        <w:t>4. dodatek č. 9 zřizovací listiny Pedagogicko-psychologické poradně, České Budějovice, Nerudova 59, U Zimního stadionu 1952/2, IČO 75050072, kterým se mění příloha č. 1 „Vymezení majetku ve vlastnictví zřizovatele, který se příspěvkové organizaci předává k hospodaření“ k 31. 7. 2024;</w:t>
      </w:r>
    </w:p>
    <w:p w14:paraId="7563AAC2" w14:textId="77777777" w:rsidR="003A1237" w:rsidRDefault="003A1237" w:rsidP="00C546A5">
      <w:pPr>
        <w:pStyle w:val="KUJKdoplnek2"/>
      </w:pPr>
      <w:r w:rsidRPr="0021676C">
        <w:t>ukládá</w:t>
      </w:r>
    </w:p>
    <w:p w14:paraId="0B9ABB0F" w14:textId="77777777" w:rsidR="003A1237" w:rsidRPr="00B31FDC" w:rsidRDefault="003A1237" w:rsidP="00B31FDC">
      <w:pPr>
        <w:pStyle w:val="KUJKnormal"/>
      </w:pPr>
      <w:r w:rsidRPr="00B31FDC">
        <w:t>JUDr. Lukáši Glaserovi</w:t>
      </w:r>
      <w:r>
        <w:t xml:space="preserve"> LL.M.</w:t>
      </w:r>
      <w:r w:rsidRPr="00B31FDC">
        <w:t>, řediteli krajského úřadu</w:t>
      </w:r>
      <w:r>
        <w:t>,</w:t>
      </w:r>
      <w:r w:rsidRPr="00B31FDC">
        <w:t xml:space="preserve"> zabezpečit provedení potřebných úkonů vedoucích k</w:t>
      </w:r>
      <w:r>
        <w:t> </w:t>
      </w:r>
      <w:r w:rsidRPr="00B31FDC">
        <w:t>realizaci části I. usnesení.</w:t>
      </w:r>
    </w:p>
    <w:p w14:paraId="4A06D530" w14:textId="77777777" w:rsidR="003A1237" w:rsidRDefault="003A1237" w:rsidP="0079159D">
      <w:pPr>
        <w:pStyle w:val="KUJKnormal"/>
      </w:pPr>
    </w:p>
    <w:p w14:paraId="032D68C2" w14:textId="77777777" w:rsidR="003A1237" w:rsidRDefault="003A1237" w:rsidP="0079159D">
      <w:pPr>
        <w:pStyle w:val="KUJKnormal"/>
      </w:pPr>
    </w:p>
    <w:p w14:paraId="0018978C" w14:textId="77777777" w:rsidR="003A1237" w:rsidRDefault="003A1237" w:rsidP="0079159D">
      <w:pPr>
        <w:pStyle w:val="KUJKmezeraDZ"/>
      </w:pPr>
      <w:bookmarkStart w:id="1" w:name="US_DuvodZprava"/>
      <w:bookmarkEnd w:id="1"/>
    </w:p>
    <w:p w14:paraId="4A7A8AC3" w14:textId="77777777" w:rsidR="003A1237" w:rsidRDefault="003A1237" w:rsidP="0079159D">
      <w:pPr>
        <w:pStyle w:val="KUJKnadpisDZ"/>
      </w:pPr>
      <w:r>
        <w:t>DŮVODOVÁ ZPRÁVA</w:t>
      </w:r>
    </w:p>
    <w:p w14:paraId="5A2A2E74" w14:textId="77777777" w:rsidR="003A1237" w:rsidRPr="009B7B0B" w:rsidRDefault="003A1237" w:rsidP="0079159D">
      <w:pPr>
        <w:pStyle w:val="KUJKmezeraDZ"/>
      </w:pPr>
    </w:p>
    <w:p w14:paraId="1F44FC52" w14:textId="77777777" w:rsidR="003A1237" w:rsidRPr="00B31FDC" w:rsidRDefault="003A1237" w:rsidP="00B31FDC">
      <w:pPr>
        <w:pStyle w:val="KUJKnormal"/>
      </w:pPr>
      <w:r w:rsidRPr="00B31FDC">
        <w:t>Podle § 36 odst. 1 písm. a) zákona č. 129/2000 Sb., o krajích, v platném znění, je rozhodování o nabytí a</w:t>
      </w:r>
      <w:r>
        <w:t> </w:t>
      </w:r>
      <w:r w:rsidRPr="00B31FDC">
        <w:t>převodu hmotných nemovitých věcí, s výjimkou inženýrských sítí a pozemních komunikací, vyhrazeno zastupitelstvu kraje.</w:t>
      </w:r>
    </w:p>
    <w:p w14:paraId="3490AA02" w14:textId="77777777" w:rsidR="003A1237" w:rsidRPr="00B31FDC" w:rsidRDefault="003A1237" w:rsidP="00B31FDC">
      <w:pPr>
        <w:pStyle w:val="KUJKnormal"/>
      </w:pPr>
    </w:p>
    <w:p w14:paraId="2CD6EEDC" w14:textId="77777777" w:rsidR="003A1237" w:rsidRPr="00B31FDC" w:rsidRDefault="003A1237" w:rsidP="00B31FDC">
      <w:pPr>
        <w:pStyle w:val="KUJKnormal"/>
      </w:pPr>
      <w:r w:rsidRPr="00B31FDC">
        <w:t xml:space="preserve">Příspěvková organizace Jihočeského kraje Střední škola obchodní, České Budějovice, Husova 9, IČO 510874 (dále SŠ) hospodaří kromě jiných s nemovitostmi v k. ú. České Budějovice 3, a to s pozemkem KN p. č. </w:t>
      </w:r>
      <w:hyperlink r:id="rId7" w:history="1">
        <w:r w:rsidRPr="00B31FDC">
          <w:rPr>
            <w:rStyle w:val="Hypertextovodkaz"/>
          </w:rPr>
          <w:t>1650/15</w:t>
        </w:r>
      </w:hyperlink>
      <w:r w:rsidRPr="00B31FDC">
        <w:t xml:space="preserve">, jehož součástí je stavba občanské vybavenosti čp. 879, pozemkem KN p. č. </w:t>
      </w:r>
      <w:hyperlink r:id="rId8" w:history="1">
        <w:r w:rsidRPr="00B31FDC">
          <w:rPr>
            <w:rStyle w:val="Hypertextovodkaz"/>
          </w:rPr>
          <w:t>1650/12</w:t>
        </w:r>
      </w:hyperlink>
      <w:r w:rsidRPr="00B31FDC">
        <w:t xml:space="preserve">, jehož součástí je stavba občanské vybavenosti bez čp/če, pozemkem KN p. č. </w:t>
      </w:r>
      <w:hyperlink r:id="rId9" w:history="1">
        <w:r w:rsidRPr="00B31FDC">
          <w:rPr>
            <w:rStyle w:val="Hypertextovodkaz"/>
          </w:rPr>
          <w:t>1650/16</w:t>
        </w:r>
      </w:hyperlink>
      <w:r w:rsidRPr="00B31FDC">
        <w:t xml:space="preserve"> a pozemkem KN p. č. </w:t>
      </w:r>
      <w:hyperlink r:id="rId10" w:history="1">
        <w:r w:rsidRPr="00B31FDC">
          <w:rPr>
            <w:rStyle w:val="Hypertextovodkaz"/>
          </w:rPr>
          <w:t>1645/3</w:t>
        </w:r>
      </w:hyperlink>
      <w:r w:rsidRPr="00B31FDC">
        <w:t>.</w:t>
      </w:r>
    </w:p>
    <w:p w14:paraId="4C96497C" w14:textId="77777777" w:rsidR="003A1237" w:rsidRPr="00B31FDC" w:rsidRDefault="003A1237" w:rsidP="00B31FDC">
      <w:pPr>
        <w:pStyle w:val="KUJKnormal"/>
      </w:pPr>
      <w:r w:rsidRPr="00B31FDC">
        <w:t>Odbor školství, mládeže a tělovýchovy Jihočeského kraje (dále OŠMT) požádal OHMS o zajištění převodu těchto nemovitostí do hospodaření Pedagogicko-psychologické poradně, České Budějovice, Nerudova 59, IČO 75050072 (dále PPP).</w:t>
      </w:r>
    </w:p>
    <w:p w14:paraId="3C8DF28A" w14:textId="77777777" w:rsidR="003A1237" w:rsidRPr="00B31FDC" w:rsidRDefault="003A1237" w:rsidP="00B31FDC">
      <w:pPr>
        <w:pStyle w:val="KUJKnormal"/>
      </w:pPr>
    </w:p>
    <w:p w14:paraId="2C9E5F77" w14:textId="77777777" w:rsidR="003A1237" w:rsidRPr="00B31FDC" w:rsidRDefault="003A1237" w:rsidP="00B31FDC">
      <w:pPr>
        <w:pStyle w:val="KUJKnormal"/>
      </w:pPr>
      <w:r w:rsidRPr="00B31FDC">
        <w:lastRenderedPageBreak/>
        <w:t xml:space="preserve">PPP, pracoviště České Budějovice sídlí v prostorech internátu SŠ polytechnické, kde jednak zabírá potřebné prostory pro ubytování studentů školy a zároveň tyto stísněné prostory neumožňují další rozšíření poskytovaných poradenských služeb odbornými pracovníky PPP. </w:t>
      </w:r>
    </w:p>
    <w:p w14:paraId="52C12F12" w14:textId="77777777" w:rsidR="003A1237" w:rsidRPr="00B31FDC" w:rsidRDefault="003A1237" w:rsidP="00B31FDC">
      <w:pPr>
        <w:pStyle w:val="KUJKnormal"/>
      </w:pPr>
    </w:p>
    <w:p w14:paraId="5837B362" w14:textId="77777777" w:rsidR="003A1237" w:rsidRPr="00B31FDC" w:rsidRDefault="003A1237" w:rsidP="00B31FDC">
      <w:pPr>
        <w:pStyle w:val="KUJKnormal"/>
      </w:pPr>
      <w:r w:rsidRPr="00B31FDC">
        <w:t>Zastupitelstvo Jihočeského kraje schválilo usnesením č. 96/2024/ZK-33 ze dne 25. 4. 2024 realizaci projektu s názvem „Pracoviště České Budějovice a Centrum prevence“, jehož součástí jsou i stavební úpravy obou budov převáděných na PPP. Tento projekt je zároveň schválen v Regionálním akčním plánu Jihočeského kraje 2021+.</w:t>
      </w:r>
    </w:p>
    <w:p w14:paraId="6BE99B61" w14:textId="77777777" w:rsidR="003A1237" w:rsidRPr="00B31FDC" w:rsidRDefault="003A1237" w:rsidP="00B31FDC">
      <w:pPr>
        <w:pStyle w:val="KUJKnormal"/>
      </w:pPr>
      <w:r w:rsidRPr="00B31FDC">
        <w:t>Z toho důvodu proběhlo jednání OŠMT a obou příspěvkových organizací, na kterém byl odsouhlasen převod správy nemovitostí na PPP tak, aby mohlo dojít k co nejrychlejšímu schválení projektové žádosti a k</w:t>
      </w:r>
      <w:r>
        <w:t> </w:t>
      </w:r>
      <w:r w:rsidRPr="00B31FDC">
        <w:t>zahájení stavby ještě na podzim tohoto roku.</w:t>
      </w:r>
    </w:p>
    <w:p w14:paraId="7BFABDD6" w14:textId="77777777" w:rsidR="003A1237" w:rsidRPr="00B31FDC" w:rsidRDefault="003A1237" w:rsidP="00B31FDC">
      <w:pPr>
        <w:pStyle w:val="KUJKnormal"/>
      </w:pPr>
    </w:p>
    <w:p w14:paraId="5D51C6A2" w14:textId="77777777" w:rsidR="003A1237" w:rsidRPr="00B31FDC" w:rsidRDefault="003A1237" w:rsidP="00B31FDC">
      <w:pPr>
        <w:pStyle w:val="KUJKnormal"/>
      </w:pPr>
      <w:r w:rsidRPr="00B31FDC">
        <w:t>Vzhledem k tomu, že změnou hospodaření s nemovitým majetkem nedochází ke změně vlastnictví Jihočeského kraje, která by podléhala vkladu do katastru nemovitostí, jsou přílohou tohoto materiálu jako předmět schvalovacího procesu i konkrétní dodatky zřizovacích listin obou příspěvkových organizací, které se změna hospodaření týká. Změna hospodaření s daným majetkem pak bude provedena v katastru nemovitostí záznamem jako skutečnost, která nastala rozhodnutím jiného orgánu, v tomto případě Zastupitelstva Jihočeského kraje. Dodatky zřizovacích listin byly vypracovány příslušným zřizovatelským odborem a poté předány na OHMS.</w:t>
      </w:r>
    </w:p>
    <w:p w14:paraId="253E137D" w14:textId="77777777" w:rsidR="003A1237" w:rsidRPr="00B31FDC" w:rsidRDefault="003A1237" w:rsidP="00B31FDC">
      <w:pPr>
        <w:pStyle w:val="KUJKnormal"/>
      </w:pPr>
    </w:p>
    <w:p w14:paraId="597E65B2" w14:textId="77777777" w:rsidR="003A1237" w:rsidRPr="00B31FDC" w:rsidRDefault="003A1237" w:rsidP="00B31FDC">
      <w:pPr>
        <w:pStyle w:val="KUJKnormal"/>
      </w:pPr>
      <w:r w:rsidRPr="00B31FDC">
        <w:t xml:space="preserve">Rada Jihočeského kraje usnesením č. </w:t>
      </w:r>
      <w:r>
        <w:t>804</w:t>
      </w:r>
      <w:r w:rsidRPr="00B31FDC">
        <w:t>/2024/RK-</w:t>
      </w:r>
      <w:r>
        <w:t>91</w:t>
      </w:r>
      <w:r w:rsidRPr="00B31FDC">
        <w:t xml:space="preserve"> ze dne 6. 6. 2024 doporučuje zastupitelstvu kraje předložený návrh schválit.</w:t>
      </w:r>
    </w:p>
    <w:p w14:paraId="61103BD9" w14:textId="77777777" w:rsidR="003A1237" w:rsidRDefault="003A1237" w:rsidP="007C5F51">
      <w:pPr>
        <w:pStyle w:val="KUJKnormal"/>
      </w:pPr>
    </w:p>
    <w:p w14:paraId="46D4DA09" w14:textId="77777777" w:rsidR="003A1237" w:rsidRDefault="003A1237" w:rsidP="007C5F51">
      <w:pPr>
        <w:pStyle w:val="KUJKnormal"/>
      </w:pPr>
    </w:p>
    <w:p w14:paraId="6EBD5BD1" w14:textId="77777777" w:rsidR="003A1237" w:rsidRDefault="003A1237" w:rsidP="007C5F51">
      <w:pPr>
        <w:pStyle w:val="KUJKnormal"/>
      </w:pPr>
      <w:r>
        <w:t>Finanční nároky a krytí:</w:t>
      </w:r>
      <w:r w:rsidRPr="00636EF2">
        <w:t xml:space="preserve"> bez finančních nároků</w:t>
      </w:r>
      <w:r>
        <w:t xml:space="preserve"> </w:t>
      </w:r>
    </w:p>
    <w:p w14:paraId="717844E1" w14:textId="77777777" w:rsidR="003A1237" w:rsidRDefault="003A1237" w:rsidP="007C5F51">
      <w:pPr>
        <w:pStyle w:val="KUJKnormal"/>
      </w:pPr>
    </w:p>
    <w:p w14:paraId="2DF75191" w14:textId="77777777" w:rsidR="003A1237" w:rsidRDefault="003A1237" w:rsidP="007C5F51">
      <w:pPr>
        <w:pStyle w:val="KUJKnormal"/>
      </w:pPr>
      <w:r>
        <w:t>Vyjádření správce rozpočtu: nebyl vyžádán</w:t>
      </w:r>
    </w:p>
    <w:p w14:paraId="0400FBD3" w14:textId="77777777" w:rsidR="003A1237" w:rsidRDefault="003A1237" w:rsidP="007C5F51">
      <w:pPr>
        <w:pStyle w:val="KUJKnormal"/>
      </w:pPr>
    </w:p>
    <w:p w14:paraId="34C98074" w14:textId="77777777" w:rsidR="003A1237" w:rsidRDefault="003A1237" w:rsidP="007C5F51">
      <w:pPr>
        <w:pStyle w:val="KUJKnormal"/>
      </w:pPr>
      <w:r>
        <w:t xml:space="preserve">Návrh projednán (stanoviska): </w:t>
      </w:r>
      <w:r w:rsidRPr="00636EF2">
        <w:t>Ing. Hana Šímová (OSMT): Souhlasím -</w:t>
      </w:r>
    </w:p>
    <w:p w14:paraId="3151C1D3" w14:textId="77777777" w:rsidR="003A1237" w:rsidRDefault="003A1237" w:rsidP="007C5F51">
      <w:pPr>
        <w:pStyle w:val="KUJKnormal"/>
      </w:pPr>
    </w:p>
    <w:p w14:paraId="288593C5" w14:textId="77777777" w:rsidR="003A1237" w:rsidRDefault="003A1237" w:rsidP="007C5F51">
      <w:pPr>
        <w:pStyle w:val="KUJKnormal"/>
      </w:pPr>
    </w:p>
    <w:p w14:paraId="2782B76C" w14:textId="77777777" w:rsidR="003A1237" w:rsidRPr="007939A8" w:rsidRDefault="003A1237" w:rsidP="007C5F51">
      <w:pPr>
        <w:pStyle w:val="KUJKtucny"/>
      </w:pPr>
      <w:r w:rsidRPr="007939A8">
        <w:t>PŘÍLOHY:</w:t>
      </w:r>
    </w:p>
    <w:p w14:paraId="5CC36F51" w14:textId="77777777" w:rsidR="003A1237" w:rsidRPr="00B52AA9" w:rsidRDefault="003A1237" w:rsidP="00437C2C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ZK200624_247_př1.pdf</w:t>
      </w:r>
      <w:r w:rsidRPr="0081756D">
        <w:t>)</w:t>
      </w:r>
    </w:p>
    <w:p w14:paraId="50926266" w14:textId="77777777" w:rsidR="003A1237" w:rsidRPr="00B52AA9" w:rsidRDefault="003A1237" w:rsidP="00437C2C">
      <w:pPr>
        <w:pStyle w:val="KUJKcislovany"/>
      </w:pPr>
      <w:r>
        <w:t>Zákres - ortofotomapa</w:t>
      </w:r>
      <w:r w:rsidRPr="0081756D">
        <w:t xml:space="preserve"> (</w:t>
      </w:r>
      <w:r>
        <w:t>ZK200624_247_př2.pdf</w:t>
      </w:r>
      <w:r w:rsidRPr="0081756D">
        <w:t>)</w:t>
      </w:r>
    </w:p>
    <w:p w14:paraId="1AD5B315" w14:textId="77777777" w:rsidR="003A1237" w:rsidRPr="00B52AA9" w:rsidRDefault="003A1237" w:rsidP="00437C2C">
      <w:pPr>
        <w:pStyle w:val="KUJKcislovany"/>
      </w:pPr>
      <w:r>
        <w:t>Dodatek zřizovací listiny SŠ obchodní</w:t>
      </w:r>
      <w:r w:rsidRPr="0081756D">
        <w:t xml:space="preserve"> (</w:t>
      </w:r>
      <w:r>
        <w:t>ZK200624_247_př3.pdf</w:t>
      </w:r>
      <w:r w:rsidRPr="0081756D">
        <w:t>)</w:t>
      </w:r>
    </w:p>
    <w:p w14:paraId="1343DFCF" w14:textId="77777777" w:rsidR="003A1237" w:rsidRPr="00B52AA9" w:rsidRDefault="003A1237" w:rsidP="00437C2C">
      <w:pPr>
        <w:pStyle w:val="KUJKcislovany"/>
      </w:pPr>
      <w:r>
        <w:t>Dodatek zřizovací listiny Pedagogicko-psychologické poradny</w:t>
      </w:r>
      <w:r w:rsidRPr="0081756D">
        <w:t xml:space="preserve"> (</w:t>
      </w:r>
      <w:r>
        <w:t>ZK200624_247_př4.pdf</w:t>
      </w:r>
      <w:r w:rsidRPr="0081756D">
        <w:t>)</w:t>
      </w:r>
    </w:p>
    <w:p w14:paraId="2DEDBE00" w14:textId="77777777" w:rsidR="003A1237" w:rsidRDefault="003A1237" w:rsidP="007C5F51">
      <w:pPr>
        <w:pStyle w:val="KUJKnormal"/>
      </w:pPr>
    </w:p>
    <w:p w14:paraId="149EC983" w14:textId="77777777" w:rsidR="003A1237" w:rsidRDefault="003A1237" w:rsidP="007C5F51">
      <w:pPr>
        <w:pStyle w:val="KUJKnormal"/>
      </w:pPr>
    </w:p>
    <w:p w14:paraId="2AA57351" w14:textId="77777777" w:rsidR="003A1237" w:rsidRPr="00636EF2" w:rsidRDefault="003A1237" w:rsidP="007C5F5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36EF2">
        <w:rPr>
          <w:b w:val="0"/>
          <w:bCs/>
        </w:rPr>
        <w:t>Ing. František Dědič</w:t>
      </w:r>
      <w:r>
        <w:rPr>
          <w:b w:val="0"/>
          <w:bCs/>
        </w:rPr>
        <w:t>, vedoucí OHMS</w:t>
      </w:r>
    </w:p>
    <w:p w14:paraId="2845C444" w14:textId="77777777" w:rsidR="003A1237" w:rsidRDefault="003A1237" w:rsidP="007C5F51">
      <w:pPr>
        <w:pStyle w:val="KUJKnormal"/>
      </w:pPr>
    </w:p>
    <w:p w14:paraId="17873661" w14:textId="77777777" w:rsidR="003A1237" w:rsidRDefault="003A1237" w:rsidP="007C5F51">
      <w:pPr>
        <w:pStyle w:val="KUJKnormal"/>
      </w:pPr>
      <w:r>
        <w:t>Termín kontroly: 7. 6. 2024</w:t>
      </w:r>
    </w:p>
    <w:p w14:paraId="393DDA44" w14:textId="77777777" w:rsidR="003A1237" w:rsidRDefault="003A1237" w:rsidP="007C5F51">
      <w:pPr>
        <w:pStyle w:val="KUJKnormal"/>
      </w:pPr>
      <w:r>
        <w:t>Termín splnění: 8/2024</w:t>
      </w:r>
    </w:p>
    <w:p w14:paraId="14EB30EE" w14:textId="77777777" w:rsidR="003A1237" w:rsidRDefault="003A123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58CCE" w14:textId="77777777" w:rsidR="003A1237" w:rsidRDefault="003A1237" w:rsidP="003A1237">
    <w:r>
      <w:rPr>
        <w:noProof/>
      </w:rPr>
      <w:pict w14:anchorId="7F20F4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AFA36DA" w14:textId="77777777" w:rsidR="003A1237" w:rsidRPr="005F485E" w:rsidRDefault="003A1237" w:rsidP="003A123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C17408E" w14:textId="77777777" w:rsidR="003A1237" w:rsidRPr="005F485E" w:rsidRDefault="003A1237" w:rsidP="003A123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E622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427AC6D" w14:textId="77777777" w:rsidR="003A1237" w:rsidRDefault="003A1237" w:rsidP="003A1237">
    <w:r>
      <w:pict w14:anchorId="0781006E">
        <v:rect id="_x0000_i1026" style="width:481.9pt;height:2pt" o:hralign="center" o:hrstd="t" o:hrnoshade="t" o:hr="t" fillcolor="black" stroked="f"/>
      </w:pict>
    </w:r>
  </w:p>
  <w:p w14:paraId="100D183D" w14:textId="77777777" w:rsidR="003A1237" w:rsidRPr="003A1237" w:rsidRDefault="003A1237" w:rsidP="003A1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64731">
    <w:abstractNumId w:val="1"/>
  </w:num>
  <w:num w:numId="2" w16cid:durableId="120735952">
    <w:abstractNumId w:val="2"/>
  </w:num>
  <w:num w:numId="3" w16cid:durableId="897984020">
    <w:abstractNumId w:val="9"/>
  </w:num>
  <w:num w:numId="4" w16cid:durableId="809130590">
    <w:abstractNumId w:val="7"/>
  </w:num>
  <w:num w:numId="5" w16cid:durableId="89857519">
    <w:abstractNumId w:val="0"/>
  </w:num>
  <w:num w:numId="6" w16cid:durableId="1425614134">
    <w:abstractNumId w:val="3"/>
  </w:num>
  <w:num w:numId="7" w16cid:durableId="1523013215">
    <w:abstractNumId w:val="6"/>
  </w:num>
  <w:num w:numId="8" w16cid:durableId="1298681435">
    <w:abstractNumId w:val="4"/>
  </w:num>
  <w:num w:numId="9" w16cid:durableId="808086305">
    <w:abstractNumId w:val="5"/>
  </w:num>
  <w:num w:numId="10" w16cid:durableId="1547065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1237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28A0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0A01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A1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5460&amp;y=-11638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5451&amp;y=-116377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ahlizenidokn.cuzk.cz/MapaIdentifikace.aspx?l=KN&amp;x=-755442&amp;y=-11637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5460&amp;y=-116379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2024-06-21T11:58:00Z</dcterms:created>
  <dcterms:modified xsi:type="dcterms:W3CDTF">2024-06-21T11:58:00Z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6581975</vt:i4>
  </property>
  <property fmtid="{D5CDD505-2E9C-101B-9397-08002B2CF9AE}" pid="5" name="UlozitJako">
    <vt:lpwstr>C:\Users\mrazkova\AppData\Local\Temp\iU47964112\Zastupitelstvo\2024-06-20\Navrhy\247-ZK-24.</vt:lpwstr>
  </property>
  <property fmtid="{D5CDD505-2E9C-101B-9397-08002B2CF9AE}" pid="6" name="Zpracovat">
    <vt:bool>false</vt:bool>
  </property>
</Properties>
</file>