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5C4C" w14:paraId="21B99B65" w14:textId="77777777" w:rsidTr="006F32D9">
        <w:trPr>
          <w:trHeight w:hRule="exact" w:val="397"/>
        </w:trPr>
        <w:tc>
          <w:tcPr>
            <w:tcW w:w="2376" w:type="dxa"/>
            <w:hideMark/>
          </w:tcPr>
          <w:p w14:paraId="5019324F" w14:textId="77777777" w:rsidR="00995C4C" w:rsidRDefault="00995C4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ABDEBB" w14:textId="77777777" w:rsidR="00995C4C" w:rsidRDefault="00995C4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98CAA8F" w14:textId="77777777" w:rsidR="00995C4C" w:rsidRDefault="00995C4C" w:rsidP="00970720">
            <w:pPr>
              <w:pStyle w:val="KUJKtucny"/>
            </w:pPr>
            <w:r>
              <w:t xml:space="preserve">Bod programu: </w:t>
            </w:r>
            <w:r w:rsidRPr="002F1935">
              <w:rPr>
                <w:sz w:val="32"/>
                <w:szCs w:val="32"/>
              </w:rPr>
              <w:t>74</w:t>
            </w:r>
          </w:p>
        </w:tc>
        <w:tc>
          <w:tcPr>
            <w:tcW w:w="850" w:type="dxa"/>
          </w:tcPr>
          <w:p w14:paraId="54782F40" w14:textId="77777777" w:rsidR="00995C4C" w:rsidRDefault="00995C4C" w:rsidP="00970720">
            <w:pPr>
              <w:pStyle w:val="KUJKnormal"/>
            </w:pPr>
          </w:p>
        </w:tc>
      </w:tr>
      <w:tr w:rsidR="00995C4C" w14:paraId="62A9371C" w14:textId="77777777" w:rsidTr="006F32D9">
        <w:trPr>
          <w:cantSplit/>
          <w:trHeight w:hRule="exact" w:val="397"/>
        </w:trPr>
        <w:tc>
          <w:tcPr>
            <w:tcW w:w="2376" w:type="dxa"/>
            <w:hideMark/>
          </w:tcPr>
          <w:p w14:paraId="688B2FCE" w14:textId="77777777" w:rsidR="00995C4C" w:rsidRDefault="00995C4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B5E1EE" w14:textId="77777777" w:rsidR="00995C4C" w:rsidRDefault="00995C4C" w:rsidP="00970720">
            <w:pPr>
              <w:pStyle w:val="KUJKnormal"/>
            </w:pPr>
            <w:r>
              <w:t>215/ZK/24</w:t>
            </w:r>
          </w:p>
        </w:tc>
      </w:tr>
      <w:tr w:rsidR="00995C4C" w14:paraId="79046A03" w14:textId="77777777" w:rsidTr="006F32D9">
        <w:trPr>
          <w:trHeight w:val="397"/>
        </w:trPr>
        <w:tc>
          <w:tcPr>
            <w:tcW w:w="2376" w:type="dxa"/>
          </w:tcPr>
          <w:p w14:paraId="10B40A3C" w14:textId="77777777" w:rsidR="00995C4C" w:rsidRDefault="00995C4C" w:rsidP="00970720"/>
          <w:p w14:paraId="65F96A33" w14:textId="77777777" w:rsidR="00995C4C" w:rsidRDefault="00995C4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6C0E88" w14:textId="77777777" w:rsidR="00995C4C" w:rsidRDefault="00995C4C" w:rsidP="00970720"/>
          <w:p w14:paraId="48762F61" w14:textId="77777777" w:rsidR="00995C4C" w:rsidRDefault="00995C4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Jihočeská filharmonie</w:t>
            </w:r>
          </w:p>
        </w:tc>
      </w:tr>
    </w:tbl>
    <w:p w14:paraId="3963E3C2" w14:textId="77777777" w:rsidR="00995C4C" w:rsidRDefault="00995C4C" w:rsidP="006F32D9">
      <w:pPr>
        <w:pStyle w:val="KUJKnormal"/>
        <w:rPr>
          <w:b/>
          <w:bCs/>
        </w:rPr>
      </w:pPr>
      <w:r>
        <w:rPr>
          <w:b/>
          <w:bCs/>
        </w:rPr>
        <w:pict w14:anchorId="7A5CAB01">
          <v:rect id="_x0000_i1029" style="width:453.6pt;height:1.5pt" o:hralign="center" o:hrstd="t" o:hrnoshade="t" o:hr="t" fillcolor="black" stroked="f"/>
        </w:pict>
      </w:r>
    </w:p>
    <w:p w14:paraId="48256E41" w14:textId="77777777" w:rsidR="00995C4C" w:rsidRDefault="00995C4C" w:rsidP="006F32D9">
      <w:pPr>
        <w:pStyle w:val="KUJKnormal"/>
      </w:pPr>
    </w:p>
    <w:p w14:paraId="5F039937" w14:textId="77777777" w:rsidR="00995C4C" w:rsidRDefault="00995C4C" w:rsidP="006F32D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5C4C" w14:paraId="79488B68" w14:textId="77777777" w:rsidTr="002559B8">
        <w:trPr>
          <w:trHeight w:val="397"/>
        </w:trPr>
        <w:tc>
          <w:tcPr>
            <w:tcW w:w="2350" w:type="dxa"/>
            <w:hideMark/>
          </w:tcPr>
          <w:p w14:paraId="2819B883" w14:textId="77777777" w:rsidR="00995C4C" w:rsidRDefault="00995C4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C831C8" w14:textId="77777777" w:rsidR="00995C4C" w:rsidRDefault="00995C4C" w:rsidP="002559B8">
            <w:pPr>
              <w:pStyle w:val="KUJKnormal"/>
            </w:pPr>
            <w:r>
              <w:t>Pavel Hroch</w:t>
            </w:r>
          </w:p>
          <w:p w14:paraId="042ACEB4" w14:textId="77777777" w:rsidR="00995C4C" w:rsidRDefault="00995C4C" w:rsidP="002559B8"/>
        </w:tc>
      </w:tr>
      <w:tr w:rsidR="00995C4C" w14:paraId="5F913FE0" w14:textId="77777777" w:rsidTr="002559B8">
        <w:trPr>
          <w:trHeight w:val="397"/>
        </w:trPr>
        <w:tc>
          <w:tcPr>
            <w:tcW w:w="2350" w:type="dxa"/>
          </w:tcPr>
          <w:p w14:paraId="6F190193" w14:textId="77777777" w:rsidR="00995C4C" w:rsidRDefault="00995C4C" w:rsidP="002559B8">
            <w:pPr>
              <w:pStyle w:val="KUJKtucny"/>
            </w:pPr>
            <w:r>
              <w:t>Zpracoval:</w:t>
            </w:r>
          </w:p>
          <w:p w14:paraId="2D5E5AB7" w14:textId="77777777" w:rsidR="00995C4C" w:rsidRDefault="00995C4C" w:rsidP="002559B8"/>
        </w:tc>
        <w:tc>
          <w:tcPr>
            <w:tcW w:w="6862" w:type="dxa"/>
            <w:hideMark/>
          </w:tcPr>
          <w:p w14:paraId="17CAF121" w14:textId="77777777" w:rsidR="00995C4C" w:rsidRDefault="00995C4C" w:rsidP="002559B8">
            <w:pPr>
              <w:pStyle w:val="KUJKnormal"/>
            </w:pPr>
            <w:r>
              <w:t>OKPP</w:t>
            </w:r>
          </w:p>
        </w:tc>
      </w:tr>
      <w:tr w:rsidR="00995C4C" w14:paraId="6602F9E6" w14:textId="77777777" w:rsidTr="002559B8">
        <w:trPr>
          <w:trHeight w:val="397"/>
        </w:trPr>
        <w:tc>
          <w:tcPr>
            <w:tcW w:w="2350" w:type="dxa"/>
          </w:tcPr>
          <w:p w14:paraId="624C59C0" w14:textId="77777777" w:rsidR="00995C4C" w:rsidRPr="009715F9" w:rsidRDefault="00995C4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1C11BD" w14:textId="77777777" w:rsidR="00995C4C" w:rsidRDefault="00995C4C" w:rsidP="002559B8"/>
        </w:tc>
        <w:tc>
          <w:tcPr>
            <w:tcW w:w="6862" w:type="dxa"/>
            <w:hideMark/>
          </w:tcPr>
          <w:p w14:paraId="1DE14439" w14:textId="77777777" w:rsidR="00995C4C" w:rsidRDefault="00995C4C" w:rsidP="002559B8">
            <w:pPr>
              <w:pStyle w:val="KUJKnormal"/>
            </w:pPr>
            <w:r>
              <w:t>Mgr. Patrik Červák</w:t>
            </w:r>
          </w:p>
        </w:tc>
      </w:tr>
    </w:tbl>
    <w:p w14:paraId="1B39D96E" w14:textId="77777777" w:rsidR="00995C4C" w:rsidRDefault="00995C4C" w:rsidP="006F32D9">
      <w:pPr>
        <w:pStyle w:val="KUJKnormal"/>
      </w:pPr>
    </w:p>
    <w:p w14:paraId="15570184" w14:textId="77777777" w:rsidR="00995C4C" w:rsidRPr="0052161F" w:rsidRDefault="00995C4C" w:rsidP="006F32D9">
      <w:pPr>
        <w:pStyle w:val="KUJKtucny"/>
      </w:pPr>
      <w:r w:rsidRPr="0052161F">
        <w:t>NÁVRH USNESENÍ</w:t>
      </w:r>
    </w:p>
    <w:p w14:paraId="45E1F367" w14:textId="77777777" w:rsidR="00995C4C" w:rsidRDefault="00995C4C" w:rsidP="006F32D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439714" w14:textId="77777777" w:rsidR="00995C4C" w:rsidRPr="00841DFC" w:rsidRDefault="00995C4C" w:rsidP="006F32D9">
      <w:pPr>
        <w:pStyle w:val="KUJKPolozka"/>
      </w:pPr>
      <w:r w:rsidRPr="00841DFC">
        <w:t>Zastupitelstvo Jihočeského kraje</w:t>
      </w:r>
    </w:p>
    <w:p w14:paraId="240799E2" w14:textId="77777777" w:rsidR="00995C4C" w:rsidRPr="00E10FE7" w:rsidRDefault="00995C4C" w:rsidP="008255FF">
      <w:pPr>
        <w:pStyle w:val="KUJKdoplnek2"/>
      </w:pPr>
      <w:r w:rsidRPr="00AF7BAE">
        <w:t>schvaluje</w:t>
      </w:r>
    </w:p>
    <w:p w14:paraId="52A72EBE" w14:textId="77777777" w:rsidR="00995C4C" w:rsidRDefault="00995C4C" w:rsidP="006F32D9">
      <w:pPr>
        <w:pStyle w:val="KUJKnormal"/>
      </w:pPr>
      <w:r>
        <w:t>dodatek č. 8 Jihočeské filharmonie, IČO 70890650, příspěvkové organizace Jihočeského kraje, kterým se mění příloha č. IA „Soupis majetku ve vlastnictví zřizovatele, který se příspěvkové organizace předává k hospodaření („svěřený majetek“);</w:t>
      </w:r>
    </w:p>
    <w:p w14:paraId="72B91F57" w14:textId="77777777" w:rsidR="00995C4C" w:rsidRDefault="00995C4C" w:rsidP="00C546A5">
      <w:pPr>
        <w:pStyle w:val="KUJKdoplnek2"/>
      </w:pPr>
      <w:r w:rsidRPr="0021676C">
        <w:t>ukládá</w:t>
      </w:r>
    </w:p>
    <w:p w14:paraId="42F43129" w14:textId="77777777" w:rsidR="00995C4C" w:rsidRPr="008255FF" w:rsidRDefault="00995C4C" w:rsidP="008255FF">
      <w:pPr>
        <w:pStyle w:val="KUJKPolozka"/>
        <w:rPr>
          <w:b w:val="0"/>
          <w:bCs/>
        </w:rPr>
      </w:pPr>
      <w:r w:rsidRPr="008255FF">
        <w:rPr>
          <w:b w:val="0"/>
          <w:bCs/>
        </w:rPr>
        <w:t>JUDr. Lukáši Glaserovi, LL.M., řediteli krajského úřadu, zabezpečit realizaci uvedeného usnesení.</w:t>
      </w:r>
    </w:p>
    <w:p w14:paraId="2D0EC2BE" w14:textId="77777777" w:rsidR="00995C4C" w:rsidRDefault="00995C4C" w:rsidP="006F32D9">
      <w:pPr>
        <w:pStyle w:val="KUJKnormal"/>
      </w:pPr>
    </w:p>
    <w:p w14:paraId="2A51CC7D" w14:textId="77777777" w:rsidR="00995C4C" w:rsidRDefault="00995C4C" w:rsidP="008255FF">
      <w:pPr>
        <w:pStyle w:val="KUJKmezeraDZ"/>
      </w:pPr>
      <w:bookmarkStart w:id="1" w:name="US_DuvodZprava"/>
      <w:bookmarkEnd w:id="1"/>
    </w:p>
    <w:p w14:paraId="1F1EAC9B" w14:textId="77777777" w:rsidR="00995C4C" w:rsidRDefault="00995C4C" w:rsidP="008255FF">
      <w:pPr>
        <w:pStyle w:val="KUJKnadpisDZ"/>
      </w:pPr>
      <w:r>
        <w:t>DŮVODOVÁ ZPRÁVA</w:t>
      </w:r>
    </w:p>
    <w:p w14:paraId="76D07DF0" w14:textId="77777777" w:rsidR="00995C4C" w:rsidRPr="009B7B0B" w:rsidRDefault="00995C4C" w:rsidP="008255FF">
      <w:pPr>
        <w:pStyle w:val="KUJKmezeraDZ"/>
      </w:pPr>
    </w:p>
    <w:p w14:paraId="377C52E7" w14:textId="77777777" w:rsidR="00995C4C" w:rsidRDefault="00995C4C" w:rsidP="00BC5021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3785455B" w14:textId="77777777" w:rsidR="00995C4C" w:rsidRDefault="00995C4C" w:rsidP="006F32D9">
      <w:pPr>
        <w:pStyle w:val="KUJKnormal"/>
      </w:pPr>
    </w:p>
    <w:p w14:paraId="0EC27AF2" w14:textId="77777777" w:rsidR="00995C4C" w:rsidRDefault="00995C4C" w:rsidP="00BC5021">
      <w:pPr>
        <w:pStyle w:val="KUJKnormal"/>
        <w:rPr>
          <w:rFonts w:ascii="Tahoma" w:hAnsi="Tahoma" w:cs="Tahoma"/>
          <w:color w:val="143889"/>
          <w:szCs w:val="20"/>
        </w:rPr>
      </w:pPr>
      <w:r>
        <w:t xml:space="preserve">Zastupitelstvo schválilo usnesením č. 64/2024/ZK-32 ze dne 22. 2. 2024 přijetí daru pozemku </w:t>
      </w:r>
      <w:bookmarkStart w:id="2" w:name="_Hlk48223135"/>
      <w:bookmarkStart w:id="3" w:name="_Hlk152860876"/>
      <w:r>
        <w:rPr>
          <w:rFonts w:cs="Arial"/>
          <w:szCs w:val="20"/>
        </w:rPr>
        <w:t>v k. ú. České Budějovice 1</w:t>
      </w:r>
      <w:bookmarkEnd w:id="2"/>
      <w:r>
        <w:rPr>
          <w:rFonts w:cs="Arial"/>
          <w:szCs w:val="20"/>
        </w:rPr>
        <w:t xml:space="preserve"> </w:t>
      </w:r>
      <w:bookmarkEnd w:id="3"/>
      <w:r>
        <w:rPr>
          <w:rFonts w:cs="Arial"/>
          <w:szCs w:val="20"/>
        </w:rPr>
        <w:t xml:space="preserve">pod schodištěm koncertní síně </w:t>
      </w:r>
      <w:bookmarkStart w:id="4" w:name="_Hlk48227896"/>
      <w:r>
        <w:rPr>
          <w:rFonts w:cs="Arial"/>
          <w:szCs w:val="20"/>
        </w:rPr>
        <w:t xml:space="preserve">Otakara Jeremiáše </w:t>
      </w:r>
      <w:bookmarkEnd w:id="4"/>
      <w:r>
        <w:t>Jihočeské filharmonie v Kněžské ulici od </w:t>
      </w:r>
      <w:bookmarkStart w:id="5" w:name="_Hlk152863870"/>
      <w:r>
        <w:t xml:space="preserve">statutárního města České Budějovice, se sídlem 370 92 České Budějovice, nám. Přemysla Otakara II. 1/1, IČO 00244732, </w:t>
      </w:r>
      <w:bookmarkEnd w:id="5"/>
      <w:r>
        <w:t xml:space="preserve">do vlastnictví </w:t>
      </w:r>
      <w:bookmarkStart w:id="6" w:name="_Hlk33112744"/>
      <w:r>
        <w:t>Jihočeského kraje</w:t>
      </w:r>
      <w:bookmarkEnd w:id="6"/>
      <w:r>
        <w:t xml:space="preserve"> na základě darovací smlouvy, a zároveň schválilo předání uvedeného pozemku </w:t>
      </w:r>
      <w:bookmarkStart w:id="7" w:name="_Hlk152860965"/>
      <w:r>
        <w:t xml:space="preserve">k hospodaření </w:t>
      </w:r>
      <w:bookmarkEnd w:id="7"/>
      <w:r>
        <w:t xml:space="preserve">se svěřeným majetkem </w:t>
      </w:r>
      <w:bookmarkStart w:id="8" w:name="_Hlk152862563"/>
      <w:r>
        <w:t>Jihočeské filharmonii, IČO 00396036</w:t>
      </w:r>
      <w:bookmarkEnd w:id="8"/>
      <w:r>
        <w:rPr>
          <w:rFonts w:cs="Arial"/>
          <w:szCs w:val="20"/>
        </w:rPr>
        <w:t>, zřizované Jihočeským krajem</w:t>
      </w:r>
      <w:r>
        <w:rPr>
          <w:rFonts w:ascii="Tahoma" w:hAnsi="Tahoma" w:cs="Tahoma"/>
          <w:color w:val="143889"/>
          <w:szCs w:val="20"/>
        </w:rPr>
        <w:t>.</w:t>
      </w:r>
    </w:p>
    <w:p w14:paraId="55F342F2" w14:textId="77777777" w:rsidR="00995C4C" w:rsidRDefault="00995C4C" w:rsidP="00BC5021">
      <w:pPr>
        <w:pStyle w:val="KUJKnormal"/>
        <w:rPr>
          <w:rFonts w:ascii="Tahoma" w:hAnsi="Tahoma" w:cs="Tahoma"/>
          <w:color w:val="143889"/>
          <w:szCs w:val="20"/>
        </w:rPr>
      </w:pPr>
    </w:p>
    <w:p w14:paraId="705C1E1F" w14:textId="77777777" w:rsidR="00995C4C" w:rsidRDefault="00995C4C" w:rsidP="006F32D9">
      <w:pPr>
        <w:pStyle w:val="KUJKnormal"/>
      </w:pPr>
      <w:r>
        <w:rPr>
          <w:rFonts w:eastAsia="Times New Roman" w:cs="Arial"/>
          <w:szCs w:val="24"/>
          <w:lang w:eastAsia="cs-CZ"/>
        </w:rPr>
        <w:t xml:space="preserve">Na základě podání návrhu na vklad do katastru nemovitostí dnem 7. 5. 2024 pro k.ú. České Budějovice 1 a dnem zavedení do účetní evidence příspěvkové organizace se mění </w:t>
      </w:r>
      <w:r>
        <w:t>příloha ke zřizovací listině Jihočeské filharmonie IA „Soupis majetku ve vlastnictví zřizovatele, který se příspěvkové organizaci předává k hospodaření („svěřený majetek“).</w:t>
      </w:r>
    </w:p>
    <w:p w14:paraId="18FC6DCC" w14:textId="77777777" w:rsidR="00995C4C" w:rsidRDefault="00995C4C" w:rsidP="006F32D9">
      <w:pPr>
        <w:pStyle w:val="KUJKnormal"/>
      </w:pPr>
    </w:p>
    <w:p w14:paraId="270CD931" w14:textId="77777777" w:rsidR="00995C4C" w:rsidRDefault="00995C4C" w:rsidP="003B7BE4">
      <w:pPr>
        <w:pStyle w:val="KUJKnormal"/>
      </w:pPr>
      <w:r>
        <w:t>Finanční nároky a krytí: nemá nárok na rozpočet kraje</w:t>
      </w:r>
    </w:p>
    <w:p w14:paraId="32F4FB7A" w14:textId="77777777" w:rsidR="00995C4C" w:rsidRDefault="00995C4C" w:rsidP="006F32D9">
      <w:pPr>
        <w:pStyle w:val="KUJKnormal"/>
      </w:pPr>
    </w:p>
    <w:p w14:paraId="7B604684" w14:textId="77777777" w:rsidR="00995C4C" w:rsidRDefault="00995C4C" w:rsidP="006F32D9">
      <w:pPr>
        <w:pStyle w:val="KUJKnormal"/>
      </w:pPr>
      <w:r>
        <w:t>Vyjádření správce rozpočtu: nebyla vyžádána</w:t>
      </w:r>
    </w:p>
    <w:p w14:paraId="377E35EE" w14:textId="77777777" w:rsidR="00995C4C" w:rsidRDefault="00995C4C" w:rsidP="006F32D9">
      <w:pPr>
        <w:pStyle w:val="KUJKnormal"/>
      </w:pPr>
    </w:p>
    <w:p w14:paraId="7FE7CE96" w14:textId="77777777" w:rsidR="00995C4C" w:rsidRDefault="00995C4C" w:rsidP="006F32D9">
      <w:pPr>
        <w:pStyle w:val="KUJKnormal"/>
      </w:pPr>
      <w:r>
        <w:t>Návrh projednán (stanoviska):</w:t>
      </w:r>
    </w:p>
    <w:p w14:paraId="7AED5C9B" w14:textId="77777777" w:rsidR="00995C4C" w:rsidRPr="00A521E1" w:rsidRDefault="00995C4C" w:rsidP="00AB05E9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7F0699EB" w14:textId="77777777" w:rsidR="00995C4C" w:rsidRPr="00AE15B4" w:rsidRDefault="00995C4C" w:rsidP="000C2A6F">
      <w:pPr>
        <w:pStyle w:val="KUJKnormal"/>
      </w:pPr>
      <w:r>
        <w:t>Zuzana Homolková (OHMS): Souhlasím</w:t>
      </w:r>
    </w:p>
    <w:p w14:paraId="3B4BD710" w14:textId="77777777" w:rsidR="00995C4C" w:rsidRDefault="00995C4C" w:rsidP="006F32D9">
      <w:pPr>
        <w:pStyle w:val="KUJKnormal"/>
      </w:pPr>
    </w:p>
    <w:p w14:paraId="6786630B" w14:textId="77777777" w:rsidR="00995C4C" w:rsidRDefault="00995C4C" w:rsidP="006F32D9">
      <w:pPr>
        <w:pStyle w:val="KUJKnormal"/>
      </w:pPr>
    </w:p>
    <w:p w14:paraId="29927BDB" w14:textId="77777777" w:rsidR="00995C4C" w:rsidRPr="007939A8" w:rsidRDefault="00995C4C" w:rsidP="006F32D9">
      <w:pPr>
        <w:pStyle w:val="KUJKtucny"/>
      </w:pPr>
      <w:r w:rsidRPr="007939A8">
        <w:t>PŘÍLOHY:</w:t>
      </w:r>
    </w:p>
    <w:p w14:paraId="73A658BF" w14:textId="77777777" w:rsidR="00995C4C" w:rsidRPr="00B52AA9" w:rsidRDefault="00995C4C" w:rsidP="00E17D51">
      <w:pPr>
        <w:pStyle w:val="KUJKcislovany"/>
      </w:pPr>
      <w:r>
        <w:t>Dodatek č. 8 ke Zřizovací listině Jihočeská filharmonie</w:t>
      </w:r>
      <w:r w:rsidRPr="0081756D">
        <w:t xml:space="preserve"> (</w:t>
      </w:r>
      <w:r>
        <w:t>Př.č.1 Dodatek č.8 ke ZL JF.doc</w:t>
      </w:r>
      <w:r w:rsidRPr="0081756D">
        <w:t>)</w:t>
      </w:r>
    </w:p>
    <w:p w14:paraId="4FA78F92" w14:textId="77777777" w:rsidR="00995C4C" w:rsidRDefault="00995C4C" w:rsidP="006F32D9">
      <w:pPr>
        <w:pStyle w:val="KUJKnormal"/>
      </w:pPr>
    </w:p>
    <w:p w14:paraId="6A3BBB5D" w14:textId="77777777" w:rsidR="00995C4C" w:rsidRDefault="00995C4C" w:rsidP="006F32D9">
      <w:pPr>
        <w:pStyle w:val="KUJKnormal"/>
      </w:pPr>
    </w:p>
    <w:p w14:paraId="108FCB22" w14:textId="77777777" w:rsidR="00995C4C" w:rsidRPr="00BC5021" w:rsidRDefault="00995C4C" w:rsidP="006F32D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C5021">
        <w:rPr>
          <w:b w:val="0"/>
          <w:bCs/>
        </w:rPr>
        <w:t>vedoucí OKPP – Mgr. Patrik Červák</w:t>
      </w:r>
    </w:p>
    <w:p w14:paraId="7770A3DA" w14:textId="77777777" w:rsidR="00995C4C" w:rsidRDefault="00995C4C" w:rsidP="006F32D9">
      <w:pPr>
        <w:pStyle w:val="KUJKnormal"/>
      </w:pPr>
    </w:p>
    <w:p w14:paraId="374ACD7E" w14:textId="77777777" w:rsidR="00995C4C" w:rsidRDefault="00995C4C" w:rsidP="006F32D9">
      <w:pPr>
        <w:pStyle w:val="KUJKnormal"/>
      </w:pPr>
      <w:r>
        <w:t>Termín kontroly: 30. 9. 2024</w:t>
      </w:r>
    </w:p>
    <w:p w14:paraId="4BBA38CF" w14:textId="77777777" w:rsidR="00995C4C" w:rsidRDefault="00995C4C" w:rsidP="006F32D9">
      <w:pPr>
        <w:pStyle w:val="KUJKnormal"/>
      </w:pPr>
      <w:r>
        <w:t>Termín splnění: 30. 9. 2024</w:t>
      </w:r>
    </w:p>
    <w:p w14:paraId="42223577" w14:textId="77777777" w:rsidR="00995C4C" w:rsidRDefault="00995C4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0813" w14:textId="77777777" w:rsidR="00995C4C" w:rsidRDefault="00995C4C" w:rsidP="00995C4C">
    <w:r>
      <w:rPr>
        <w:noProof/>
      </w:rPr>
      <w:pict w14:anchorId="3963FE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921095" w14:textId="77777777" w:rsidR="00995C4C" w:rsidRPr="005F485E" w:rsidRDefault="00995C4C" w:rsidP="00995C4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92D535" w14:textId="77777777" w:rsidR="00995C4C" w:rsidRPr="005F485E" w:rsidRDefault="00995C4C" w:rsidP="00995C4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1A2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B38336" w14:textId="77777777" w:rsidR="00995C4C" w:rsidRDefault="00995C4C" w:rsidP="00995C4C">
    <w:r>
      <w:pict w14:anchorId="227903C3">
        <v:rect id="_x0000_i1026" style="width:481.9pt;height:2pt" o:hralign="center" o:hrstd="t" o:hrnoshade="t" o:hr="t" fillcolor="black" stroked="f"/>
      </w:pict>
    </w:r>
  </w:p>
  <w:p w14:paraId="73A47D53" w14:textId="77777777" w:rsidR="00995C4C" w:rsidRPr="00995C4C" w:rsidRDefault="00995C4C" w:rsidP="00995C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999">
    <w:abstractNumId w:val="1"/>
  </w:num>
  <w:num w:numId="2" w16cid:durableId="1650013628">
    <w:abstractNumId w:val="2"/>
  </w:num>
  <w:num w:numId="3" w16cid:durableId="2110199672">
    <w:abstractNumId w:val="9"/>
  </w:num>
  <w:num w:numId="4" w16cid:durableId="1208567914">
    <w:abstractNumId w:val="7"/>
  </w:num>
  <w:num w:numId="5" w16cid:durableId="1556697805">
    <w:abstractNumId w:val="0"/>
  </w:num>
  <w:num w:numId="6" w16cid:durableId="1611621903">
    <w:abstractNumId w:val="3"/>
  </w:num>
  <w:num w:numId="7" w16cid:durableId="132645465">
    <w:abstractNumId w:val="6"/>
  </w:num>
  <w:num w:numId="8" w16cid:durableId="1655329056">
    <w:abstractNumId w:val="4"/>
  </w:num>
  <w:num w:numId="9" w16cid:durableId="376668013">
    <w:abstractNumId w:val="5"/>
  </w:num>
  <w:num w:numId="10" w16cid:durableId="1198158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87CA6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2D20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5C4C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6579110</vt:i4>
  </property>
  <property fmtid="{D5CDD505-2E9C-101B-9397-08002B2CF9AE}" pid="5" name="UlozitJako">
    <vt:lpwstr>C:\Users\mrazkova\AppData\Local\Temp\iU47964112\Zastupitelstvo\2024-06-20\Navrhy\215-ZK-24.</vt:lpwstr>
  </property>
  <property fmtid="{D5CDD505-2E9C-101B-9397-08002B2CF9AE}" pid="6" name="Zpracovat">
    <vt:bool>false</vt:bool>
  </property>
</Properties>
</file>