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803251" w14:paraId="6198E64E" w14:textId="77777777" w:rsidTr="004D44F4">
        <w:trPr>
          <w:trHeight w:hRule="exact" w:val="397"/>
        </w:trPr>
        <w:tc>
          <w:tcPr>
            <w:tcW w:w="2376" w:type="dxa"/>
            <w:hideMark/>
          </w:tcPr>
          <w:p w14:paraId="2C433394" w14:textId="77777777" w:rsidR="00803251" w:rsidRDefault="00803251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91E8072" w14:textId="77777777" w:rsidR="00803251" w:rsidRDefault="00803251" w:rsidP="00970720">
            <w:pPr>
              <w:pStyle w:val="KUJKnormal"/>
            </w:pPr>
            <w:r>
              <w:t>20. 06. 2024</w:t>
            </w:r>
          </w:p>
        </w:tc>
        <w:tc>
          <w:tcPr>
            <w:tcW w:w="2126" w:type="dxa"/>
            <w:hideMark/>
          </w:tcPr>
          <w:p w14:paraId="12325A6D" w14:textId="77777777" w:rsidR="00803251" w:rsidRDefault="00803251" w:rsidP="00970720">
            <w:pPr>
              <w:pStyle w:val="KUJKtucny"/>
            </w:pPr>
            <w:r>
              <w:t xml:space="preserve">Bod programu: </w:t>
            </w:r>
            <w:r w:rsidRPr="0023039B">
              <w:rPr>
                <w:sz w:val="32"/>
                <w:szCs w:val="32"/>
              </w:rPr>
              <w:t>30</w:t>
            </w:r>
          </w:p>
        </w:tc>
        <w:tc>
          <w:tcPr>
            <w:tcW w:w="850" w:type="dxa"/>
          </w:tcPr>
          <w:p w14:paraId="30C3C63D" w14:textId="77777777" w:rsidR="00803251" w:rsidRDefault="00803251" w:rsidP="00970720">
            <w:pPr>
              <w:pStyle w:val="KUJKnormal"/>
            </w:pPr>
          </w:p>
        </w:tc>
      </w:tr>
      <w:tr w:rsidR="00803251" w14:paraId="3FE20831" w14:textId="77777777" w:rsidTr="004D44F4">
        <w:trPr>
          <w:cantSplit/>
          <w:trHeight w:hRule="exact" w:val="397"/>
        </w:trPr>
        <w:tc>
          <w:tcPr>
            <w:tcW w:w="2376" w:type="dxa"/>
            <w:hideMark/>
          </w:tcPr>
          <w:p w14:paraId="41C81780" w14:textId="77777777" w:rsidR="00803251" w:rsidRDefault="00803251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43A692F" w14:textId="77777777" w:rsidR="00803251" w:rsidRDefault="00803251" w:rsidP="00970720">
            <w:pPr>
              <w:pStyle w:val="KUJKnormal"/>
            </w:pPr>
            <w:r>
              <w:t>198/ZK/24</w:t>
            </w:r>
          </w:p>
        </w:tc>
      </w:tr>
      <w:tr w:rsidR="00803251" w14:paraId="26C5D7A9" w14:textId="77777777" w:rsidTr="004D44F4">
        <w:trPr>
          <w:trHeight w:val="397"/>
        </w:trPr>
        <w:tc>
          <w:tcPr>
            <w:tcW w:w="2376" w:type="dxa"/>
          </w:tcPr>
          <w:p w14:paraId="5D610AA7" w14:textId="77777777" w:rsidR="00803251" w:rsidRDefault="00803251" w:rsidP="00970720"/>
          <w:p w14:paraId="6EE2941D" w14:textId="77777777" w:rsidR="00803251" w:rsidRDefault="00803251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5590883" w14:textId="77777777" w:rsidR="00803251" w:rsidRDefault="00803251" w:rsidP="00970720"/>
          <w:p w14:paraId="43A83353" w14:textId="77777777" w:rsidR="00803251" w:rsidRDefault="00803251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předkládaného do NPO u zřizované organizace Jihočeským krajem v sociální oblasti</w:t>
            </w:r>
          </w:p>
        </w:tc>
      </w:tr>
    </w:tbl>
    <w:p w14:paraId="0EEF4670" w14:textId="77777777" w:rsidR="00803251" w:rsidRDefault="00803251" w:rsidP="004D44F4">
      <w:pPr>
        <w:pStyle w:val="KUJKnormal"/>
        <w:rPr>
          <w:b/>
          <w:bCs/>
        </w:rPr>
      </w:pPr>
      <w:r>
        <w:rPr>
          <w:b/>
          <w:bCs/>
        </w:rPr>
        <w:pict w14:anchorId="0D7DC034">
          <v:rect id="_x0000_i1026" style="width:453.6pt;height:1.5pt" o:hralign="center" o:hrstd="t" o:hrnoshade="t" o:hr="t" fillcolor="black" stroked="f"/>
        </w:pict>
      </w:r>
    </w:p>
    <w:p w14:paraId="0C6DFA93" w14:textId="77777777" w:rsidR="00803251" w:rsidRDefault="00803251" w:rsidP="004D44F4">
      <w:pPr>
        <w:pStyle w:val="KUJKnormal"/>
      </w:pPr>
    </w:p>
    <w:p w14:paraId="7232A29B" w14:textId="77777777" w:rsidR="00803251" w:rsidRDefault="00803251" w:rsidP="004D44F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803251" w14:paraId="591BD266" w14:textId="77777777" w:rsidTr="002559B8">
        <w:trPr>
          <w:trHeight w:val="397"/>
        </w:trPr>
        <w:tc>
          <w:tcPr>
            <w:tcW w:w="2350" w:type="dxa"/>
            <w:hideMark/>
          </w:tcPr>
          <w:p w14:paraId="1B94FFE8" w14:textId="77777777" w:rsidR="00803251" w:rsidRDefault="00803251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E2A3AD4" w14:textId="77777777" w:rsidR="00803251" w:rsidRDefault="00803251" w:rsidP="002559B8">
            <w:pPr>
              <w:pStyle w:val="KUJKnormal"/>
            </w:pPr>
            <w:r>
              <w:t>doc. Ing. Lucie Kozlová, Ph.D.</w:t>
            </w:r>
          </w:p>
          <w:p w14:paraId="751F9ECB" w14:textId="77777777" w:rsidR="00803251" w:rsidRDefault="00803251" w:rsidP="002559B8"/>
        </w:tc>
      </w:tr>
      <w:tr w:rsidR="00803251" w14:paraId="3C74D780" w14:textId="77777777" w:rsidTr="002559B8">
        <w:trPr>
          <w:trHeight w:val="397"/>
        </w:trPr>
        <w:tc>
          <w:tcPr>
            <w:tcW w:w="2350" w:type="dxa"/>
          </w:tcPr>
          <w:p w14:paraId="1B636840" w14:textId="77777777" w:rsidR="00803251" w:rsidRDefault="00803251" w:rsidP="002559B8">
            <w:pPr>
              <w:pStyle w:val="KUJKtucny"/>
            </w:pPr>
            <w:r>
              <w:t>Zpracoval:</w:t>
            </w:r>
          </w:p>
          <w:p w14:paraId="4FA326E1" w14:textId="77777777" w:rsidR="00803251" w:rsidRDefault="00803251" w:rsidP="002559B8"/>
        </w:tc>
        <w:tc>
          <w:tcPr>
            <w:tcW w:w="6862" w:type="dxa"/>
            <w:hideMark/>
          </w:tcPr>
          <w:p w14:paraId="41177874" w14:textId="77777777" w:rsidR="00803251" w:rsidRDefault="00803251" w:rsidP="002559B8">
            <w:pPr>
              <w:pStyle w:val="KUJKnormal"/>
            </w:pPr>
            <w:r>
              <w:t>OSOV</w:t>
            </w:r>
          </w:p>
        </w:tc>
      </w:tr>
      <w:tr w:rsidR="00803251" w14:paraId="3966E5F6" w14:textId="77777777" w:rsidTr="002559B8">
        <w:trPr>
          <w:trHeight w:val="397"/>
        </w:trPr>
        <w:tc>
          <w:tcPr>
            <w:tcW w:w="2350" w:type="dxa"/>
          </w:tcPr>
          <w:p w14:paraId="697C2FC6" w14:textId="77777777" w:rsidR="00803251" w:rsidRPr="009715F9" w:rsidRDefault="00803251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C41BCCF" w14:textId="77777777" w:rsidR="00803251" w:rsidRDefault="00803251" w:rsidP="002559B8"/>
        </w:tc>
        <w:tc>
          <w:tcPr>
            <w:tcW w:w="6862" w:type="dxa"/>
            <w:hideMark/>
          </w:tcPr>
          <w:p w14:paraId="60F53108" w14:textId="77777777" w:rsidR="00803251" w:rsidRDefault="00803251" w:rsidP="002559B8">
            <w:pPr>
              <w:pStyle w:val="KUJKnormal"/>
            </w:pPr>
            <w:r>
              <w:t>Mgr. Pavla Doubková</w:t>
            </w:r>
          </w:p>
        </w:tc>
      </w:tr>
    </w:tbl>
    <w:p w14:paraId="3B90D0FB" w14:textId="77777777" w:rsidR="00803251" w:rsidRDefault="00803251" w:rsidP="004D44F4">
      <w:pPr>
        <w:pStyle w:val="KUJKnormal"/>
      </w:pPr>
    </w:p>
    <w:p w14:paraId="3DADF304" w14:textId="77777777" w:rsidR="00803251" w:rsidRPr="0052161F" w:rsidRDefault="00803251" w:rsidP="004D44F4">
      <w:pPr>
        <w:pStyle w:val="KUJKtucny"/>
      </w:pPr>
      <w:r w:rsidRPr="0052161F">
        <w:t>NÁVRH USNESENÍ</w:t>
      </w:r>
    </w:p>
    <w:p w14:paraId="5550C561" w14:textId="77777777" w:rsidR="00803251" w:rsidRDefault="00803251" w:rsidP="004D44F4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6B10DC8" w14:textId="77777777" w:rsidR="00803251" w:rsidRPr="00841DFC" w:rsidRDefault="00803251" w:rsidP="004D44F4">
      <w:pPr>
        <w:pStyle w:val="KUJKPolozka"/>
      </w:pPr>
      <w:r w:rsidRPr="00841DFC">
        <w:t>Zastupitelstvo Jihočeského kraje</w:t>
      </w:r>
    </w:p>
    <w:p w14:paraId="216A6895" w14:textId="77777777" w:rsidR="00803251" w:rsidRPr="00E10FE7" w:rsidRDefault="00803251" w:rsidP="0023039B">
      <w:pPr>
        <w:pStyle w:val="KUJKdoplnek2"/>
        <w:numPr>
          <w:ilvl w:val="0"/>
          <w:numId w:val="0"/>
        </w:numPr>
        <w:ind w:left="360" w:hanging="360"/>
      </w:pPr>
      <w:r w:rsidRPr="00AF7BAE">
        <w:t>schvaluje</w:t>
      </w:r>
    </w:p>
    <w:p w14:paraId="0A3AD514" w14:textId="77777777" w:rsidR="00803251" w:rsidRPr="0023039B" w:rsidRDefault="00803251" w:rsidP="0023039B">
      <w:pPr>
        <w:pStyle w:val="KUJKPolozka"/>
        <w:rPr>
          <w:b w:val="0"/>
          <w:bCs/>
        </w:rPr>
      </w:pPr>
      <w:r w:rsidRPr="0023039B">
        <w:rPr>
          <w:b w:val="0"/>
          <w:bCs/>
        </w:rPr>
        <w:t>zahájení realizace projektu „Přístavba Domova seniorů České Velenice“ (žadatel: Centrum sociálních služeb Jindřichův Hradec, Česká 1175, 377 01 Jindřichův Hradec II) dle schváleného usnesení č. 383/2023/ZK-30 ze dne 9. 11. 2023 před schválením žádosti v programu Národního plánu obnovy – Modernizace a rozvoj pobytových služeb sociální péče a vydáním rozhodnutí řídícího orgánu o přidělení dotace</w:t>
      </w:r>
      <w:r>
        <w:rPr>
          <w:b w:val="0"/>
          <w:bCs/>
        </w:rPr>
        <w:t>.</w:t>
      </w:r>
    </w:p>
    <w:p w14:paraId="0E0D158B" w14:textId="77777777" w:rsidR="00803251" w:rsidRDefault="00803251" w:rsidP="004D44F4">
      <w:pPr>
        <w:pStyle w:val="KUJKnormal"/>
      </w:pPr>
    </w:p>
    <w:p w14:paraId="27002E98" w14:textId="77777777" w:rsidR="00803251" w:rsidRDefault="00803251" w:rsidP="004D44F4">
      <w:pPr>
        <w:pStyle w:val="KUJKnormal"/>
      </w:pPr>
    </w:p>
    <w:p w14:paraId="4D08406E" w14:textId="77777777" w:rsidR="00803251" w:rsidRDefault="00803251" w:rsidP="0023039B">
      <w:pPr>
        <w:pStyle w:val="KUJKmezeraDZ"/>
      </w:pPr>
      <w:bookmarkStart w:id="1" w:name="US_DuvodZprava"/>
      <w:bookmarkEnd w:id="1"/>
    </w:p>
    <w:p w14:paraId="509C932D" w14:textId="77777777" w:rsidR="00803251" w:rsidRDefault="00803251" w:rsidP="0023039B">
      <w:pPr>
        <w:pStyle w:val="KUJKnadpisDZ"/>
      </w:pPr>
      <w:r>
        <w:t>DŮVODOVÁ ZPRÁVA</w:t>
      </w:r>
    </w:p>
    <w:p w14:paraId="21C70FAC" w14:textId="77777777" w:rsidR="00803251" w:rsidRPr="009B7B0B" w:rsidRDefault="00803251" w:rsidP="0023039B">
      <w:pPr>
        <w:pStyle w:val="KUJKmezeraDZ"/>
      </w:pPr>
    </w:p>
    <w:p w14:paraId="6CB109A8" w14:textId="77777777" w:rsidR="00803251" w:rsidRDefault="00803251" w:rsidP="000034A2">
      <w:pPr>
        <w:pStyle w:val="KUJKnormal"/>
      </w:pPr>
      <w:r>
        <w:t>Zákonná zmocnění: Zákon č. 129/2000 Sb., o krajích, § 36, v platném znění.</w:t>
      </w:r>
    </w:p>
    <w:p w14:paraId="5ECC5981" w14:textId="77777777" w:rsidR="00803251" w:rsidRDefault="00803251" w:rsidP="004D44F4">
      <w:pPr>
        <w:pStyle w:val="KUJKnormal"/>
      </w:pPr>
    </w:p>
    <w:p w14:paraId="6092A438" w14:textId="77777777" w:rsidR="00803251" w:rsidRDefault="00803251" w:rsidP="00596856">
      <w:pPr>
        <w:pStyle w:val="KUJKnormal"/>
      </w:pPr>
      <w:r>
        <w:t xml:space="preserve">Zastupitelstvo Jihočeského kraje schválilo svým usnesením č. 383/2023/ZK-30 ze dne 9. 11. 2023 realizaci a financování s podmínkou přidělení dotace z Národního plánu obnovy akci </w:t>
      </w:r>
      <w:r>
        <w:rPr>
          <w:bCs/>
        </w:rPr>
        <w:t>„Přístavba Domova seniorů České Velenice“ (žadatel: Centrum sociálních služeb Jindřichův Hradec, Česká 1175, 377 01 Jindřichův Hradec II)</w:t>
      </w:r>
      <w:r>
        <w:t>.</w:t>
      </w:r>
    </w:p>
    <w:p w14:paraId="74B2E9EF" w14:textId="77777777" w:rsidR="00803251" w:rsidRDefault="00803251" w:rsidP="00596856">
      <w:pPr>
        <w:pStyle w:val="KUJKnormal"/>
      </w:pPr>
      <w:r>
        <w:t>Organizace Centrum sociálních služeb Jindřichův Hradec - Domov seniorů České Velenice podala žádost o podporu do této výzvy v květnu 2024.</w:t>
      </w:r>
    </w:p>
    <w:p w14:paraId="0EC55DC1" w14:textId="77777777" w:rsidR="00803251" w:rsidRDefault="00803251" w:rsidP="00596856">
      <w:pPr>
        <w:pStyle w:val="KUJKnormal"/>
      </w:pPr>
    </w:p>
    <w:p w14:paraId="44AA6631" w14:textId="77777777" w:rsidR="00803251" w:rsidRDefault="00803251" w:rsidP="00596856">
      <w:pPr>
        <w:pStyle w:val="KUJKnormal"/>
      </w:pPr>
      <w:r>
        <w:t xml:space="preserve">Dosud není vydáno Rozhodnutí o přidělení dotace, je pravděpodobnost přiznání dotace z NPO, ale proces hodnocení může trvat i rok, a organizace by </w:t>
      </w:r>
      <w:r>
        <w:rPr>
          <w:b/>
          <w:bCs/>
        </w:rPr>
        <w:t>nestihla termín dokončení stavebních prací do 31. 12. 2025</w:t>
      </w:r>
      <w:r>
        <w:t>, který je pevně stanoven ve výzvě tohoto dotačního programu.</w:t>
      </w:r>
    </w:p>
    <w:p w14:paraId="581F3EAA" w14:textId="77777777" w:rsidR="00803251" w:rsidRDefault="00803251" w:rsidP="00596856">
      <w:pPr>
        <w:pStyle w:val="KUJKnormal"/>
      </w:pPr>
      <w:r>
        <w:t>Z tohoto důvodu žádá zřizovaná organizace kraje v sociální oblasti Radu a Zastupitelstvo Jihočeského kraje o schválení předčasného zahájení realizace projektu a stavebních prací před schválením žádosti v programu Národního plánu obnovy Modernizace a rozvoj pobytových služeb sociální péče a vydáním rozhodnutí řídícího orgánu o přidělení dotace, i s případným rizikem neobdržení očekávané výše dotace. Výše uvedený postup je výjimkou ze směrnice SM/115/ZK, Článek 6 Realizace projektu, bod 1), kdy „</w:t>
      </w:r>
      <w:r>
        <w:rPr>
          <w:i/>
          <w:iCs/>
        </w:rPr>
        <w:t>Realizaci projektu je možné zahájit po schválení kofinancování/předfinancování způsobilých výdajů a příp. financování nezpůsobilých výdajů projektu z rozpočtu Jihočeského kraje dle čl. 4 za podmínky přidělení dotace z fondů a případně SR či státních fondů</w:t>
      </w:r>
      <w:r>
        <w:t xml:space="preserve">“. </w:t>
      </w:r>
    </w:p>
    <w:p w14:paraId="41B3E9EE" w14:textId="77777777" w:rsidR="00803251" w:rsidRDefault="00803251" w:rsidP="00596856">
      <w:pPr>
        <w:pStyle w:val="KUJKnormal"/>
      </w:pPr>
      <w:r>
        <w:t>Navrhovaným usnesením přijímá zastupitelstvo riziko výpadku příjmů v následujících letech v podobě proplacení předfinancovaných a vynaložených výdajů na uvedenou akci z evropských a národních zdrojů. Zřizované organizaci by na základě tohoto usnesení byly uvolněny prostředky na předfinancování a neuznatelné výdaje z ORJ 20 postupně podle schválených předpokladů, rozpočtových alokací a návazně uzavřených smluv. Tyto by pak byly upraveny podle úspěšnosti projektu a rozhodnutí MPSV jako řídícího orgánu.</w:t>
      </w:r>
    </w:p>
    <w:p w14:paraId="2E223810" w14:textId="77777777" w:rsidR="00803251" w:rsidRDefault="00803251" w:rsidP="00596856">
      <w:pPr>
        <w:pStyle w:val="KUJKnormal"/>
      </w:pPr>
    </w:p>
    <w:p w14:paraId="71CD872A" w14:textId="77777777" w:rsidR="00803251" w:rsidRDefault="00803251" w:rsidP="00596856">
      <w:pPr>
        <w:pStyle w:val="KUJKnormal"/>
      </w:pPr>
      <w:r>
        <w:t>Jedná se o významný projekt na území Jihočeského kraje v oblasti sociálních služeb, řešící především nedostatek kapacit pobytových sociálních služeb, často pro klienty se specifickými potřebami.</w:t>
      </w:r>
    </w:p>
    <w:p w14:paraId="74C74FCA" w14:textId="77777777" w:rsidR="00803251" w:rsidRDefault="00803251" w:rsidP="00596856">
      <w:pPr>
        <w:pStyle w:val="KUJKnormal"/>
      </w:pPr>
    </w:p>
    <w:p w14:paraId="1D4CEA34" w14:textId="77777777" w:rsidR="00803251" w:rsidRDefault="00803251" w:rsidP="00596856">
      <w:pPr>
        <w:pStyle w:val="KUJKnormal"/>
      </w:pPr>
      <w:r>
        <w:t xml:space="preserve">Rada Jihočeského kraje svým usnesením č. 703/2024/RK-91 ze dne 6. 6. 2024 doporučila zastupitelstvu kraje schválit zahájení realizace projektu </w:t>
      </w:r>
      <w:r>
        <w:rPr>
          <w:bCs/>
        </w:rPr>
        <w:t xml:space="preserve">„Přístavba Domova seniorů České Velenice“ (žadatel: Centrum sociálních služeb Jindřichův Hradec, Česká 1175, 377 01 Jindřichův Hradec II) </w:t>
      </w:r>
      <w:r>
        <w:t>dle schváleného usnesení č. 383/2023/ZK-30 ze dne 9. 11. 2023 před schválením žádosti v programu Národního plánu obnovy – Modernizace a rozvoj pobytových služeb sociální péče a vydáním rozhodnutí řídícího orgánu o přidělení dotace.</w:t>
      </w:r>
    </w:p>
    <w:p w14:paraId="2AC17D12" w14:textId="77777777" w:rsidR="00803251" w:rsidRDefault="00803251" w:rsidP="00596856">
      <w:pPr>
        <w:pStyle w:val="KUJKnormal"/>
      </w:pPr>
    </w:p>
    <w:p w14:paraId="5BE7ED82" w14:textId="77777777" w:rsidR="00803251" w:rsidRDefault="00803251" w:rsidP="004D44F4">
      <w:pPr>
        <w:pStyle w:val="KUJKnormal"/>
      </w:pPr>
    </w:p>
    <w:p w14:paraId="6B8F897D" w14:textId="77777777" w:rsidR="00803251" w:rsidRDefault="00803251" w:rsidP="00596856">
      <w:pPr>
        <w:pStyle w:val="KUJKnormal"/>
      </w:pPr>
      <w:r>
        <w:t>Finanční nároky a krytí: Finanční nároky projektu byly schváleny usnesením zastupitelstva kraje č. 383/2023/ZK-30 ze dne 9. 11. 2023.</w:t>
      </w:r>
    </w:p>
    <w:p w14:paraId="7C9A6483" w14:textId="77777777" w:rsidR="00803251" w:rsidRDefault="00803251" w:rsidP="004D44F4">
      <w:pPr>
        <w:pStyle w:val="KUJKnormal"/>
      </w:pPr>
    </w:p>
    <w:p w14:paraId="4A0EE934" w14:textId="77777777" w:rsidR="00803251" w:rsidRDefault="00803251" w:rsidP="004D44F4">
      <w:pPr>
        <w:pStyle w:val="KUJKnormal"/>
      </w:pPr>
      <w:r>
        <w:t>Vyjádření správce rozpočtu:</w:t>
      </w:r>
    </w:p>
    <w:p w14:paraId="39155438" w14:textId="77777777" w:rsidR="00803251" w:rsidRDefault="00803251" w:rsidP="00F91159">
      <w:pPr>
        <w:pStyle w:val="KUJKnormal"/>
      </w:pPr>
      <w:r>
        <w:t>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Souhlasím, prostředky na projekt jsou součástí rozpočtu roku 2024 v rámci ORJ 2068 § 4357, pol. 6909 (ORG 1702006403601) a součástí SVR 2025-26 v celkové výši 184 mil. Kč.</w:t>
      </w:r>
    </w:p>
    <w:p w14:paraId="024CCA81" w14:textId="77777777" w:rsidR="00803251" w:rsidRDefault="00803251" w:rsidP="004D44F4">
      <w:pPr>
        <w:pStyle w:val="KUJKnormal"/>
      </w:pPr>
    </w:p>
    <w:p w14:paraId="57016864" w14:textId="77777777" w:rsidR="00803251" w:rsidRDefault="00803251" w:rsidP="004D44F4">
      <w:pPr>
        <w:pStyle w:val="KUJKnormal"/>
      </w:pPr>
    </w:p>
    <w:p w14:paraId="6C0EA0A4" w14:textId="77777777" w:rsidR="00803251" w:rsidRDefault="00803251" w:rsidP="004D44F4">
      <w:pPr>
        <w:pStyle w:val="KUJKnormal"/>
      </w:pPr>
      <w:r>
        <w:t>Návrh projednán (stanoviska):</w:t>
      </w:r>
    </w:p>
    <w:p w14:paraId="08359C08" w14:textId="77777777" w:rsidR="00803251" w:rsidRDefault="00803251" w:rsidP="00596856">
      <w:pPr>
        <w:pStyle w:val="KUJKnormal"/>
      </w:pPr>
      <w:r>
        <w:t>Projednáno s ředitelkou příspěvkové organizace Centrum sociálních služeb Jindřichův Hradec.</w:t>
      </w:r>
    </w:p>
    <w:p w14:paraId="0BAF9A7A" w14:textId="77777777" w:rsidR="00803251" w:rsidRPr="00AE15B4" w:rsidRDefault="00803251" w:rsidP="002D0A3A">
      <w:pPr>
        <w:pStyle w:val="KUJKnormal"/>
      </w:pPr>
      <w:r>
        <w:t xml:space="preserve">Ing. Jan Návara (OEZI): Souhlasím - </w:t>
      </w:r>
    </w:p>
    <w:p w14:paraId="6AC5FD4E" w14:textId="77777777" w:rsidR="00803251" w:rsidRDefault="00803251" w:rsidP="004D44F4">
      <w:pPr>
        <w:pStyle w:val="KUJKnormal"/>
      </w:pPr>
    </w:p>
    <w:p w14:paraId="48938203" w14:textId="77777777" w:rsidR="00803251" w:rsidRDefault="00803251" w:rsidP="004D44F4">
      <w:pPr>
        <w:pStyle w:val="KUJKnormal"/>
      </w:pPr>
    </w:p>
    <w:p w14:paraId="5DEF7D7D" w14:textId="77777777" w:rsidR="00803251" w:rsidRPr="007939A8" w:rsidRDefault="00803251" w:rsidP="004D44F4">
      <w:pPr>
        <w:pStyle w:val="KUJKtucny"/>
      </w:pPr>
      <w:r w:rsidRPr="007939A8">
        <w:t>PŘÍLOHY:</w:t>
      </w:r>
      <w:r>
        <w:t xml:space="preserve"> Bez příloh.</w:t>
      </w:r>
    </w:p>
    <w:p w14:paraId="47ADFA6D" w14:textId="77777777" w:rsidR="00803251" w:rsidRDefault="00803251" w:rsidP="004D44F4">
      <w:pPr>
        <w:pStyle w:val="KUJKnormal"/>
      </w:pPr>
    </w:p>
    <w:p w14:paraId="786D1584" w14:textId="77777777" w:rsidR="00803251" w:rsidRDefault="00803251" w:rsidP="004D44F4">
      <w:pPr>
        <w:pStyle w:val="KUJKnormal"/>
      </w:pPr>
    </w:p>
    <w:p w14:paraId="0BDF54B4" w14:textId="77777777" w:rsidR="00803251" w:rsidRPr="007C1EE7" w:rsidRDefault="00803251" w:rsidP="004D44F4">
      <w:pPr>
        <w:pStyle w:val="KUJKtucny"/>
      </w:pPr>
      <w:r w:rsidRPr="007C1EE7">
        <w:t>Zodpovídá:</w:t>
      </w:r>
      <w:r>
        <w:t xml:space="preserve"> vedoucí OSOV – Mgr. Pavla Doubková</w:t>
      </w:r>
    </w:p>
    <w:p w14:paraId="11C138A9" w14:textId="77777777" w:rsidR="00803251" w:rsidRDefault="00803251" w:rsidP="004D44F4">
      <w:pPr>
        <w:pStyle w:val="KUJKnormal"/>
      </w:pPr>
    </w:p>
    <w:p w14:paraId="3CA778DF" w14:textId="77777777" w:rsidR="00803251" w:rsidRDefault="00803251" w:rsidP="004D44F4">
      <w:pPr>
        <w:pStyle w:val="KUJKnormal"/>
      </w:pPr>
      <w:r>
        <w:t>Termín kontroly: 31. 12. 2024</w:t>
      </w:r>
    </w:p>
    <w:p w14:paraId="7FD4D5CE" w14:textId="77777777" w:rsidR="00803251" w:rsidRDefault="00803251" w:rsidP="004D44F4">
      <w:pPr>
        <w:pStyle w:val="KUJKnormal"/>
      </w:pPr>
      <w:r>
        <w:t>Termín splnění: 31. 12. 2024</w:t>
      </w:r>
    </w:p>
    <w:p w14:paraId="231B3507" w14:textId="77777777" w:rsidR="00803251" w:rsidRDefault="00803251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DD04A" w14:textId="77777777" w:rsidR="00803251" w:rsidRDefault="00803251" w:rsidP="00EE61E0">
    <w:r>
      <w:rPr>
        <w:noProof/>
      </w:rPr>
      <w:pict w14:anchorId="6088E97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FCC1815" w14:textId="77777777" w:rsidR="00803251" w:rsidRPr="005F485E" w:rsidRDefault="00803251" w:rsidP="00962A2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3C4C926" w14:textId="77777777" w:rsidR="00803251" w:rsidRPr="005F485E" w:rsidRDefault="00803251" w:rsidP="00962A2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drawing>
        <wp:inline distT="0" distB="0" distL="0" distR="0" wp14:anchorId="4105EAC0" wp14:editId="1B0B9D05">
          <wp:extent cx="518160" cy="586740"/>
          <wp:effectExtent l="0" t="0" r="0" b="0"/>
          <wp:docPr id="1" name="obrázek 15" descr="zna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zna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9C80CC" w14:textId="77777777" w:rsidR="00803251" w:rsidRDefault="00803251" w:rsidP="00EE61E0">
    <w:r>
      <w:pict w14:anchorId="7F71E787">
        <v:rect id="_x0000_i1025" style="width:481.9pt;height:2pt" o:hralign="center" o:hrstd="t" o:hrnoshade="t" o:hr="t" fillcolor="black" stroked="f"/>
      </w:pict>
    </w:r>
  </w:p>
  <w:p w14:paraId="7C23D934" w14:textId="77777777" w:rsidR="00803251" w:rsidRPr="00803251" w:rsidRDefault="00803251" w:rsidP="0080325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271791">
    <w:abstractNumId w:val="1"/>
  </w:num>
  <w:num w:numId="2" w16cid:durableId="1319268424">
    <w:abstractNumId w:val="2"/>
  </w:num>
  <w:num w:numId="3" w16cid:durableId="919365331">
    <w:abstractNumId w:val="9"/>
  </w:num>
  <w:num w:numId="4" w16cid:durableId="1849560095">
    <w:abstractNumId w:val="7"/>
  </w:num>
  <w:num w:numId="5" w16cid:durableId="948392603">
    <w:abstractNumId w:val="0"/>
  </w:num>
  <w:num w:numId="6" w16cid:durableId="283930015">
    <w:abstractNumId w:val="3"/>
  </w:num>
  <w:num w:numId="7" w16cid:durableId="749892610">
    <w:abstractNumId w:val="6"/>
  </w:num>
  <w:num w:numId="8" w16cid:durableId="1393701821">
    <w:abstractNumId w:val="4"/>
  </w:num>
  <w:num w:numId="9" w16cid:durableId="762649176">
    <w:abstractNumId w:val="5"/>
  </w:num>
  <w:num w:numId="10" w16cid:durableId="12744337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25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671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2FC0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611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2024-06-21T11:49:00Z</dcterms:created>
  <dcterms:modified xsi:type="dcterms:W3CDTF">2024-06-21T11:49:00Z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6459336</vt:i4>
  </property>
  <property fmtid="{D5CDD505-2E9C-101B-9397-08002B2CF9AE}" pid="4" name="ID_Navrh">
    <vt:i4>6573026</vt:i4>
  </property>
  <property fmtid="{D5CDD505-2E9C-101B-9397-08002B2CF9AE}" pid="5" name="UlozitJako">
    <vt:lpwstr>C:\Users\mrazkova\AppData\Local\Temp\iU47964112\Zastupitelstvo\2024-06-20\Navrhy\198-ZK-24.</vt:lpwstr>
  </property>
  <property fmtid="{D5CDD505-2E9C-101B-9397-08002B2CF9AE}" pid="6" name="Zpracovat">
    <vt:bool>false</vt:bool>
  </property>
</Properties>
</file>