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5055" w14:paraId="14B145FD" w14:textId="77777777" w:rsidTr="00E15105">
        <w:trPr>
          <w:trHeight w:hRule="exact" w:val="397"/>
        </w:trPr>
        <w:tc>
          <w:tcPr>
            <w:tcW w:w="2376" w:type="dxa"/>
            <w:hideMark/>
          </w:tcPr>
          <w:p w14:paraId="35ACFEC5" w14:textId="77777777" w:rsidR="00E45055" w:rsidRDefault="00E4505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B69957" w14:textId="77777777" w:rsidR="00E45055" w:rsidRDefault="00E45055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0258D47" w14:textId="77777777" w:rsidR="00E45055" w:rsidRDefault="00E45055" w:rsidP="00970720">
            <w:pPr>
              <w:pStyle w:val="KUJKtucny"/>
            </w:pPr>
            <w:r>
              <w:t xml:space="preserve">Bod programu: </w:t>
            </w:r>
            <w:r w:rsidRPr="009D5ED0">
              <w:rPr>
                <w:sz w:val="32"/>
                <w:szCs w:val="32"/>
              </w:rPr>
              <w:t>28</w:t>
            </w:r>
          </w:p>
        </w:tc>
        <w:tc>
          <w:tcPr>
            <w:tcW w:w="850" w:type="dxa"/>
          </w:tcPr>
          <w:p w14:paraId="5BA99B22" w14:textId="77777777" w:rsidR="00E45055" w:rsidRDefault="00E45055" w:rsidP="00970720">
            <w:pPr>
              <w:pStyle w:val="KUJKnormal"/>
            </w:pPr>
          </w:p>
        </w:tc>
      </w:tr>
      <w:tr w:rsidR="00E45055" w14:paraId="1308D69D" w14:textId="77777777" w:rsidTr="00E15105">
        <w:trPr>
          <w:cantSplit/>
          <w:trHeight w:hRule="exact" w:val="397"/>
        </w:trPr>
        <w:tc>
          <w:tcPr>
            <w:tcW w:w="2376" w:type="dxa"/>
            <w:hideMark/>
          </w:tcPr>
          <w:p w14:paraId="6FD6BE31" w14:textId="77777777" w:rsidR="00E45055" w:rsidRDefault="00E4505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4B625A" w14:textId="77777777" w:rsidR="00E45055" w:rsidRDefault="00E45055" w:rsidP="00970720">
            <w:pPr>
              <w:pStyle w:val="KUJKnormal"/>
            </w:pPr>
            <w:r>
              <w:t>197/ZK/24</w:t>
            </w:r>
          </w:p>
        </w:tc>
      </w:tr>
      <w:tr w:rsidR="00E45055" w14:paraId="793491F2" w14:textId="77777777" w:rsidTr="00E15105">
        <w:trPr>
          <w:trHeight w:val="397"/>
        </w:trPr>
        <w:tc>
          <w:tcPr>
            <w:tcW w:w="2376" w:type="dxa"/>
          </w:tcPr>
          <w:p w14:paraId="551DF630" w14:textId="77777777" w:rsidR="00E45055" w:rsidRDefault="00E45055" w:rsidP="00970720"/>
          <w:p w14:paraId="797A6F45" w14:textId="77777777" w:rsidR="00E45055" w:rsidRDefault="00E4505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0B901E" w14:textId="77777777" w:rsidR="00E45055" w:rsidRDefault="00E45055" w:rsidP="00970720"/>
          <w:p w14:paraId="7BA4B805" w14:textId="77777777" w:rsidR="00E45055" w:rsidRDefault="00E4505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70CFF41C" w14:textId="77777777" w:rsidR="00E45055" w:rsidRDefault="00E45055" w:rsidP="00E15105">
      <w:pPr>
        <w:pStyle w:val="KUJKnormal"/>
        <w:rPr>
          <w:b/>
          <w:bCs/>
        </w:rPr>
      </w:pPr>
      <w:r>
        <w:rPr>
          <w:b/>
          <w:bCs/>
        </w:rPr>
        <w:pict w14:anchorId="35CDDD3B">
          <v:rect id="_x0000_i1029" style="width:453.6pt;height:1.5pt" o:hralign="center" o:hrstd="t" o:hrnoshade="t" o:hr="t" fillcolor="black" stroked="f"/>
        </w:pict>
      </w:r>
    </w:p>
    <w:p w14:paraId="74D4D878" w14:textId="77777777" w:rsidR="00E45055" w:rsidRDefault="00E45055" w:rsidP="00E15105">
      <w:pPr>
        <w:pStyle w:val="KUJKnormal"/>
      </w:pPr>
    </w:p>
    <w:p w14:paraId="24816F01" w14:textId="77777777" w:rsidR="00E45055" w:rsidRDefault="00E45055" w:rsidP="00E151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5055" w14:paraId="5E3164D5" w14:textId="77777777" w:rsidTr="002559B8">
        <w:trPr>
          <w:trHeight w:val="397"/>
        </w:trPr>
        <w:tc>
          <w:tcPr>
            <w:tcW w:w="2350" w:type="dxa"/>
            <w:hideMark/>
          </w:tcPr>
          <w:p w14:paraId="148C3323" w14:textId="77777777" w:rsidR="00E45055" w:rsidRDefault="00E4505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927AEA" w14:textId="77777777" w:rsidR="00E45055" w:rsidRDefault="00E45055" w:rsidP="002559B8">
            <w:pPr>
              <w:pStyle w:val="KUJKnormal"/>
            </w:pPr>
            <w:r>
              <w:t>doc. Ing. Lucie Kozlová, Ph.D.</w:t>
            </w:r>
          </w:p>
          <w:p w14:paraId="4B823B7F" w14:textId="77777777" w:rsidR="00E45055" w:rsidRDefault="00E45055" w:rsidP="002559B8"/>
        </w:tc>
      </w:tr>
      <w:tr w:rsidR="00E45055" w14:paraId="46EAF195" w14:textId="77777777" w:rsidTr="002559B8">
        <w:trPr>
          <w:trHeight w:val="397"/>
        </w:trPr>
        <w:tc>
          <w:tcPr>
            <w:tcW w:w="2350" w:type="dxa"/>
          </w:tcPr>
          <w:p w14:paraId="27F61639" w14:textId="77777777" w:rsidR="00E45055" w:rsidRDefault="00E45055" w:rsidP="002559B8">
            <w:pPr>
              <w:pStyle w:val="KUJKtucny"/>
            </w:pPr>
            <w:r>
              <w:t>Zpracoval:</w:t>
            </w:r>
          </w:p>
          <w:p w14:paraId="26BF5031" w14:textId="77777777" w:rsidR="00E45055" w:rsidRDefault="00E45055" w:rsidP="002559B8"/>
        </w:tc>
        <w:tc>
          <w:tcPr>
            <w:tcW w:w="6862" w:type="dxa"/>
            <w:hideMark/>
          </w:tcPr>
          <w:p w14:paraId="14742638" w14:textId="77777777" w:rsidR="00E45055" w:rsidRDefault="00E45055" w:rsidP="002559B8">
            <w:pPr>
              <w:pStyle w:val="KUJKnormal"/>
            </w:pPr>
            <w:r>
              <w:t>OSOV</w:t>
            </w:r>
          </w:p>
        </w:tc>
      </w:tr>
      <w:tr w:rsidR="00E45055" w14:paraId="6C758213" w14:textId="77777777" w:rsidTr="002559B8">
        <w:trPr>
          <w:trHeight w:val="397"/>
        </w:trPr>
        <w:tc>
          <w:tcPr>
            <w:tcW w:w="2350" w:type="dxa"/>
          </w:tcPr>
          <w:p w14:paraId="3E42C6A8" w14:textId="77777777" w:rsidR="00E45055" w:rsidRPr="009715F9" w:rsidRDefault="00E4505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CBF998" w14:textId="77777777" w:rsidR="00E45055" w:rsidRDefault="00E45055" w:rsidP="002559B8"/>
        </w:tc>
        <w:tc>
          <w:tcPr>
            <w:tcW w:w="6862" w:type="dxa"/>
            <w:hideMark/>
          </w:tcPr>
          <w:p w14:paraId="0632F88A" w14:textId="77777777" w:rsidR="00E45055" w:rsidRDefault="00E45055" w:rsidP="002559B8">
            <w:pPr>
              <w:pStyle w:val="KUJKnormal"/>
            </w:pPr>
            <w:r>
              <w:t>Mgr. Pavla Doubková</w:t>
            </w:r>
          </w:p>
        </w:tc>
      </w:tr>
    </w:tbl>
    <w:p w14:paraId="730BF8BA" w14:textId="77777777" w:rsidR="00E45055" w:rsidRDefault="00E45055" w:rsidP="00E15105">
      <w:pPr>
        <w:pStyle w:val="KUJKnormal"/>
      </w:pPr>
    </w:p>
    <w:p w14:paraId="2D51F214" w14:textId="77777777" w:rsidR="00E45055" w:rsidRPr="0052161F" w:rsidRDefault="00E45055" w:rsidP="00E15105">
      <w:pPr>
        <w:pStyle w:val="KUJKtucny"/>
      </w:pPr>
      <w:r w:rsidRPr="0052161F">
        <w:t>NÁVRH USNESENÍ</w:t>
      </w:r>
    </w:p>
    <w:p w14:paraId="3BC0C281" w14:textId="77777777" w:rsidR="00E45055" w:rsidRDefault="00E45055" w:rsidP="00E151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F2B583" w14:textId="77777777" w:rsidR="00E45055" w:rsidRPr="00841DFC" w:rsidRDefault="00E45055" w:rsidP="00E15105">
      <w:pPr>
        <w:pStyle w:val="KUJKPolozka"/>
      </w:pPr>
      <w:r w:rsidRPr="00841DFC">
        <w:t>Zastupitelstvo Jihočeského kraje</w:t>
      </w:r>
    </w:p>
    <w:p w14:paraId="362A5CF3" w14:textId="77777777" w:rsidR="00E45055" w:rsidRPr="00E10FE7" w:rsidRDefault="00E45055" w:rsidP="00593B34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123CA195" w14:textId="77777777" w:rsidR="00E45055" w:rsidRDefault="00E45055" w:rsidP="00E15105">
      <w:pPr>
        <w:pStyle w:val="KUJKnormal"/>
        <w:rPr>
          <w:bCs/>
        </w:rPr>
      </w:pPr>
      <w:r>
        <w:rPr>
          <w:bCs/>
        </w:rPr>
        <w:t>1. Dodatek č. 21 ke Zřizovací listině Domova pro seniory Dobrá Voda, Pod Lesem 1362/16, 373 16 Dobrá Voda u Českých Budějovic, IČO 00666262, ve znění uvedeném v příloze č. 1 návrhu č. 197/ZK/24,</w:t>
      </w:r>
    </w:p>
    <w:p w14:paraId="3B0F99A9" w14:textId="77777777" w:rsidR="00E45055" w:rsidRDefault="00E45055" w:rsidP="00E15105">
      <w:pPr>
        <w:pStyle w:val="KUJKnormal"/>
        <w:rPr>
          <w:bCs/>
        </w:rPr>
      </w:pPr>
      <w:r>
        <w:rPr>
          <w:bCs/>
        </w:rPr>
        <w:t>2. Dodatek č. 16 ke Zřizovací listině Domova pro osoby se zdravotním postižením Zběšičky, Zběšičky 23, 398 43 Zběšičky, IČO 70869669, ve znění uvedeném v příloze č. 2 návrhu č. 197/ZK/24.</w:t>
      </w:r>
    </w:p>
    <w:p w14:paraId="6086BBA3" w14:textId="77777777" w:rsidR="00E45055" w:rsidRDefault="00E45055" w:rsidP="00E15105">
      <w:pPr>
        <w:pStyle w:val="KUJKnormal"/>
        <w:rPr>
          <w:bCs/>
        </w:rPr>
      </w:pPr>
    </w:p>
    <w:p w14:paraId="2BD954DA" w14:textId="77777777" w:rsidR="00E45055" w:rsidRDefault="00E45055" w:rsidP="00E15105">
      <w:pPr>
        <w:pStyle w:val="KUJKnormal"/>
        <w:rPr>
          <w:bCs/>
        </w:rPr>
      </w:pPr>
    </w:p>
    <w:p w14:paraId="4B98F39B" w14:textId="77777777" w:rsidR="00E45055" w:rsidRDefault="00E45055" w:rsidP="00593B34">
      <w:pPr>
        <w:pStyle w:val="KUJKmezeraDZ"/>
      </w:pPr>
      <w:bookmarkStart w:id="1" w:name="US_DuvodZprava"/>
      <w:bookmarkEnd w:id="1"/>
    </w:p>
    <w:p w14:paraId="45C654EE" w14:textId="77777777" w:rsidR="00E45055" w:rsidRDefault="00E45055" w:rsidP="00593B34">
      <w:pPr>
        <w:pStyle w:val="KUJKnadpisDZ"/>
      </w:pPr>
      <w:r>
        <w:t>DŮVODOVÁ ZPRÁVA</w:t>
      </w:r>
    </w:p>
    <w:p w14:paraId="64B4FD35" w14:textId="77777777" w:rsidR="00E45055" w:rsidRPr="009B7B0B" w:rsidRDefault="00E45055" w:rsidP="00593B34">
      <w:pPr>
        <w:pStyle w:val="KUJKmezeraDZ"/>
      </w:pPr>
    </w:p>
    <w:p w14:paraId="0E62D6CA" w14:textId="77777777" w:rsidR="00E45055" w:rsidRDefault="00E45055" w:rsidP="009D5ED0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00D6B284" w14:textId="77777777" w:rsidR="00E45055" w:rsidRDefault="00E45055" w:rsidP="00E15105">
      <w:pPr>
        <w:pStyle w:val="KUJKnormal"/>
      </w:pPr>
    </w:p>
    <w:p w14:paraId="478B2F18" w14:textId="77777777" w:rsidR="00E45055" w:rsidRPr="00637D51" w:rsidRDefault="00E45055" w:rsidP="00637D51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637D51">
        <w:rPr>
          <w:rFonts w:ascii="Arial" w:hAnsi="Arial" w:cs="Arial"/>
          <w:sz w:val="20"/>
          <w:szCs w:val="28"/>
        </w:rPr>
        <w:t>Zastupitelstvo Jihočeského kraje svým usnesením č. 66/2024/ZK-32 z 22.2.2024 schválilo:</w:t>
      </w:r>
    </w:p>
    <w:p w14:paraId="419A8DF3" w14:textId="77777777" w:rsidR="00E45055" w:rsidRPr="00637D51" w:rsidRDefault="00E45055" w:rsidP="00E45055">
      <w:pPr>
        <w:numPr>
          <w:ilvl w:val="6"/>
          <w:numId w:val="11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 w:rsidRPr="00637D51">
        <w:rPr>
          <w:rFonts w:ascii="Arial" w:hAnsi="Arial" w:cs="Arial"/>
          <w:sz w:val="20"/>
          <w:szCs w:val="28"/>
        </w:rPr>
        <w:t xml:space="preserve"> koupi pozemků v k. ú. Čížkrajice, oddělených dosud nezapsaným geometrickým plánem č. 525-50/2023, a to: nově označené parcely </w:t>
      </w:r>
      <w:r w:rsidRPr="00637D51">
        <w:rPr>
          <w:rFonts w:ascii="Arial" w:hAnsi="Arial" w:cs="Arial"/>
          <w:bCs/>
          <w:sz w:val="20"/>
          <w:szCs w:val="28"/>
        </w:rPr>
        <w:t>č. 2301/92 o výměře 227 m</w:t>
      </w:r>
      <w:r w:rsidRPr="00637D51">
        <w:rPr>
          <w:rFonts w:ascii="Arial" w:hAnsi="Arial" w:cs="Arial"/>
          <w:bCs/>
          <w:sz w:val="20"/>
          <w:szCs w:val="28"/>
          <w:vertAlign w:val="superscript"/>
        </w:rPr>
        <w:t>2</w:t>
      </w:r>
      <w:r w:rsidRPr="00637D51">
        <w:rPr>
          <w:rFonts w:ascii="Arial" w:hAnsi="Arial" w:cs="Arial"/>
          <w:bCs/>
          <w:sz w:val="20"/>
          <w:szCs w:val="28"/>
        </w:rPr>
        <w:t xml:space="preserve">, oddělené </w:t>
      </w:r>
      <w:r w:rsidRPr="00637D51">
        <w:rPr>
          <w:rFonts w:ascii="Arial" w:hAnsi="Arial" w:cs="Arial"/>
          <w:sz w:val="20"/>
          <w:szCs w:val="20"/>
        </w:rPr>
        <w:t>z pozemku poz. parcely KN p. č. 2301/17</w:t>
      </w:r>
      <w:r w:rsidRPr="00637D51">
        <w:rPr>
          <w:rFonts w:ascii="Arial" w:hAnsi="Arial" w:cs="Arial"/>
          <w:sz w:val="20"/>
          <w:szCs w:val="28"/>
        </w:rPr>
        <w:t xml:space="preserve">, a nově označené parcely </w:t>
      </w:r>
      <w:r w:rsidRPr="00637D51">
        <w:rPr>
          <w:rFonts w:ascii="Arial" w:hAnsi="Arial" w:cs="Arial"/>
          <w:bCs/>
          <w:sz w:val="20"/>
          <w:szCs w:val="28"/>
        </w:rPr>
        <w:t>č. 2390/22 o výměře 1240 m</w:t>
      </w:r>
      <w:r w:rsidRPr="00637D51">
        <w:rPr>
          <w:rFonts w:ascii="Arial" w:hAnsi="Arial" w:cs="Arial"/>
          <w:bCs/>
          <w:sz w:val="20"/>
          <w:szCs w:val="28"/>
          <w:vertAlign w:val="superscript"/>
        </w:rPr>
        <w:t>2</w:t>
      </w:r>
      <w:r w:rsidRPr="00637D51">
        <w:rPr>
          <w:rFonts w:ascii="Arial" w:hAnsi="Arial" w:cs="Arial"/>
          <w:bCs/>
          <w:sz w:val="20"/>
          <w:szCs w:val="28"/>
        </w:rPr>
        <w:t xml:space="preserve">, oddělené </w:t>
      </w:r>
      <w:r w:rsidRPr="00637D51">
        <w:rPr>
          <w:rFonts w:ascii="Arial" w:hAnsi="Arial" w:cs="Arial"/>
          <w:sz w:val="20"/>
          <w:szCs w:val="20"/>
        </w:rPr>
        <w:t xml:space="preserve">z pozemku poz. parcely KN p. č. 2390/4, z </w:t>
      </w:r>
      <w:r w:rsidRPr="00637D51">
        <w:rPr>
          <w:rFonts w:ascii="Arial" w:hAnsi="Arial" w:cs="Arial"/>
          <w:sz w:val="20"/>
          <w:szCs w:val="28"/>
        </w:rPr>
        <w:t xml:space="preserve">vlastnictví Ing. Františka Hanáka, Chvalkov 53, 374 01 Čížkrajice, do vlastnictví Jihočeského kraje, za cenu sjednanou ve výši 1 467 000 Kč + náklady spojené s koupí, dle návrhu kupní smlouvy o převodu pozemků a o zřízení věcného břemene č. SK/OHMS/007/24 v příloze č. 6 návrhu č. 13/ZK/24, </w:t>
      </w:r>
    </w:p>
    <w:p w14:paraId="61448D99" w14:textId="77777777" w:rsidR="00E45055" w:rsidRPr="00637D51" w:rsidRDefault="00E45055" w:rsidP="00E45055">
      <w:pPr>
        <w:numPr>
          <w:ilvl w:val="0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Cs/>
          <w:sz w:val="20"/>
          <w:szCs w:val="28"/>
          <w:lang w:eastAsia="cs-CZ"/>
        </w:rPr>
      </w:pPr>
      <w:r w:rsidRPr="00637D51">
        <w:rPr>
          <w:rFonts w:ascii="Arial" w:hAnsi="Arial" w:cs="Arial"/>
          <w:sz w:val="20"/>
          <w:szCs w:val="28"/>
        </w:rPr>
        <w:t>2. předání uvedeného majetku dle části I. 1. tohoto usnesení k hospodaření se svěřeným</w:t>
      </w:r>
      <w:r w:rsidRPr="00637D51">
        <w:rPr>
          <w:rFonts w:ascii="Arial" w:hAnsi="Arial" w:cs="Arial"/>
          <w:bCs/>
          <w:sz w:val="20"/>
          <w:szCs w:val="28"/>
        </w:rPr>
        <w:t xml:space="preserve"> majetkem </w:t>
      </w:r>
      <w:r w:rsidRPr="00637D51">
        <w:rPr>
          <w:rFonts w:ascii="Arial" w:hAnsi="Arial" w:cs="Arial"/>
          <w:sz w:val="20"/>
          <w:szCs w:val="20"/>
        </w:rPr>
        <w:t>Domovu pro seniory Dobrá Voda, IČO 00666262</w:t>
      </w:r>
      <w:r w:rsidRPr="00637D51">
        <w:rPr>
          <w:rFonts w:ascii="Arial" w:hAnsi="Arial" w:cs="Arial"/>
          <w:bCs/>
          <w:sz w:val="20"/>
          <w:szCs w:val="28"/>
        </w:rPr>
        <w:t>, zřizovanému krajem, ke dni podání návrhu na vklad vlastnického práva z kupní smlouvy do katastru nemovitostí</w:t>
      </w:r>
      <w:r w:rsidRPr="00637D51">
        <w:rPr>
          <w:rFonts w:ascii="Arial" w:hAnsi="Arial" w:cs="Arial"/>
          <w:bCs/>
          <w:sz w:val="20"/>
          <w:szCs w:val="28"/>
          <w:lang w:eastAsia="cs-CZ"/>
        </w:rPr>
        <w:t>.</w:t>
      </w:r>
    </w:p>
    <w:p w14:paraId="1DF91D1F" w14:textId="77777777" w:rsidR="00E45055" w:rsidRDefault="00E45055" w:rsidP="00637D51">
      <w:pPr>
        <w:contextualSpacing/>
        <w:jc w:val="both"/>
        <w:rPr>
          <w:rFonts w:ascii="Arial" w:hAnsi="Arial" w:cs="Arial"/>
          <w:sz w:val="20"/>
          <w:szCs w:val="20"/>
        </w:rPr>
      </w:pPr>
      <w:r w:rsidRPr="00637D51">
        <w:rPr>
          <w:rFonts w:ascii="Arial" w:hAnsi="Arial" w:cs="Arial"/>
          <w:sz w:val="20"/>
          <w:szCs w:val="28"/>
          <w:lang w:eastAsia="cs-CZ"/>
        </w:rPr>
        <w:t xml:space="preserve">Z výše uvedeného důvodu je nutné dostat do souladu údaje </w:t>
      </w:r>
      <w:r w:rsidRPr="00637D51">
        <w:rPr>
          <w:rFonts w:ascii="Arial" w:hAnsi="Arial" w:cs="Arial"/>
          <w:sz w:val="20"/>
          <w:szCs w:val="20"/>
        </w:rPr>
        <w:t>ve Zřizovací listině Domova pro seniory Dobrá Voda s údaji vedenými v účetnictví příspěvkové organizace a v katastru nemovitostí, a to vytvořením dodatku ke Zřizovací listině Domova pro seniory Dobrá Voda.</w:t>
      </w:r>
    </w:p>
    <w:p w14:paraId="78DEEF5F" w14:textId="77777777" w:rsidR="00E45055" w:rsidRDefault="00E45055" w:rsidP="009D5ED0">
      <w:pPr>
        <w:pStyle w:val="KUJKnormal"/>
      </w:pPr>
      <w:r>
        <w:t xml:space="preserve">Rada kraje svým usnesením č. 542/2024/RK-89 ze dne 2. 5. 2024 doporučila zastupitelstvu kraje schválit </w:t>
      </w:r>
      <w:r>
        <w:rPr>
          <w:bCs/>
        </w:rPr>
        <w:t>Dodatek č. 21 ke Zřizovací listině Domova pro seniory Dobrá Voda</w:t>
      </w:r>
      <w:r>
        <w:t>, který je uveden v příloze č. 1 návrhu materiálu.</w:t>
      </w:r>
    </w:p>
    <w:p w14:paraId="1B9209CC" w14:textId="77777777" w:rsidR="00E45055" w:rsidRDefault="00E45055" w:rsidP="00E15105">
      <w:pPr>
        <w:pStyle w:val="KUJKnormal"/>
      </w:pPr>
    </w:p>
    <w:p w14:paraId="4C8E9B5E" w14:textId="77777777" w:rsidR="00E45055" w:rsidRPr="00637D51" w:rsidRDefault="00E45055" w:rsidP="00637D51">
      <w:pPr>
        <w:contextualSpacing/>
        <w:jc w:val="both"/>
        <w:rPr>
          <w:rFonts w:ascii="Arial" w:hAnsi="Arial" w:cs="Arial"/>
          <w:sz w:val="20"/>
          <w:szCs w:val="28"/>
        </w:rPr>
      </w:pPr>
      <w:r w:rsidRPr="00637D51">
        <w:rPr>
          <w:rFonts w:ascii="Arial" w:hAnsi="Arial" w:cs="Arial"/>
          <w:sz w:val="20"/>
          <w:szCs w:val="28"/>
        </w:rPr>
        <w:t xml:space="preserve">Z důvodu bezúplatného převodu ke dni 31. 12. 2023 dvou bytových objektů č.p. 30 a č.p. 31 včetně pozemků ve Zběšičkách na Obec Zběšičky (usnesení zastupitelstva kraje č. 462/2023/ZK-21 ze dne 14. 12. 2023), které byly v majetku Jihočeského kraje a předané k hospodaření příspěvkové organizaci Domov pro osoby se zdravotním postižením Zběšičky, IČO 70869669, požádal ředitel domova o výmaz ze Zřizovací </w:t>
      </w:r>
      <w:r w:rsidRPr="00637D51">
        <w:rPr>
          <w:rFonts w:ascii="Arial" w:hAnsi="Arial" w:cs="Arial"/>
          <w:sz w:val="20"/>
          <w:szCs w:val="28"/>
        </w:rPr>
        <w:lastRenderedPageBreak/>
        <w:t>listiny Domova pro osoby se zdravotním postižením Zběšičky z Článku 3 – Hlavní účel a předmět činnosti větu: „Pronajímá dva objekty s bytovými a nebytovými prostory č. p. 30 a 31.“</w:t>
      </w:r>
    </w:p>
    <w:p w14:paraId="15EB5133" w14:textId="77777777" w:rsidR="00E45055" w:rsidRDefault="00E45055" w:rsidP="00637D51">
      <w:pPr>
        <w:contextualSpacing/>
        <w:jc w:val="both"/>
        <w:rPr>
          <w:rFonts w:ascii="Arial" w:hAnsi="Arial" w:cs="Arial"/>
          <w:sz w:val="20"/>
          <w:szCs w:val="28"/>
        </w:rPr>
      </w:pPr>
      <w:r w:rsidRPr="00637D51">
        <w:rPr>
          <w:rFonts w:ascii="Arial" w:hAnsi="Arial" w:cs="Arial"/>
          <w:sz w:val="20"/>
          <w:szCs w:val="28"/>
        </w:rPr>
        <w:t>Z výše uvedeného důvodu je nutné dostat do souladu údaje ve Zřizovací listině Domova pro osoby se zdravotním postižením Zběšičky s údaji zapsanými v Katastru nemovitostí a s údaji vedenými v účetnictví příspěvkové organizace, a to vytvořením dodatku ke Zřizovací listině Domova pro osoby se zdravotním postižením Zběšičky.</w:t>
      </w:r>
    </w:p>
    <w:p w14:paraId="7F96C227" w14:textId="77777777" w:rsidR="00E45055" w:rsidRDefault="00E45055" w:rsidP="009D5ED0">
      <w:pPr>
        <w:pStyle w:val="KUJKnormal"/>
      </w:pPr>
      <w:r>
        <w:t xml:space="preserve">Rada kraje svým usnesením č. 713/2024/RK-91 ze dne 6. 6. 2024 doporučila zastupitelstvu kraje schválit </w:t>
      </w:r>
      <w:r>
        <w:rPr>
          <w:bCs/>
        </w:rPr>
        <w:t>Dodatek č. 16 ke Zřizovací listině Domova pro osoby se zdravotním postižením Zběšičky</w:t>
      </w:r>
      <w:r>
        <w:t>, který je uveden v příloze č. 2 návrhu materiálu.</w:t>
      </w:r>
    </w:p>
    <w:p w14:paraId="55A34DF3" w14:textId="77777777" w:rsidR="00E45055" w:rsidRDefault="00E45055" w:rsidP="00E15105">
      <w:pPr>
        <w:pStyle w:val="KUJKnormal"/>
      </w:pPr>
    </w:p>
    <w:p w14:paraId="74F23FD0" w14:textId="77777777" w:rsidR="00E45055" w:rsidRDefault="00E45055" w:rsidP="00E15105">
      <w:pPr>
        <w:pStyle w:val="KUJKnormal"/>
      </w:pPr>
      <w:r>
        <w:t>Finanční nároky a krytí: Nemá nároky na rozpočet kraje.</w:t>
      </w:r>
    </w:p>
    <w:p w14:paraId="0C86F4EB" w14:textId="77777777" w:rsidR="00E45055" w:rsidRDefault="00E45055" w:rsidP="00E15105">
      <w:pPr>
        <w:pStyle w:val="KUJKnormal"/>
      </w:pPr>
    </w:p>
    <w:p w14:paraId="306E93A5" w14:textId="77777777" w:rsidR="00E45055" w:rsidRDefault="00E45055" w:rsidP="00E15105">
      <w:pPr>
        <w:pStyle w:val="KUJKnormal"/>
      </w:pPr>
      <w:r>
        <w:t>Vyjádření správce rozpočtu: Nebylo vyžádáno.</w:t>
      </w:r>
    </w:p>
    <w:p w14:paraId="1D22E43B" w14:textId="77777777" w:rsidR="00E45055" w:rsidRDefault="00E45055" w:rsidP="00E15105">
      <w:pPr>
        <w:pStyle w:val="KUJKnormal"/>
      </w:pPr>
    </w:p>
    <w:p w14:paraId="5E9A6341" w14:textId="77777777" w:rsidR="00E45055" w:rsidRDefault="00E45055" w:rsidP="00E15105">
      <w:pPr>
        <w:pStyle w:val="KUJKnormal"/>
      </w:pPr>
      <w:r>
        <w:t xml:space="preserve">Návrh projednán (stanoviska): </w:t>
      </w:r>
    </w:p>
    <w:p w14:paraId="63DE9AD0" w14:textId="77777777" w:rsidR="00E45055" w:rsidRPr="00AE15B4" w:rsidRDefault="00E45055" w:rsidP="00021CC2">
      <w:pPr>
        <w:pStyle w:val="KUJKnormal"/>
      </w:pPr>
      <w:r>
        <w:t xml:space="preserve">Zuzana Homolková (OHMS): Souhlasím - </w:t>
      </w:r>
    </w:p>
    <w:p w14:paraId="6DE61479" w14:textId="77777777" w:rsidR="00E45055" w:rsidRPr="00AE15B4" w:rsidRDefault="00E45055" w:rsidP="00021CC2">
      <w:pPr>
        <w:pStyle w:val="KUJKnormal"/>
      </w:pPr>
      <w:r>
        <w:t xml:space="preserve">Mgr. Ing. Alexandra Kindlová (OSOV): Souhlasím - </w:t>
      </w:r>
    </w:p>
    <w:p w14:paraId="2EAC49EA" w14:textId="77777777" w:rsidR="00E45055" w:rsidRDefault="00E45055" w:rsidP="00E15105">
      <w:pPr>
        <w:pStyle w:val="KUJKnormal"/>
      </w:pPr>
    </w:p>
    <w:p w14:paraId="229C5579" w14:textId="77777777" w:rsidR="00E45055" w:rsidRDefault="00E45055" w:rsidP="00E15105">
      <w:pPr>
        <w:pStyle w:val="KUJKnormal"/>
      </w:pPr>
    </w:p>
    <w:p w14:paraId="6287D706" w14:textId="77777777" w:rsidR="00E45055" w:rsidRPr="007939A8" w:rsidRDefault="00E45055" w:rsidP="00E15105">
      <w:pPr>
        <w:pStyle w:val="KUJKtucny"/>
      </w:pPr>
      <w:r w:rsidRPr="007939A8">
        <w:t>PŘÍLOHY:</w:t>
      </w:r>
    </w:p>
    <w:p w14:paraId="1050F9BE" w14:textId="77777777" w:rsidR="00E45055" w:rsidRPr="00B52AA9" w:rsidRDefault="00E45055" w:rsidP="008E575B">
      <w:pPr>
        <w:pStyle w:val="KUJKcislovany"/>
      </w:pPr>
      <w:r>
        <w:t>Dodatek ke Zřizovací listině Domova pro seniory Dobrá Voda</w:t>
      </w:r>
      <w:r w:rsidRPr="0081756D">
        <w:t xml:space="preserve"> (</w:t>
      </w:r>
      <w:r>
        <w:t>Př_1-Dodatek č. 21_D. Voda.doc</w:t>
      </w:r>
      <w:r w:rsidRPr="0081756D">
        <w:t>)</w:t>
      </w:r>
    </w:p>
    <w:p w14:paraId="0D89AB78" w14:textId="77777777" w:rsidR="00E45055" w:rsidRPr="00B52AA9" w:rsidRDefault="00E45055" w:rsidP="008E575B">
      <w:pPr>
        <w:pStyle w:val="KUJKcislovany"/>
      </w:pPr>
      <w:r>
        <w:t>Dodatek ke Zřizovací listině Domova pro osoby se zdravotním postižením Zběšičky</w:t>
      </w:r>
      <w:r w:rsidRPr="0081756D">
        <w:t xml:space="preserve"> (</w:t>
      </w:r>
      <w:r>
        <w:t>Př_2-Dodatek č. 16_Zběšičky.doc</w:t>
      </w:r>
      <w:r w:rsidRPr="0081756D">
        <w:t>)</w:t>
      </w:r>
    </w:p>
    <w:p w14:paraId="7583CBF8" w14:textId="77777777" w:rsidR="00E45055" w:rsidRDefault="00E45055" w:rsidP="00E15105">
      <w:pPr>
        <w:pStyle w:val="KUJKnormal"/>
      </w:pPr>
    </w:p>
    <w:p w14:paraId="5C34DDD5" w14:textId="77777777" w:rsidR="00E45055" w:rsidRDefault="00E45055" w:rsidP="00E15105">
      <w:pPr>
        <w:pStyle w:val="KUJKnormal"/>
      </w:pPr>
    </w:p>
    <w:p w14:paraId="732F0E37" w14:textId="77777777" w:rsidR="00E45055" w:rsidRPr="007C1EE7" w:rsidRDefault="00E45055" w:rsidP="00E15105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6F414C03" w14:textId="77777777" w:rsidR="00E45055" w:rsidRDefault="00E45055" w:rsidP="00E15105">
      <w:pPr>
        <w:pStyle w:val="KUJKnormal"/>
      </w:pPr>
    </w:p>
    <w:p w14:paraId="370E0EFE" w14:textId="77777777" w:rsidR="00E45055" w:rsidRDefault="00E45055" w:rsidP="00E15105">
      <w:pPr>
        <w:pStyle w:val="KUJKnormal"/>
      </w:pPr>
      <w:r>
        <w:t>Termín kontroly: 30. 6. 2024</w:t>
      </w:r>
    </w:p>
    <w:p w14:paraId="31620283" w14:textId="77777777" w:rsidR="00E45055" w:rsidRDefault="00E45055" w:rsidP="00E15105">
      <w:pPr>
        <w:pStyle w:val="KUJKnormal"/>
      </w:pPr>
      <w:r>
        <w:t>Termín splnění: 30. 6. 2024</w:t>
      </w:r>
    </w:p>
    <w:p w14:paraId="18072612" w14:textId="77777777" w:rsidR="00E45055" w:rsidRDefault="00E4505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1C28E" w14:textId="77777777" w:rsidR="00E45055" w:rsidRDefault="00E45055" w:rsidP="00E45055">
    <w:r>
      <w:rPr>
        <w:noProof/>
      </w:rPr>
      <w:pict w14:anchorId="6A2655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641BF9B" w14:textId="77777777" w:rsidR="00E45055" w:rsidRPr="005F485E" w:rsidRDefault="00E45055" w:rsidP="00E4505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3605DE6" w14:textId="77777777" w:rsidR="00E45055" w:rsidRPr="005F485E" w:rsidRDefault="00E45055" w:rsidP="00E4505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98C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01AB03" w14:textId="77777777" w:rsidR="00E45055" w:rsidRDefault="00E45055" w:rsidP="00E45055">
    <w:r>
      <w:pict w14:anchorId="0FE383BE">
        <v:rect id="_x0000_i1026" style="width:481.9pt;height:2pt" o:hralign="center" o:hrstd="t" o:hrnoshade="t" o:hr="t" fillcolor="black" stroked="f"/>
      </w:pict>
    </w:r>
  </w:p>
  <w:p w14:paraId="5D626AC4" w14:textId="77777777" w:rsidR="00E45055" w:rsidRPr="00E45055" w:rsidRDefault="00E45055" w:rsidP="00E450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8268">
    <w:abstractNumId w:val="1"/>
  </w:num>
  <w:num w:numId="2" w16cid:durableId="956717788">
    <w:abstractNumId w:val="2"/>
  </w:num>
  <w:num w:numId="3" w16cid:durableId="1550262401">
    <w:abstractNumId w:val="9"/>
  </w:num>
  <w:num w:numId="4" w16cid:durableId="1938362956">
    <w:abstractNumId w:val="7"/>
  </w:num>
  <w:num w:numId="5" w16cid:durableId="445200438">
    <w:abstractNumId w:val="0"/>
  </w:num>
  <w:num w:numId="6" w16cid:durableId="1804806905">
    <w:abstractNumId w:val="3"/>
  </w:num>
  <w:num w:numId="7" w16cid:durableId="248197843">
    <w:abstractNumId w:val="6"/>
  </w:num>
  <w:num w:numId="8" w16cid:durableId="554850010">
    <w:abstractNumId w:val="4"/>
  </w:num>
  <w:num w:numId="9" w16cid:durableId="1775009059">
    <w:abstractNumId w:val="5"/>
  </w:num>
  <w:num w:numId="10" w16cid:durableId="1240292489">
    <w:abstractNumId w:val="8"/>
  </w:num>
  <w:num w:numId="11" w16cid:durableId="306672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17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A1E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055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6573012</vt:i4>
  </property>
  <property fmtid="{D5CDD505-2E9C-101B-9397-08002B2CF9AE}" pid="5" name="UlozitJako">
    <vt:lpwstr>C:\Users\mrazkova\AppData\Local\Temp\iU47964112\Zastupitelstvo\2024-06-20\Navrhy\197-ZK-24.</vt:lpwstr>
  </property>
  <property fmtid="{D5CDD505-2E9C-101B-9397-08002B2CF9AE}" pid="6" name="Zpracovat">
    <vt:bool>false</vt:bool>
  </property>
</Properties>
</file>