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117CB" w14:paraId="5AA830A1" w14:textId="77777777" w:rsidTr="00DC0FB3">
        <w:trPr>
          <w:trHeight w:hRule="exact" w:val="397"/>
        </w:trPr>
        <w:tc>
          <w:tcPr>
            <w:tcW w:w="2376" w:type="dxa"/>
            <w:hideMark/>
          </w:tcPr>
          <w:p w14:paraId="66F1B255" w14:textId="77777777" w:rsidR="00E117CB" w:rsidRDefault="00E117C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1534729" w14:textId="77777777" w:rsidR="00E117CB" w:rsidRDefault="00E117CB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52DDD965" w14:textId="77777777" w:rsidR="00E117CB" w:rsidRDefault="00E117CB" w:rsidP="00970720">
            <w:pPr>
              <w:pStyle w:val="KUJKtucny"/>
            </w:pPr>
            <w:r>
              <w:t xml:space="preserve">Bod programu: </w:t>
            </w:r>
            <w:r w:rsidRPr="0028018C">
              <w:rPr>
                <w:sz w:val="32"/>
                <w:szCs w:val="32"/>
              </w:rPr>
              <w:t>76</w:t>
            </w:r>
          </w:p>
        </w:tc>
        <w:tc>
          <w:tcPr>
            <w:tcW w:w="850" w:type="dxa"/>
          </w:tcPr>
          <w:p w14:paraId="23E9C7F1" w14:textId="77777777" w:rsidR="00E117CB" w:rsidRDefault="00E117CB" w:rsidP="00970720">
            <w:pPr>
              <w:pStyle w:val="KUJKnormal"/>
            </w:pPr>
          </w:p>
        </w:tc>
      </w:tr>
      <w:tr w:rsidR="00E117CB" w14:paraId="6A1A677F" w14:textId="77777777" w:rsidTr="00DC0FB3">
        <w:trPr>
          <w:cantSplit/>
          <w:trHeight w:hRule="exact" w:val="397"/>
        </w:trPr>
        <w:tc>
          <w:tcPr>
            <w:tcW w:w="2376" w:type="dxa"/>
            <w:hideMark/>
          </w:tcPr>
          <w:p w14:paraId="015E86A8" w14:textId="77777777" w:rsidR="00E117CB" w:rsidRDefault="00E117C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260794E" w14:textId="77777777" w:rsidR="00E117CB" w:rsidRDefault="00E117CB" w:rsidP="00970720">
            <w:pPr>
              <w:pStyle w:val="KUJKnormal"/>
            </w:pPr>
            <w:r>
              <w:t>191/ZK/24</w:t>
            </w:r>
          </w:p>
        </w:tc>
      </w:tr>
      <w:tr w:rsidR="00E117CB" w14:paraId="446F2245" w14:textId="77777777" w:rsidTr="00DC0FB3">
        <w:trPr>
          <w:trHeight w:val="397"/>
        </w:trPr>
        <w:tc>
          <w:tcPr>
            <w:tcW w:w="2376" w:type="dxa"/>
          </w:tcPr>
          <w:p w14:paraId="12016764" w14:textId="77777777" w:rsidR="00E117CB" w:rsidRDefault="00E117CB" w:rsidP="00970720"/>
          <w:p w14:paraId="5AE826DE" w14:textId="77777777" w:rsidR="00E117CB" w:rsidRDefault="00E117C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727EDB0" w14:textId="77777777" w:rsidR="00E117CB" w:rsidRDefault="00E117CB" w:rsidP="00970720"/>
          <w:p w14:paraId="71D64703" w14:textId="77777777" w:rsidR="00E117CB" w:rsidRDefault="00E117C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SFDI 2024 - uzavření Smlouvy č. 157S/2024 - příjemce SÚS JčK</w:t>
            </w:r>
          </w:p>
        </w:tc>
      </w:tr>
    </w:tbl>
    <w:p w14:paraId="7682855C" w14:textId="77777777" w:rsidR="00E117CB" w:rsidRDefault="00E117CB" w:rsidP="00DC0FB3">
      <w:pPr>
        <w:pStyle w:val="KUJKnormal"/>
        <w:rPr>
          <w:b/>
          <w:bCs/>
        </w:rPr>
      </w:pPr>
      <w:r>
        <w:rPr>
          <w:b/>
          <w:bCs/>
        </w:rPr>
        <w:pict w14:anchorId="776E8BAF">
          <v:rect id="_x0000_i1029" style="width:453.6pt;height:1.5pt" o:hralign="center" o:hrstd="t" o:hrnoshade="t" o:hr="t" fillcolor="black" stroked="f"/>
        </w:pict>
      </w:r>
    </w:p>
    <w:p w14:paraId="08430187" w14:textId="77777777" w:rsidR="00E117CB" w:rsidRDefault="00E117CB" w:rsidP="00DC0FB3">
      <w:pPr>
        <w:pStyle w:val="KUJKnormal"/>
      </w:pPr>
    </w:p>
    <w:p w14:paraId="0D9E4920" w14:textId="77777777" w:rsidR="00E117CB" w:rsidRDefault="00E117CB" w:rsidP="00DC0FB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117CB" w14:paraId="45F78D79" w14:textId="77777777" w:rsidTr="002559B8">
        <w:trPr>
          <w:trHeight w:val="397"/>
        </w:trPr>
        <w:tc>
          <w:tcPr>
            <w:tcW w:w="2350" w:type="dxa"/>
            <w:hideMark/>
          </w:tcPr>
          <w:p w14:paraId="0C680321" w14:textId="77777777" w:rsidR="00E117CB" w:rsidRDefault="00E117C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D4CCCCD" w14:textId="77777777" w:rsidR="00E117CB" w:rsidRDefault="00E117CB" w:rsidP="002559B8">
            <w:pPr>
              <w:pStyle w:val="KUJKnormal"/>
            </w:pPr>
            <w:r>
              <w:t>Ing. Tomáš Hajdušek</w:t>
            </w:r>
          </w:p>
          <w:p w14:paraId="565996B5" w14:textId="77777777" w:rsidR="00E117CB" w:rsidRDefault="00E117CB" w:rsidP="002559B8"/>
        </w:tc>
      </w:tr>
      <w:tr w:rsidR="00E117CB" w14:paraId="5EF0C189" w14:textId="77777777" w:rsidTr="002559B8">
        <w:trPr>
          <w:trHeight w:val="397"/>
        </w:trPr>
        <w:tc>
          <w:tcPr>
            <w:tcW w:w="2350" w:type="dxa"/>
          </w:tcPr>
          <w:p w14:paraId="44FB2E21" w14:textId="77777777" w:rsidR="00E117CB" w:rsidRDefault="00E117CB" w:rsidP="002559B8">
            <w:pPr>
              <w:pStyle w:val="KUJKtucny"/>
            </w:pPr>
            <w:r>
              <w:t>Zpracoval:</w:t>
            </w:r>
          </w:p>
          <w:p w14:paraId="7325734A" w14:textId="77777777" w:rsidR="00E117CB" w:rsidRDefault="00E117CB" w:rsidP="002559B8"/>
        </w:tc>
        <w:tc>
          <w:tcPr>
            <w:tcW w:w="6862" w:type="dxa"/>
            <w:hideMark/>
          </w:tcPr>
          <w:p w14:paraId="7EC4CCC6" w14:textId="77777777" w:rsidR="00E117CB" w:rsidRDefault="00E117CB" w:rsidP="002559B8">
            <w:pPr>
              <w:pStyle w:val="KUJKnormal"/>
            </w:pPr>
            <w:r>
              <w:t>ODSH</w:t>
            </w:r>
          </w:p>
        </w:tc>
      </w:tr>
      <w:tr w:rsidR="00E117CB" w14:paraId="04AFA831" w14:textId="77777777" w:rsidTr="002559B8">
        <w:trPr>
          <w:trHeight w:val="397"/>
        </w:trPr>
        <w:tc>
          <w:tcPr>
            <w:tcW w:w="2350" w:type="dxa"/>
          </w:tcPr>
          <w:p w14:paraId="553D9D7A" w14:textId="77777777" w:rsidR="00E117CB" w:rsidRPr="009715F9" w:rsidRDefault="00E117C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7CF4310" w14:textId="77777777" w:rsidR="00E117CB" w:rsidRDefault="00E117CB" w:rsidP="002559B8"/>
        </w:tc>
        <w:tc>
          <w:tcPr>
            <w:tcW w:w="6862" w:type="dxa"/>
            <w:hideMark/>
          </w:tcPr>
          <w:p w14:paraId="254C8C50" w14:textId="77777777" w:rsidR="00E117CB" w:rsidRDefault="00E117CB" w:rsidP="002559B8">
            <w:pPr>
              <w:pStyle w:val="KUJKnormal"/>
            </w:pPr>
            <w:r>
              <w:t>JUDr. Andrea Tetourová</w:t>
            </w:r>
          </w:p>
        </w:tc>
      </w:tr>
    </w:tbl>
    <w:p w14:paraId="61D40C15" w14:textId="77777777" w:rsidR="00E117CB" w:rsidRDefault="00E117CB" w:rsidP="00DC0FB3">
      <w:pPr>
        <w:pStyle w:val="KUJKnormal"/>
      </w:pPr>
    </w:p>
    <w:p w14:paraId="1EE068E2" w14:textId="77777777" w:rsidR="00E117CB" w:rsidRPr="0052161F" w:rsidRDefault="00E117CB" w:rsidP="00DC0FB3">
      <w:pPr>
        <w:pStyle w:val="KUJKtucny"/>
      </w:pPr>
      <w:r w:rsidRPr="0052161F">
        <w:t>NÁVRH USNESENÍ</w:t>
      </w:r>
    </w:p>
    <w:p w14:paraId="2224651E" w14:textId="77777777" w:rsidR="00E117CB" w:rsidRDefault="00E117CB" w:rsidP="00DC0FB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9480085" w14:textId="77777777" w:rsidR="00E117CB" w:rsidRDefault="00E117CB" w:rsidP="00DC0FB3">
      <w:pPr>
        <w:pStyle w:val="KUJKPolozka"/>
      </w:pPr>
      <w:r w:rsidRPr="00841DFC">
        <w:t>Zastupitelstvo Jihočeského kraje</w:t>
      </w:r>
    </w:p>
    <w:p w14:paraId="0A48D93E" w14:textId="77777777" w:rsidR="00E117CB" w:rsidRDefault="00E117CB" w:rsidP="00561EF2">
      <w:pPr>
        <w:pStyle w:val="KUJKdoplnek2"/>
      </w:pPr>
      <w:r>
        <w:t>s</w:t>
      </w:r>
      <w:r w:rsidRPr="00AF7BAE">
        <w:t>chvaluje</w:t>
      </w:r>
    </w:p>
    <w:p w14:paraId="27C2DAB8" w14:textId="77777777" w:rsidR="00E117CB" w:rsidRPr="00952FF1" w:rsidRDefault="00E117CB" w:rsidP="00BF75E5">
      <w:pPr>
        <w:pStyle w:val="KUJKPolozka"/>
        <w:rPr>
          <w:b w:val="0"/>
        </w:rPr>
      </w:pPr>
      <w:r w:rsidRPr="00561EF2">
        <w:rPr>
          <w:b w:val="0"/>
        </w:rPr>
        <w:t xml:space="preserve">uzavření Smlouvy č. 157S/2024 o poskytnutí finančních prostředků z rozpočtu Státního fondu dopravní infrastruktury na rok 2024 ve výši 50 000 000,- Kč mezi Jihočeským krajem, Správou a údržbou silnic Jihočeského kraje a Státním fondem dopravní infrastruktury ve znění důvodové zprávy a příloh č. </w:t>
      </w:r>
      <w:r w:rsidRPr="00952FF1">
        <w:rPr>
          <w:b w:val="0"/>
        </w:rPr>
        <w:t>1 návrhu 191/ZK/24</w:t>
      </w:r>
      <w:r w:rsidRPr="00952FF1">
        <w:rPr>
          <w:rFonts w:cs="Arial"/>
          <w:b w:val="0"/>
          <w:szCs w:val="20"/>
        </w:rPr>
        <w:t>;</w:t>
      </w:r>
    </w:p>
    <w:p w14:paraId="794D8B59" w14:textId="77777777" w:rsidR="00E117CB" w:rsidRDefault="00E117CB" w:rsidP="00E117CB">
      <w:pPr>
        <w:pStyle w:val="KUJKdoplnek2"/>
        <w:numPr>
          <w:ilvl w:val="1"/>
          <w:numId w:val="11"/>
        </w:numPr>
      </w:pPr>
      <w:r w:rsidRPr="0021676C">
        <w:t>ukládá</w:t>
      </w:r>
    </w:p>
    <w:p w14:paraId="2EE7D29D" w14:textId="77777777" w:rsidR="00E117CB" w:rsidRPr="00561EF2" w:rsidRDefault="00E117CB" w:rsidP="00E117CB">
      <w:pPr>
        <w:pStyle w:val="KUJKPolozka"/>
        <w:numPr>
          <w:ilvl w:val="0"/>
          <w:numId w:val="11"/>
        </w:numPr>
        <w:rPr>
          <w:b w:val="0"/>
          <w:bCs/>
          <w:color w:val="000000"/>
          <w:szCs w:val="20"/>
          <w:lang w:eastAsia="cs-CZ"/>
        </w:rPr>
      </w:pPr>
      <w:r w:rsidRPr="00561EF2">
        <w:rPr>
          <w:b w:val="0"/>
        </w:rPr>
        <w:t>Ing. Andree Jankovcové, ředitelce organizace Správa a údržba silnic Jihočeského kraje, zajistit předložení</w:t>
      </w:r>
      <w:r w:rsidRPr="00561EF2">
        <w:rPr>
          <w:b w:val="0"/>
          <w:color w:val="000000"/>
          <w:szCs w:val="20"/>
        </w:rPr>
        <w:t xml:space="preserve"> </w:t>
      </w:r>
      <w:r w:rsidRPr="00561EF2">
        <w:rPr>
          <w:b w:val="0"/>
          <w:bCs/>
          <w:color w:val="000000"/>
          <w:szCs w:val="20"/>
        </w:rPr>
        <w:t>Smlouvy č. 157S/202</w:t>
      </w:r>
      <w:r>
        <w:rPr>
          <w:b w:val="0"/>
          <w:bCs/>
          <w:color w:val="000000"/>
          <w:szCs w:val="20"/>
        </w:rPr>
        <w:t>4</w:t>
      </w:r>
      <w:r w:rsidRPr="00561EF2">
        <w:rPr>
          <w:b w:val="0"/>
          <w:bCs/>
          <w:color w:val="000000"/>
          <w:szCs w:val="20"/>
        </w:rPr>
        <w:t xml:space="preserve"> hejtmanovi kraje k podpisu.</w:t>
      </w:r>
    </w:p>
    <w:p w14:paraId="0E879F7D" w14:textId="77777777" w:rsidR="00E117CB" w:rsidRPr="00561EF2" w:rsidRDefault="00E117CB" w:rsidP="00E117CB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color w:val="000000"/>
          <w:szCs w:val="20"/>
          <w:lang w:eastAsia="cs-CZ"/>
        </w:rPr>
      </w:pPr>
      <w:r w:rsidRPr="00561EF2">
        <w:rPr>
          <w:b w:val="0"/>
          <w:bCs/>
        </w:rPr>
        <w:t>T: 31. 7. 202</w:t>
      </w:r>
      <w:r>
        <w:rPr>
          <w:b w:val="0"/>
          <w:bCs/>
        </w:rPr>
        <w:t>4</w:t>
      </w:r>
    </w:p>
    <w:p w14:paraId="03FE38B5" w14:textId="77777777" w:rsidR="00E117CB" w:rsidRPr="00561EF2" w:rsidRDefault="00E117CB" w:rsidP="00561EF2">
      <w:pPr>
        <w:pStyle w:val="KUJKnormal"/>
      </w:pPr>
    </w:p>
    <w:p w14:paraId="4AD2375E" w14:textId="77777777" w:rsidR="00E117CB" w:rsidRDefault="00E117CB" w:rsidP="00561EF2">
      <w:pPr>
        <w:pStyle w:val="KUJKmezeraDZ"/>
      </w:pPr>
      <w:bookmarkStart w:id="1" w:name="US_DuvodZprava"/>
      <w:bookmarkEnd w:id="1"/>
    </w:p>
    <w:p w14:paraId="7DA2F327" w14:textId="77777777" w:rsidR="00E117CB" w:rsidRDefault="00E117CB" w:rsidP="00561EF2">
      <w:pPr>
        <w:pStyle w:val="KUJKnadpisDZ"/>
      </w:pPr>
      <w:r>
        <w:t>DŮVODOVÁ ZPRÁVA</w:t>
      </w:r>
    </w:p>
    <w:p w14:paraId="6F570F7C" w14:textId="77777777" w:rsidR="00E117CB" w:rsidRPr="009B7B0B" w:rsidRDefault="00E117CB" w:rsidP="00561EF2">
      <w:pPr>
        <w:pStyle w:val="KUJKmezeraDZ"/>
      </w:pPr>
    </w:p>
    <w:p w14:paraId="79F9ECAC" w14:textId="77777777" w:rsidR="00E117CB" w:rsidRDefault="00E117CB" w:rsidP="00E117CB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  <w:color w:val="000000"/>
          <w:sz w:val="22"/>
          <w:szCs w:val="20"/>
        </w:rPr>
      </w:pPr>
      <w:r>
        <w:rPr>
          <w:b w:val="0"/>
          <w:bCs/>
          <w:color w:val="000000"/>
          <w:szCs w:val="20"/>
        </w:rPr>
        <w:t>Dne 22. 2. 2024 Zastupitelstvo Jihočeského kraje schválilo usnesením č. 45/2024/ZK-32 pověření, aby příjemcem investičních finančních prostředků na rekonstrukce mostů a silnic z Programu financování silnic</w:t>
      </w:r>
      <w:r>
        <w:rPr>
          <w:b w:val="0"/>
          <w:bCs/>
          <w:color w:val="000000"/>
          <w:szCs w:val="20"/>
        </w:rPr>
        <w:br/>
        <w:t>II. a III. třídy ve vlastnictví krajů z rozpočtu SFDI v roce 2024 byla Správa a údržba silnic Jihočeského kraje a podání žádosti o poskytnutí finančních prostředků z Programu financování silnic II. a III. třídy ve vlastnictví krajů z rozpočtu SFDI za rok 2024 v celkové výši 50 000 000,- Kč.</w:t>
      </w:r>
    </w:p>
    <w:p w14:paraId="03F98098" w14:textId="77777777" w:rsidR="00E117CB" w:rsidRDefault="00E117CB" w:rsidP="00DC0FB3">
      <w:pPr>
        <w:pStyle w:val="KUJKnormal"/>
      </w:pPr>
    </w:p>
    <w:p w14:paraId="15C6EF4F" w14:textId="77777777" w:rsidR="00E117CB" w:rsidRDefault="00E117CB" w:rsidP="00E117CB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  <w:color w:val="000000"/>
          <w:szCs w:val="20"/>
        </w:rPr>
      </w:pPr>
      <w:r>
        <w:rPr>
          <w:b w:val="0"/>
          <w:bCs/>
          <w:color w:val="000000"/>
          <w:szCs w:val="20"/>
        </w:rPr>
        <w:t>Na základě žádosti o poskytnutí finančních prostředků obdržela Správa a údržba silnic Jihočeského kraje ze Státního fondu dopravní infrastruktury návrh Smlouvy č. 157S/2024 k připomínkování a odsouhlasení v </w:t>
      </w:r>
      <w:r>
        <w:rPr>
          <w:b w:val="0"/>
          <w:color w:val="000000"/>
          <w:szCs w:val="20"/>
        </w:rPr>
        <w:t>Radě/Zastupitelstvu</w:t>
      </w:r>
      <w:r>
        <w:rPr>
          <w:bCs/>
          <w:color w:val="000000"/>
          <w:szCs w:val="20"/>
        </w:rPr>
        <w:t xml:space="preserve"> </w:t>
      </w:r>
      <w:r>
        <w:rPr>
          <w:b w:val="0"/>
          <w:bCs/>
          <w:color w:val="000000"/>
          <w:szCs w:val="20"/>
        </w:rPr>
        <w:t>Jihočeského kraje.</w:t>
      </w:r>
    </w:p>
    <w:p w14:paraId="0BD763FF" w14:textId="77777777" w:rsidR="00E117CB" w:rsidRDefault="00E117CB" w:rsidP="00DC0FB3">
      <w:pPr>
        <w:pStyle w:val="KUJKnormal"/>
      </w:pPr>
    </w:p>
    <w:p w14:paraId="6123ED40" w14:textId="77777777" w:rsidR="00E117CB" w:rsidRDefault="00E117CB" w:rsidP="00E117CB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  <w:color w:val="000000"/>
          <w:szCs w:val="20"/>
        </w:rPr>
      </w:pPr>
      <w:r>
        <w:rPr>
          <w:b w:val="0"/>
          <w:bCs/>
          <w:color w:val="000000"/>
          <w:szCs w:val="20"/>
        </w:rPr>
        <w:t xml:space="preserve">Projednávaný návrh Smlouvy č. 157S/2024 se týká financování podakcí schválených k realizaci v roce 2024 při alokaci dotace ve výši 50 000 000,- Kč ve </w:t>
      </w:r>
      <w:r>
        <w:rPr>
          <w:b w:val="0"/>
          <w:bCs/>
          <w:szCs w:val="20"/>
        </w:rPr>
        <w:t>znění přílohy č</w:t>
      </w:r>
      <w:r>
        <w:rPr>
          <w:b w:val="0"/>
          <w:bCs/>
          <w:color w:val="FF0000"/>
          <w:szCs w:val="20"/>
        </w:rPr>
        <w:t xml:space="preserve">. </w:t>
      </w:r>
      <w:r>
        <w:rPr>
          <w:b w:val="0"/>
          <w:bCs/>
          <w:szCs w:val="20"/>
        </w:rPr>
        <w:t>1 návrhu</w:t>
      </w:r>
      <w:r>
        <w:rPr>
          <w:b w:val="0"/>
          <w:bCs/>
          <w:color w:val="FF0000"/>
          <w:szCs w:val="20"/>
        </w:rPr>
        <w:t xml:space="preserve"> </w:t>
      </w:r>
      <w:r>
        <w:rPr>
          <w:b w:val="0"/>
          <w:bCs/>
          <w:color w:val="000000"/>
          <w:szCs w:val="20"/>
        </w:rPr>
        <w:t>č. 191/ZK/24.</w:t>
      </w:r>
    </w:p>
    <w:p w14:paraId="3A519242" w14:textId="77777777" w:rsidR="00E117CB" w:rsidRDefault="00E117CB" w:rsidP="00E117CB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  <w:color w:val="000000"/>
          <w:szCs w:val="20"/>
        </w:rPr>
      </w:pPr>
      <w:r>
        <w:rPr>
          <w:b w:val="0"/>
          <w:bCs/>
          <w:color w:val="000000"/>
          <w:szCs w:val="20"/>
        </w:rPr>
        <w:t xml:space="preserve"> </w:t>
      </w:r>
    </w:p>
    <w:p w14:paraId="6664B7EE" w14:textId="77777777" w:rsidR="00E117CB" w:rsidRPr="00952FF1" w:rsidRDefault="00E117CB" w:rsidP="00952FF1">
      <w:pPr>
        <w:pStyle w:val="KUJKnormal"/>
      </w:pPr>
      <w:r>
        <w:rPr>
          <w:bCs/>
          <w:color w:val="000000"/>
          <w:szCs w:val="20"/>
        </w:rPr>
        <w:t>Finanční prostředky ze Státního fondu dopravní infrastruktury budou poskytnuty Správě a údržbě silnic Jihočeského kraje převodem na speciální účet Jihočeského kraje zřízený pro potřeby poskytnuté dotace. Obratem bude přeposláno na účet Správy a údržby silnic Jihočeského kraje.</w:t>
      </w:r>
    </w:p>
    <w:p w14:paraId="40F10A04" w14:textId="77777777" w:rsidR="00E117CB" w:rsidRDefault="00E117CB" w:rsidP="00DC0FB3">
      <w:pPr>
        <w:pStyle w:val="KUJKnormal"/>
      </w:pPr>
    </w:p>
    <w:p w14:paraId="7A1A0C26" w14:textId="77777777" w:rsidR="00E117CB" w:rsidRDefault="00E117CB" w:rsidP="00952FF1">
      <w:pPr>
        <w:pStyle w:val="KUJKnormal"/>
      </w:pPr>
      <w:r>
        <w:t>Finanční nároky a krytí:</w:t>
      </w:r>
    </w:p>
    <w:p w14:paraId="5450FFB2" w14:textId="77777777" w:rsidR="00E117CB" w:rsidRDefault="00E117CB" w:rsidP="00952FF1">
      <w:pPr>
        <w:pStyle w:val="KUJKnormal"/>
      </w:pPr>
      <w:r>
        <w:t>Příjemce Správa a údržba Jihočeského kraje:</w:t>
      </w:r>
    </w:p>
    <w:p w14:paraId="426E2D1A" w14:textId="77777777" w:rsidR="00E117CB" w:rsidRDefault="00E117CB" w:rsidP="00952FF1">
      <w:pPr>
        <w:pStyle w:val="KUJKnormal"/>
        <w:rPr>
          <w:rFonts w:cs="Arial"/>
          <w:color w:val="000000"/>
          <w:szCs w:val="20"/>
        </w:rPr>
      </w:pPr>
      <w:r>
        <w:rPr>
          <w:rFonts w:cs="Arial"/>
          <w:b/>
          <w:bCs/>
          <w:color w:val="000000"/>
          <w:szCs w:val="20"/>
        </w:rPr>
        <w:t>Celková částka nákladů na f</w:t>
      </w:r>
      <w:r>
        <w:rPr>
          <w:rFonts w:cs="Arial"/>
          <w:b/>
          <w:bCs/>
          <w:color w:val="000000"/>
          <w:szCs w:val="20"/>
          <w:shd w:val="clear" w:color="auto" w:fill="FFFFFF"/>
        </w:rPr>
        <w:t>inancování silnic II. a III. třídy</w:t>
      </w:r>
      <w:r>
        <w:rPr>
          <w:rFonts w:cs="Arial"/>
          <w:color w:val="000000"/>
          <w:szCs w:val="20"/>
          <w:shd w:val="clear" w:color="auto" w:fill="FFFFFF"/>
        </w:rPr>
        <w:t xml:space="preserve"> v roce 2024 – příjemce SÚS JčK </w:t>
      </w:r>
      <w:r>
        <w:rPr>
          <w:rFonts w:cs="Arial"/>
          <w:szCs w:val="20"/>
        </w:rPr>
        <w:t>ve</w:t>
      </w:r>
      <w:r>
        <w:rPr>
          <w:rFonts w:cs="Arial"/>
          <w:color w:val="000000"/>
          <w:szCs w:val="20"/>
        </w:rPr>
        <w:t xml:space="preserve"> výši </w:t>
      </w:r>
      <w:r>
        <w:rPr>
          <w:rFonts w:cs="Arial"/>
          <w:szCs w:val="20"/>
        </w:rPr>
        <w:t>118 400 000,-</w:t>
      </w:r>
      <w:r>
        <w:rPr>
          <w:rFonts w:cs="Arial"/>
          <w:color w:val="000000"/>
          <w:szCs w:val="20"/>
        </w:rPr>
        <w:t xml:space="preserve"> Kč bude financována:</w:t>
      </w:r>
    </w:p>
    <w:p w14:paraId="17C50555" w14:textId="77777777" w:rsidR="00E117CB" w:rsidRDefault="00E117CB" w:rsidP="00E117CB">
      <w:pPr>
        <w:pStyle w:val="KUJKnormal"/>
        <w:numPr>
          <w:ilvl w:val="0"/>
          <w:numId w:val="13"/>
        </w:numPr>
        <w:rPr>
          <w:rFonts w:cs="Arial"/>
          <w:szCs w:val="20"/>
          <w:lang w:eastAsia="cs-CZ"/>
        </w:rPr>
      </w:pPr>
      <w:r>
        <w:rPr>
          <w:rFonts w:cs="Arial"/>
          <w:b/>
          <w:bCs/>
          <w:color w:val="000000"/>
          <w:szCs w:val="20"/>
        </w:rPr>
        <w:t>z dotace z rozpočtu SFDI 2024</w:t>
      </w:r>
      <w:r>
        <w:rPr>
          <w:rFonts w:cs="Arial"/>
          <w:color w:val="000000"/>
          <w:szCs w:val="20"/>
        </w:rPr>
        <w:t xml:space="preserve">, Smlouva č. 157S/2024 v celkové výši </w:t>
      </w:r>
      <w:r>
        <w:rPr>
          <w:rFonts w:cs="Arial"/>
          <w:b/>
          <w:bCs/>
          <w:color w:val="000000"/>
          <w:szCs w:val="20"/>
        </w:rPr>
        <w:t>50 000 000,- Kč</w:t>
      </w:r>
      <w:r>
        <w:rPr>
          <w:rFonts w:cs="Arial"/>
          <w:color w:val="000000"/>
          <w:szCs w:val="20"/>
        </w:rPr>
        <w:t xml:space="preserve"> </w:t>
      </w:r>
      <w:r>
        <w:rPr>
          <w:rFonts w:cs="Arial"/>
          <w:szCs w:val="20"/>
        </w:rPr>
        <w:t>(§2212, pol. 6356, ORJ 1052, UZ 91628)</w:t>
      </w:r>
    </w:p>
    <w:p w14:paraId="7C6A3AE8" w14:textId="77777777" w:rsidR="00E117CB" w:rsidRDefault="00E117CB" w:rsidP="00E117CB">
      <w:pPr>
        <w:pStyle w:val="Normlnweb"/>
        <w:numPr>
          <w:ilvl w:val="0"/>
          <w:numId w:val="13"/>
        </w:num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z vlastních zdrojů prostředků investičního fondu SÚS JčK ve výši 68 400 000,- Kč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1262DCDB" w14:textId="77777777" w:rsidR="00E117CB" w:rsidRDefault="00E117CB" w:rsidP="00DC0FB3">
      <w:pPr>
        <w:pStyle w:val="KUJKnormal"/>
      </w:pPr>
      <w:r>
        <w:lastRenderedPageBreak/>
        <w:t>Vyjádření správce rozpočtu:</w:t>
      </w:r>
    </w:p>
    <w:p w14:paraId="75BF79B9" w14:textId="77777777" w:rsidR="00E117CB" w:rsidRDefault="00E117CB" w:rsidP="000E7BA5">
      <w:pPr>
        <w:pStyle w:val="KUJKnormal"/>
      </w:pPr>
      <w:r>
        <w:t>Tomáš Budík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s navrženým financováním.</w:t>
      </w:r>
    </w:p>
    <w:p w14:paraId="4DADA8F0" w14:textId="77777777" w:rsidR="00E117CB" w:rsidRDefault="00E117CB" w:rsidP="00DC0FB3">
      <w:pPr>
        <w:pStyle w:val="KUJKnormal"/>
      </w:pPr>
    </w:p>
    <w:p w14:paraId="1A36ED69" w14:textId="77777777" w:rsidR="00E117CB" w:rsidRDefault="00E117CB" w:rsidP="00952FF1">
      <w:pPr>
        <w:pStyle w:val="KUJKnormal"/>
      </w:pPr>
      <w:r>
        <w:t xml:space="preserve">Návrh projednán (stanoviska): nevyžaduje se </w:t>
      </w:r>
    </w:p>
    <w:p w14:paraId="483E900A" w14:textId="77777777" w:rsidR="00E117CB" w:rsidRDefault="00E117CB" w:rsidP="00DC0FB3">
      <w:pPr>
        <w:pStyle w:val="KUJKnormal"/>
      </w:pPr>
    </w:p>
    <w:p w14:paraId="2328A0A2" w14:textId="77777777" w:rsidR="00E117CB" w:rsidRDefault="00E117CB" w:rsidP="00DC0FB3">
      <w:pPr>
        <w:pStyle w:val="KUJKnormal"/>
      </w:pPr>
    </w:p>
    <w:p w14:paraId="68A727E3" w14:textId="77777777" w:rsidR="00E117CB" w:rsidRDefault="00E117CB" w:rsidP="00DC0FB3">
      <w:pPr>
        <w:pStyle w:val="KUJKnormal"/>
      </w:pPr>
    </w:p>
    <w:p w14:paraId="6FB222C7" w14:textId="77777777" w:rsidR="00E117CB" w:rsidRPr="007939A8" w:rsidRDefault="00E117CB" w:rsidP="00DC0FB3">
      <w:pPr>
        <w:pStyle w:val="KUJKtucny"/>
      </w:pPr>
      <w:r w:rsidRPr="007939A8">
        <w:t>PŘÍLOHY:</w:t>
      </w:r>
    </w:p>
    <w:p w14:paraId="1FED1B0A" w14:textId="77777777" w:rsidR="00E117CB" w:rsidRPr="00B52AA9" w:rsidRDefault="00E117CB" w:rsidP="006C5414">
      <w:pPr>
        <w:pStyle w:val="KUJKcislovany"/>
      </w:pPr>
      <w:r>
        <w:t>SFDI 2024 - uzavření Smlouvy č. 157S/2024 - příjemce SúS JčK</w:t>
      </w:r>
      <w:r w:rsidRPr="0081756D">
        <w:t xml:space="preserve"> (</w:t>
      </w:r>
      <w:r>
        <w:t>ZK240620_191_A.pdf</w:t>
      </w:r>
      <w:r w:rsidRPr="0081756D">
        <w:t>)</w:t>
      </w:r>
    </w:p>
    <w:p w14:paraId="66331417" w14:textId="77777777" w:rsidR="00E117CB" w:rsidRDefault="00E117CB" w:rsidP="00DC0FB3">
      <w:pPr>
        <w:pStyle w:val="KUJKnormal"/>
      </w:pPr>
    </w:p>
    <w:p w14:paraId="50969ECE" w14:textId="77777777" w:rsidR="00E117CB" w:rsidRDefault="00E117CB" w:rsidP="00DC0FB3">
      <w:pPr>
        <w:pStyle w:val="KUJKnormal"/>
      </w:pPr>
    </w:p>
    <w:p w14:paraId="3D57269E" w14:textId="77777777" w:rsidR="00E117CB" w:rsidRPr="007C1EE7" w:rsidRDefault="00E117CB" w:rsidP="00DC0FB3">
      <w:pPr>
        <w:pStyle w:val="KUJKtucny"/>
      </w:pPr>
      <w:r w:rsidRPr="007C1EE7">
        <w:t>Zodpovídá:</w:t>
      </w:r>
      <w:r>
        <w:t xml:space="preserve"> JUDr. Andrea Tetourová, vedoucí ODSH</w:t>
      </w:r>
    </w:p>
    <w:p w14:paraId="537156CF" w14:textId="77777777" w:rsidR="00E117CB" w:rsidRDefault="00E117CB" w:rsidP="00DC0FB3">
      <w:pPr>
        <w:pStyle w:val="KUJKnormal"/>
      </w:pPr>
    </w:p>
    <w:p w14:paraId="3E1C341E" w14:textId="77777777" w:rsidR="00E117CB" w:rsidRDefault="00E117CB" w:rsidP="00DC0FB3">
      <w:pPr>
        <w:pStyle w:val="KUJKnormal"/>
      </w:pPr>
      <w:r>
        <w:t>Termín kontroly: 31. 7. 2024</w:t>
      </w:r>
    </w:p>
    <w:p w14:paraId="5B083279" w14:textId="77777777" w:rsidR="00E117CB" w:rsidRDefault="00E117CB" w:rsidP="00DC0FB3">
      <w:pPr>
        <w:pStyle w:val="KUJKnormal"/>
      </w:pPr>
      <w:r>
        <w:t>Termín splnění: 31. 7. 2024</w:t>
      </w:r>
    </w:p>
    <w:p w14:paraId="6485220C" w14:textId="77777777" w:rsidR="00E117CB" w:rsidRDefault="00E117CB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43AFD" w14:textId="77777777" w:rsidR="00E117CB" w:rsidRDefault="00E117CB" w:rsidP="00E117CB">
    <w:r>
      <w:rPr>
        <w:noProof/>
      </w:rPr>
      <w:pict w14:anchorId="6BBD5D7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A89D385" w14:textId="77777777" w:rsidR="00E117CB" w:rsidRPr="005F485E" w:rsidRDefault="00E117CB" w:rsidP="00E117CB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484A09C" w14:textId="77777777" w:rsidR="00E117CB" w:rsidRPr="005F485E" w:rsidRDefault="00E117CB" w:rsidP="00E117CB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AB8C0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097D71A" w14:textId="77777777" w:rsidR="00E117CB" w:rsidRDefault="00E117CB" w:rsidP="00E117CB">
    <w:r>
      <w:pict w14:anchorId="7CBD0586">
        <v:rect id="_x0000_i1026" style="width:481.9pt;height:2pt" o:hralign="center" o:hrstd="t" o:hrnoshade="t" o:hr="t" fillcolor="black" stroked="f"/>
      </w:pict>
    </w:r>
  </w:p>
  <w:p w14:paraId="662F5186" w14:textId="77777777" w:rsidR="00E117CB" w:rsidRPr="00E117CB" w:rsidRDefault="00E117CB" w:rsidP="00E117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EB110B1"/>
    <w:multiLevelType w:val="hybridMultilevel"/>
    <w:tmpl w:val="E49CD61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91AE9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1869584">
    <w:abstractNumId w:val="1"/>
  </w:num>
  <w:num w:numId="2" w16cid:durableId="355155422">
    <w:abstractNumId w:val="2"/>
  </w:num>
  <w:num w:numId="3" w16cid:durableId="1938563594">
    <w:abstractNumId w:val="10"/>
  </w:num>
  <w:num w:numId="4" w16cid:durableId="634607664">
    <w:abstractNumId w:val="8"/>
  </w:num>
  <w:num w:numId="5" w16cid:durableId="1400404997">
    <w:abstractNumId w:val="0"/>
  </w:num>
  <w:num w:numId="6" w16cid:durableId="265774193">
    <w:abstractNumId w:val="3"/>
  </w:num>
  <w:num w:numId="7" w16cid:durableId="1580289656">
    <w:abstractNumId w:val="7"/>
  </w:num>
  <w:num w:numId="8" w16cid:durableId="590235868">
    <w:abstractNumId w:val="4"/>
  </w:num>
  <w:num w:numId="9" w16cid:durableId="298270293">
    <w:abstractNumId w:val="5"/>
  </w:num>
  <w:num w:numId="10" w16cid:durableId="740369957">
    <w:abstractNumId w:val="9"/>
  </w:num>
  <w:num w:numId="11" w16cid:durableId="329144195">
    <w:abstractNumId w:val="4"/>
    <w:lvlOverride w:ilvl="0">
      <w:startOverride w:val="1"/>
    </w:lvlOverride>
    <w:lvlOverride w:ilvl="1">
      <w:startOverride w:val="2"/>
    </w:lvlOverride>
  </w:num>
  <w:num w:numId="12" w16cid:durableId="1182236503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99436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734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5E3D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7CB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Normlnweb">
    <w:name w:val="Normal (Web)"/>
    <w:basedOn w:val="Normln"/>
    <w:unhideWhenUsed/>
    <w:rsid w:val="00E117CB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2024-06-21T11:56:00Z</dcterms:created>
  <dcterms:modified xsi:type="dcterms:W3CDTF">2024-06-21T11:56:00Z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6565959</vt:i4>
  </property>
  <property fmtid="{D5CDD505-2E9C-101B-9397-08002B2CF9AE}" pid="5" name="UlozitJako">
    <vt:lpwstr>C:\Users\mrazkova\AppData\Local\Temp\iU47964112\Zastupitelstvo\2024-06-20\Navrhy\191-ZK-24.</vt:lpwstr>
  </property>
  <property fmtid="{D5CDD505-2E9C-101B-9397-08002B2CF9AE}" pid="6" name="Zpracovat">
    <vt:bool>false</vt:bool>
  </property>
</Properties>
</file>