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F5D05" w14:paraId="132EC01D" w14:textId="77777777" w:rsidTr="00C3493C">
        <w:trPr>
          <w:trHeight w:hRule="exact" w:val="397"/>
        </w:trPr>
        <w:tc>
          <w:tcPr>
            <w:tcW w:w="2376" w:type="dxa"/>
            <w:hideMark/>
          </w:tcPr>
          <w:p w14:paraId="6B53D784" w14:textId="77777777" w:rsidR="00BF5D05" w:rsidRDefault="00BF5D0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A7FC3B0" w14:textId="77777777" w:rsidR="00BF5D05" w:rsidRDefault="00BF5D05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6282FD98" w14:textId="77777777" w:rsidR="00BF5D05" w:rsidRDefault="00BF5D05" w:rsidP="00970720">
            <w:pPr>
              <w:pStyle w:val="KUJKtucny"/>
            </w:pPr>
            <w:r>
              <w:t xml:space="preserve">Bod programu: </w:t>
            </w:r>
            <w:r w:rsidRPr="002C7033">
              <w:rPr>
                <w:sz w:val="32"/>
                <w:szCs w:val="32"/>
              </w:rPr>
              <w:t>81</w:t>
            </w:r>
          </w:p>
        </w:tc>
        <w:tc>
          <w:tcPr>
            <w:tcW w:w="850" w:type="dxa"/>
          </w:tcPr>
          <w:p w14:paraId="56479512" w14:textId="77777777" w:rsidR="00BF5D05" w:rsidRDefault="00BF5D05" w:rsidP="00970720">
            <w:pPr>
              <w:pStyle w:val="KUJKnormal"/>
            </w:pPr>
          </w:p>
        </w:tc>
      </w:tr>
      <w:tr w:rsidR="00BF5D05" w14:paraId="5903B92F" w14:textId="77777777" w:rsidTr="00C3493C">
        <w:trPr>
          <w:cantSplit/>
          <w:trHeight w:hRule="exact" w:val="397"/>
        </w:trPr>
        <w:tc>
          <w:tcPr>
            <w:tcW w:w="2376" w:type="dxa"/>
            <w:hideMark/>
          </w:tcPr>
          <w:p w14:paraId="038CD395" w14:textId="77777777" w:rsidR="00BF5D05" w:rsidRDefault="00BF5D0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C9DB3B3" w14:textId="77777777" w:rsidR="00BF5D05" w:rsidRDefault="00BF5D05" w:rsidP="00970720">
            <w:pPr>
              <w:pStyle w:val="KUJKnormal"/>
            </w:pPr>
            <w:r>
              <w:t>161/ZK/24</w:t>
            </w:r>
          </w:p>
        </w:tc>
      </w:tr>
      <w:tr w:rsidR="00BF5D05" w14:paraId="31210FE3" w14:textId="77777777" w:rsidTr="00C3493C">
        <w:trPr>
          <w:trHeight w:val="397"/>
        </w:trPr>
        <w:tc>
          <w:tcPr>
            <w:tcW w:w="2376" w:type="dxa"/>
          </w:tcPr>
          <w:p w14:paraId="7EE43422" w14:textId="77777777" w:rsidR="00BF5D05" w:rsidRDefault="00BF5D05" w:rsidP="00970720"/>
          <w:p w14:paraId="13B10A6B" w14:textId="77777777" w:rsidR="00BF5D05" w:rsidRDefault="00BF5D0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9E96D56" w14:textId="77777777" w:rsidR="00BF5D05" w:rsidRDefault="00BF5D05" w:rsidP="00970720"/>
          <w:p w14:paraId="5B143423" w14:textId="77777777" w:rsidR="00BF5D05" w:rsidRDefault="00BF5D0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 areálu bývalých kasáren Planá u Českých Budějovic</w:t>
            </w:r>
          </w:p>
        </w:tc>
      </w:tr>
    </w:tbl>
    <w:p w14:paraId="5C6B43E4" w14:textId="77777777" w:rsidR="00BF5D05" w:rsidRDefault="00BF5D05" w:rsidP="00C3493C">
      <w:pPr>
        <w:pStyle w:val="KUJKnormal"/>
        <w:rPr>
          <w:b/>
          <w:bCs/>
        </w:rPr>
      </w:pPr>
      <w:r>
        <w:rPr>
          <w:b/>
          <w:bCs/>
        </w:rPr>
        <w:pict w14:anchorId="44EA4B34">
          <v:rect id="_x0000_i1026" style="width:453.6pt;height:1.5pt" o:hralign="center" o:hrstd="t" o:hrnoshade="t" o:hr="t" fillcolor="black" stroked="f"/>
        </w:pict>
      </w:r>
    </w:p>
    <w:p w14:paraId="1A186629" w14:textId="77777777" w:rsidR="00BF5D05" w:rsidRDefault="00BF5D05" w:rsidP="00C3493C">
      <w:pPr>
        <w:pStyle w:val="KUJKnormal"/>
      </w:pPr>
    </w:p>
    <w:p w14:paraId="3513EEB0" w14:textId="77777777" w:rsidR="00BF5D05" w:rsidRDefault="00BF5D05" w:rsidP="00C3493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F5D05" w14:paraId="3A60FD37" w14:textId="77777777" w:rsidTr="002559B8">
        <w:trPr>
          <w:trHeight w:val="397"/>
        </w:trPr>
        <w:tc>
          <w:tcPr>
            <w:tcW w:w="2350" w:type="dxa"/>
            <w:hideMark/>
          </w:tcPr>
          <w:p w14:paraId="58B8ADD4" w14:textId="77777777" w:rsidR="00BF5D05" w:rsidRDefault="00BF5D0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FF17A54" w14:textId="77777777" w:rsidR="00BF5D05" w:rsidRDefault="00BF5D05" w:rsidP="002559B8">
            <w:pPr>
              <w:pStyle w:val="KUJKnormal"/>
            </w:pPr>
            <w:r>
              <w:t>Mgr. Bc. Antonín Krák</w:t>
            </w:r>
          </w:p>
          <w:p w14:paraId="2DEEB9F7" w14:textId="77777777" w:rsidR="00BF5D05" w:rsidRDefault="00BF5D05" w:rsidP="002559B8"/>
        </w:tc>
      </w:tr>
      <w:tr w:rsidR="00BF5D05" w14:paraId="423D71BB" w14:textId="77777777" w:rsidTr="002559B8">
        <w:trPr>
          <w:trHeight w:val="397"/>
        </w:trPr>
        <w:tc>
          <w:tcPr>
            <w:tcW w:w="2350" w:type="dxa"/>
          </w:tcPr>
          <w:p w14:paraId="35DF0192" w14:textId="77777777" w:rsidR="00BF5D05" w:rsidRDefault="00BF5D05" w:rsidP="002559B8">
            <w:pPr>
              <w:pStyle w:val="KUJKtucny"/>
            </w:pPr>
            <w:r>
              <w:t>Zpracoval:</w:t>
            </w:r>
          </w:p>
          <w:p w14:paraId="474C08AB" w14:textId="77777777" w:rsidR="00BF5D05" w:rsidRDefault="00BF5D05" w:rsidP="002559B8"/>
        </w:tc>
        <w:tc>
          <w:tcPr>
            <w:tcW w:w="6862" w:type="dxa"/>
            <w:hideMark/>
          </w:tcPr>
          <w:p w14:paraId="4AF55EAA" w14:textId="77777777" w:rsidR="00BF5D05" w:rsidRDefault="00BF5D05" w:rsidP="002559B8">
            <w:pPr>
              <w:pStyle w:val="KUJKnormal"/>
            </w:pPr>
            <w:r>
              <w:t>OHMS</w:t>
            </w:r>
          </w:p>
        </w:tc>
      </w:tr>
      <w:tr w:rsidR="00BF5D05" w14:paraId="1018CDDE" w14:textId="77777777" w:rsidTr="002559B8">
        <w:trPr>
          <w:trHeight w:val="397"/>
        </w:trPr>
        <w:tc>
          <w:tcPr>
            <w:tcW w:w="2350" w:type="dxa"/>
          </w:tcPr>
          <w:p w14:paraId="4A40E1D5" w14:textId="77777777" w:rsidR="00BF5D05" w:rsidRPr="009715F9" w:rsidRDefault="00BF5D0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6248C7C" w14:textId="77777777" w:rsidR="00BF5D05" w:rsidRDefault="00BF5D05" w:rsidP="002559B8"/>
        </w:tc>
        <w:tc>
          <w:tcPr>
            <w:tcW w:w="6862" w:type="dxa"/>
            <w:hideMark/>
          </w:tcPr>
          <w:p w14:paraId="332E3E4D" w14:textId="77777777" w:rsidR="00BF5D05" w:rsidRDefault="00BF5D05" w:rsidP="002559B8">
            <w:pPr>
              <w:pStyle w:val="KUJKnormal"/>
            </w:pPr>
            <w:r>
              <w:t>Ing. František Dědič</w:t>
            </w:r>
          </w:p>
        </w:tc>
      </w:tr>
    </w:tbl>
    <w:p w14:paraId="229E727A" w14:textId="77777777" w:rsidR="00BF5D05" w:rsidRDefault="00BF5D05" w:rsidP="00C3493C">
      <w:pPr>
        <w:pStyle w:val="KUJKnormal"/>
      </w:pPr>
    </w:p>
    <w:p w14:paraId="339A67F8" w14:textId="77777777" w:rsidR="00BF5D05" w:rsidRPr="0052161F" w:rsidRDefault="00BF5D05" w:rsidP="00C3493C">
      <w:pPr>
        <w:pStyle w:val="KUJKtucny"/>
      </w:pPr>
      <w:r w:rsidRPr="0052161F">
        <w:t>NÁVRH USNESENÍ</w:t>
      </w:r>
    </w:p>
    <w:p w14:paraId="45937108" w14:textId="77777777" w:rsidR="00BF5D05" w:rsidRDefault="00BF5D05" w:rsidP="00C3493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46414E0" w14:textId="77777777" w:rsidR="00BF5D05" w:rsidRDefault="00BF5D05" w:rsidP="00C3493C">
      <w:pPr>
        <w:pStyle w:val="KUJKPolozka"/>
      </w:pPr>
      <w:r w:rsidRPr="00841DFC">
        <w:t>Zastupitelstvo Jihočeského kraje</w:t>
      </w:r>
    </w:p>
    <w:p w14:paraId="4E81AE77" w14:textId="77777777" w:rsidR="00BF5D05" w:rsidRPr="00E10FE7" w:rsidRDefault="00BF5D05" w:rsidP="00367703">
      <w:pPr>
        <w:pStyle w:val="KUJKdoplnek2"/>
      </w:pPr>
      <w:r w:rsidRPr="00AF7BAE">
        <w:t>schvaluje</w:t>
      </w:r>
    </w:p>
    <w:p w14:paraId="600EE3F2" w14:textId="77777777" w:rsidR="00BF5D05" w:rsidRDefault="00BF5D05" w:rsidP="00727291">
      <w:pPr>
        <w:tabs>
          <w:tab w:val="left" w:pos="9356"/>
        </w:tabs>
        <w:ind w:right="28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záměr prodeje </w:t>
      </w:r>
      <w:bookmarkStart w:id="1" w:name="_Hlk99973857"/>
      <w:bookmarkStart w:id="2" w:name="_Hlk47527826"/>
      <w:r>
        <w:rPr>
          <w:rFonts w:ascii="Arial" w:hAnsi="Arial" w:cs="Arial"/>
          <w:sz w:val="20"/>
          <w:szCs w:val="20"/>
        </w:rPr>
        <w:t>pozemku</w:t>
      </w:r>
      <w:bookmarkEnd w:id="1"/>
      <w:r>
        <w:rPr>
          <w:rFonts w:ascii="Arial" w:hAnsi="Arial" w:cs="Arial"/>
          <w:sz w:val="20"/>
          <w:szCs w:val="20"/>
        </w:rPr>
        <w:t xml:space="preserve"> parcely KN č. 1469/266 o výměře 47 m</w:t>
      </w:r>
      <w:r>
        <w:rPr>
          <w:rFonts w:ascii="Arial" w:hAnsi="Arial" w:cs="Arial"/>
          <w:sz w:val="20"/>
          <w:szCs w:val="20"/>
          <w:vertAlign w:val="superscript"/>
        </w:rPr>
        <w:t xml:space="preserve">2 </w:t>
      </w:r>
      <w:r>
        <w:rPr>
          <w:rFonts w:ascii="Arial" w:hAnsi="Arial" w:cs="Arial"/>
          <w:sz w:val="20"/>
          <w:szCs w:val="20"/>
        </w:rPr>
        <w:t>v </w:t>
      </w:r>
      <w:bookmarkStart w:id="3" w:name="_Hlk99978108"/>
      <w:r>
        <w:rPr>
          <w:rFonts w:ascii="Arial" w:hAnsi="Arial" w:cs="Arial"/>
          <w:sz w:val="20"/>
          <w:szCs w:val="20"/>
        </w:rPr>
        <w:t xml:space="preserve">k. ú. </w:t>
      </w:r>
      <w:bookmarkStart w:id="4" w:name="_Hlk47525854"/>
      <w:r>
        <w:rPr>
          <w:rFonts w:ascii="Arial" w:hAnsi="Arial" w:cs="Arial"/>
          <w:sz w:val="20"/>
          <w:szCs w:val="20"/>
        </w:rPr>
        <w:t>Planá u Českých Budějovic</w:t>
      </w:r>
      <w:bookmarkEnd w:id="2"/>
      <w:bookmarkEnd w:id="3"/>
      <w:bookmarkEnd w:id="4"/>
      <w:r>
        <w:rPr>
          <w:rFonts w:ascii="Arial" w:hAnsi="Arial" w:cs="Arial"/>
          <w:sz w:val="20"/>
          <w:szCs w:val="20"/>
        </w:rPr>
        <w:t xml:space="preserve"> do vlastnictví společnosti SINOP REAL a.s. se sídlem Praha 3, Žižkov, Jeseniova 2851/32</w:t>
      </w:r>
      <w:bookmarkStart w:id="5" w:name="_Hlk142392157"/>
      <w:r>
        <w:rPr>
          <w:rFonts w:ascii="Arial" w:hAnsi="Arial" w:cs="Arial"/>
          <w:sz w:val="20"/>
          <w:szCs w:val="20"/>
        </w:rPr>
        <w:t xml:space="preserve">, </w:t>
      </w:r>
      <w:bookmarkEnd w:id="5"/>
      <w:r>
        <w:rPr>
          <w:rFonts w:ascii="Arial" w:hAnsi="Arial" w:cs="Arial"/>
          <w:sz w:val="20"/>
          <w:szCs w:val="20"/>
        </w:rPr>
        <w:t>IČO 26028875, za cenu v místě a čase obvyklou stanovenou znaleckým posudkem ve výši 120 000,- Kč včetně DPH + náklady spojené s prodejem;</w:t>
      </w:r>
    </w:p>
    <w:p w14:paraId="364B9727" w14:textId="77777777" w:rsidR="00BF5D05" w:rsidRDefault="00BF5D05" w:rsidP="00C546A5">
      <w:pPr>
        <w:pStyle w:val="KUJKdoplnek2"/>
      </w:pPr>
      <w:r w:rsidRPr="0021676C">
        <w:t>ukládá</w:t>
      </w:r>
    </w:p>
    <w:p w14:paraId="0CF27DA6" w14:textId="77777777" w:rsidR="00BF5D05" w:rsidRDefault="00BF5D05" w:rsidP="00727291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JUDr. Lukáši Glaserovi LL.M., řediteli krajského úřadu:</w:t>
      </w:r>
    </w:p>
    <w:p w14:paraId="4DCB11E9" w14:textId="77777777" w:rsidR="00BF5D05" w:rsidRDefault="00BF5D05" w:rsidP="00727291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1.zveřejnit záměr prodeje na úřední desce krajského úřadu po dobu zákonné lhůty,</w:t>
      </w:r>
    </w:p>
    <w:p w14:paraId="027AF1DD" w14:textId="77777777" w:rsidR="00BF5D05" w:rsidRDefault="00BF5D05" w:rsidP="00727291">
      <w:pPr>
        <w:pStyle w:val="Odstavecseseznamem"/>
        <w:ind w:left="0"/>
        <w:jc w:val="both"/>
      </w:pPr>
      <w:r>
        <w:rPr>
          <w:rFonts w:ascii="Arial" w:hAnsi="Arial"/>
          <w:sz w:val="20"/>
          <w:szCs w:val="28"/>
        </w:rPr>
        <w:t xml:space="preserve">2.po splnění části II. 1. usnesení předložit návrh na prodej nemovitosti k projednání orgánům kraje. </w:t>
      </w:r>
    </w:p>
    <w:p w14:paraId="419D5313" w14:textId="77777777" w:rsidR="00BF5D05" w:rsidRDefault="00BF5D05" w:rsidP="00367703">
      <w:pPr>
        <w:pStyle w:val="KUJKnormal"/>
      </w:pPr>
    </w:p>
    <w:p w14:paraId="4B88C4B0" w14:textId="77777777" w:rsidR="00BF5D05" w:rsidRDefault="00BF5D05" w:rsidP="00367703">
      <w:pPr>
        <w:pStyle w:val="KUJKnormal"/>
      </w:pPr>
    </w:p>
    <w:p w14:paraId="58EE7B0A" w14:textId="77777777" w:rsidR="00BF5D05" w:rsidRDefault="00BF5D05" w:rsidP="00367703">
      <w:pPr>
        <w:pStyle w:val="KUJKnormal"/>
      </w:pPr>
    </w:p>
    <w:p w14:paraId="4FF30613" w14:textId="77777777" w:rsidR="00BF5D05" w:rsidRDefault="00BF5D05" w:rsidP="00367703">
      <w:pPr>
        <w:pStyle w:val="KUJKmezeraDZ"/>
      </w:pPr>
      <w:bookmarkStart w:id="6" w:name="US_DuvodZprava"/>
      <w:bookmarkEnd w:id="6"/>
    </w:p>
    <w:p w14:paraId="393CDFC5" w14:textId="77777777" w:rsidR="00BF5D05" w:rsidRDefault="00BF5D05" w:rsidP="00367703">
      <w:pPr>
        <w:pStyle w:val="KUJKnadpisDZ"/>
      </w:pPr>
      <w:r>
        <w:t>DŮVODOVÁ ZPRÁVA</w:t>
      </w:r>
    </w:p>
    <w:p w14:paraId="6F614C60" w14:textId="77777777" w:rsidR="00BF5D05" w:rsidRDefault="00BF5D05" w:rsidP="00727291">
      <w:pPr>
        <w:spacing w:before="120" w:after="120"/>
        <w:ind w:right="28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Podle § 36 odst. 1 písm. a) zákona č. 129/2000 Sb., o krajích, v platném znění, je rozhodování o nabytí a převodu hmotných nemovitých věcí, s výjimkou inženýrských sítí a pozemních komunikací, vyhrazeno zastupitelstvu kraje. </w:t>
      </w:r>
    </w:p>
    <w:p w14:paraId="02BBE77B" w14:textId="77777777" w:rsidR="00BF5D05" w:rsidRDefault="00BF5D05" w:rsidP="00727291">
      <w:pPr>
        <w:spacing w:after="120"/>
        <w:ind w:right="28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Jihočeský kraj je vlastníkem mimo jiné pozemku parcely KN č. </w:t>
      </w:r>
      <w:hyperlink r:id="rId7" w:history="1">
        <w:r>
          <w:rPr>
            <w:rStyle w:val="Hypertextovodkaz"/>
            <w:rFonts w:ascii="Arial" w:hAnsi="Arial" w:cs="Arial"/>
            <w:sz w:val="20"/>
            <w:szCs w:val="20"/>
          </w:rPr>
          <w:t>1469/266</w:t>
        </w:r>
      </w:hyperlink>
      <w:r>
        <w:rPr>
          <w:rFonts w:ascii="Arial" w:hAnsi="Arial" w:cs="Arial"/>
          <w:sz w:val="20"/>
          <w:szCs w:val="20"/>
        </w:rPr>
        <w:t xml:space="preserve">, ostatní plocha, v k. ú. Planá u Českých Budějovic. Pozemek se nachází v dolním areálu bývalých kasáren v Plané u Českých Budějovic a Jihočeský kraj ho nabyl na základě kupní smlouvy od České republiky – Ministerstva obrany v roce 2017. </w:t>
      </w:r>
    </w:p>
    <w:p w14:paraId="7DABFCAC" w14:textId="77777777" w:rsidR="00BF5D05" w:rsidRDefault="00BF5D05" w:rsidP="00727291">
      <w:pPr>
        <w:spacing w:after="120"/>
        <w:ind w:right="28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Firma SINOP REAL a.s. je vlastníkem sousedních pozemků parcely KN č. </w:t>
      </w:r>
      <w:hyperlink r:id="rId8" w:history="1">
        <w:r>
          <w:rPr>
            <w:rStyle w:val="Hypertextovodkaz"/>
            <w:rFonts w:ascii="Arial" w:hAnsi="Arial" w:cs="Arial"/>
            <w:sz w:val="20"/>
            <w:szCs w:val="20"/>
          </w:rPr>
          <w:t>1469/264</w:t>
        </w:r>
      </w:hyperlink>
      <w:r>
        <w:rPr>
          <w:rFonts w:ascii="Arial" w:hAnsi="Arial" w:cs="Arial"/>
          <w:sz w:val="20"/>
          <w:szCs w:val="20"/>
        </w:rPr>
        <w:t xml:space="preserve">, zastavěná plocha a nádvoří, součástí je stavba bez čp/če, a parcely KN č. </w:t>
      </w:r>
      <w:hyperlink r:id="rId9" w:history="1">
        <w:r>
          <w:rPr>
            <w:rStyle w:val="Hypertextovodkaz"/>
            <w:rFonts w:ascii="Arial" w:hAnsi="Arial" w:cs="Arial"/>
            <w:sz w:val="20"/>
            <w:szCs w:val="20"/>
          </w:rPr>
          <w:t>1469/340</w:t>
        </w:r>
      </w:hyperlink>
      <w:r>
        <w:rPr>
          <w:rFonts w:ascii="Arial" w:hAnsi="Arial" w:cs="Arial"/>
          <w:sz w:val="20"/>
          <w:szCs w:val="20"/>
        </w:rPr>
        <w:t>, ostatní plocha. Pozemek parcela KN č. 1469/266 ve vlastnictví Jihočeského kraje se nachází v areálu firmy.</w:t>
      </w:r>
    </w:p>
    <w:p w14:paraId="4A094C05" w14:textId="77777777" w:rsidR="00BF5D05" w:rsidRDefault="00BF5D05" w:rsidP="00727291">
      <w:pPr>
        <w:spacing w:after="120"/>
        <w:ind w:right="28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Odboru hospodářské a majetkové správy byla doručena žádost firmy SINOP REAL a.s., se sídlem Praha 3, Žižkov, Jeseniova 2851/32, IČO 26028875 o odkoupení pozemku parcely KN č. 1469/266 v k. ú. Planá u Českých Budějovic. V minulosti firma nabídla Jihočeskému kraji na vlastní náklady demolici již nefunkčního a nepotřebného objektu bývalé trafostanice, stavby bez čp/če, která byla součástí pozemku parcely KN č. 1469/266 v k. ú. Planá u Českých Budějovic.  </w:t>
      </w:r>
    </w:p>
    <w:p w14:paraId="61B63E32" w14:textId="77777777" w:rsidR="00BF5D05" w:rsidRDefault="00BF5D05" w:rsidP="00727291">
      <w:pPr>
        <w:spacing w:after="120"/>
        <w:ind w:right="28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Záměr je koncipován jako prodej konkrétnímu žadateli za cenu v místě a čase obvyklou stanovenou znaleckým posudkem ve výši 120 000,- Kč včetně DPH + náklady spojené s prodejem. </w:t>
      </w:r>
    </w:p>
    <w:p w14:paraId="277CF0F6" w14:textId="77777777" w:rsidR="00BF5D05" w:rsidRDefault="00BF5D05" w:rsidP="00727291">
      <w:pPr>
        <w:spacing w:after="120"/>
        <w:ind w:right="28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Jihočeské letiště České Budějovice a.s. jako nájemce pozemků v tomto zájmovém území nemá žádných námitek. Pozemek parcela KN č. 1469/266 již nemá pro Jihočeské letiště České Budějovice a.s. </w:t>
      </w:r>
      <w:r>
        <w:rPr>
          <w:rFonts w:ascii="Arial" w:hAnsi="Arial" w:cs="Arial"/>
          <w:sz w:val="20"/>
          <w:szCs w:val="20"/>
        </w:rPr>
        <w:lastRenderedPageBreak/>
        <w:t xml:space="preserve">po odstraněném objektu bývalé trafostanice žádný význam. Souhlasné stanovisko vydal i Odbor regionálního rozvoje, územního plánování a stavebního řádu. </w:t>
      </w:r>
    </w:p>
    <w:p w14:paraId="7F34DD50" w14:textId="77777777" w:rsidR="00BF5D05" w:rsidRDefault="00BF5D05" w:rsidP="00727291">
      <w:pPr>
        <w:spacing w:after="120"/>
        <w:ind w:right="28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Znaleckým posudkem č. 727/2023 vyhotoveným znalcem Ing. Zbyňkem Meškánem, MBA, ze dne 22. 2. 2024 na ocenění předmětu prodeje byla stanovena cena nemovitosti v místě a čase obvyklá ve výši 120 000,- Kč jako koncová cena, tzn. cena s DPH. </w:t>
      </w:r>
    </w:p>
    <w:p w14:paraId="2A1B3F00" w14:textId="77777777" w:rsidR="00BF5D05" w:rsidRDefault="00BF5D05" w:rsidP="00727291">
      <w:pPr>
        <w:spacing w:after="120"/>
        <w:ind w:right="281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 xml:space="preserve">Veškeré náklady spojené s prodejem, tzn. náklady na vypracování znaleckého posudku a správní poplatek, bude hradit žadatel (kupující). </w:t>
      </w:r>
    </w:p>
    <w:p w14:paraId="724C9D11" w14:textId="77777777" w:rsidR="00BF5D05" w:rsidRDefault="00BF5D05" w:rsidP="00727291">
      <w:pPr>
        <w:spacing w:before="120"/>
        <w:ind w:left="23" w:right="281" w:hanging="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Převod nemovité věci z vlastnictví Jihočeského kraje je osvobozen od DPH dle § 56 zákona č. 235/2004 Sb., o dani z přidané hodnoty.</w:t>
      </w:r>
    </w:p>
    <w:p w14:paraId="00328C9E" w14:textId="77777777" w:rsidR="00BF5D05" w:rsidRDefault="00BF5D05" w:rsidP="00727291">
      <w:pPr>
        <w:spacing w:before="120"/>
        <w:ind w:left="23" w:right="281" w:hanging="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Rada kraje dne 28. 03. 2024 svým usnesením č. 389/2024/RK-86 doporučuje předložený návrh záměru prodeje pozemku schválit. </w:t>
      </w:r>
    </w:p>
    <w:p w14:paraId="2E492B31" w14:textId="77777777" w:rsidR="00BF5D05" w:rsidRPr="00367703" w:rsidRDefault="00BF5D05" w:rsidP="00367703">
      <w:pPr>
        <w:pStyle w:val="KUJKnormal"/>
      </w:pPr>
    </w:p>
    <w:p w14:paraId="480ACD92" w14:textId="77777777" w:rsidR="00BF5D05" w:rsidRDefault="00BF5D05" w:rsidP="00C3493C">
      <w:pPr>
        <w:pStyle w:val="KUJKnormal"/>
      </w:pPr>
    </w:p>
    <w:p w14:paraId="617D28F0" w14:textId="77777777" w:rsidR="00BF5D05" w:rsidRDefault="00BF5D05" w:rsidP="00727291">
      <w:pPr>
        <w:pStyle w:val="KUJKnormal"/>
        <w:ind w:right="281"/>
      </w:pPr>
      <w:r>
        <w:t>Finanční nároky a krytí: v případě realizace prodeje pozemku související náklady, tj. kolek a pořízení znaleckého posudku, uhradí kupující</w:t>
      </w:r>
    </w:p>
    <w:p w14:paraId="1998634B" w14:textId="77777777" w:rsidR="00BF5D05" w:rsidRDefault="00BF5D05" w:rsidP="00C3493C">
      <w:pPr>
        <w:pStyle w:val="KUJKnormal"/>
      </w:pPr>
    </w:p>
    <w:p w14:paraId="06260180" w14:textId="77777777" w:rsidR="00BF5D05" w:rsidRDefault="00BF5D05" w:rsidP="00727291">
      <w:pPr>
        <w:pStyle w:val="KUJKnormal"/>
      </w:pPr>
      <w:r>
        <w:t>Vyjádření správce rozpočtu: nebylo pro záměr vyžádáno</w:t>
      </w:r>
    </w:p>
    <w:p w14:paraId="7B144963" w14:textId="77777777" w:rsidR="00BF5D05" w:rsidRDefault="00BF5D05" w:rsidP="00C3493C">
      <w:pPr>
        <w:pStyle w:val="KUJKnormal"/>
      </w:pPr>
    </w:p>
    <w:p w14:paraId="54505C84" w14:textId="77777777" w:rsidR="00BF5D05" w:rsidRDefault="00BF5D05" w:rsidP="00727291">
      <w:pPr>
        <w:pStyle w:val="KUJKnormal"/>
      </w:pPr>
      <w:r>
        <w:t>Návrh projednán (stanoviska): OREG a Letiště České Budějovice souhlasí</w:t>
      </w:r>
    </w:p>
    <w:p w14:paraId="29FA100B" w14:textId="77777777" w:rsidR="00BF5D05" w:rsidRDefault="00BF5D05" w:rsidP="00C3493C">
      <w:pPr>
        <w:pStyle w:val="KUJKnormal"/>
      </w:pPr>
    </w:p>
    <w:p w14:paraId="79463289" w14:textId="77777777" w:rsidR="00BF5D05" w:rsidRDefault="00BF5D05" w:rsidP="00C3493C">
      <w:pPr>
        <w:pStyle w:val="KUJKnormal"/>
      </w:pPr>
    </w:p>
    <w:p w14:paraId="150DA8FC" w14:textId="77777777" w:rsidR="00BF5D05" w:rsidRDefault="00BF5D05" w:rsidP="00C3493C">
      <w:pPr>
        <w:pStyle w:val="KUJKtucny"/>
      </w:pPr>
      <w:r w:rsidRPr="007939A8">
        <w:t>PŘÍLOHY:</w:t>
      </w:r>
    </w:p>
    <w:p w14:paraId="48187EB9" w14:textId="77777777" w:rsidR="00BF5D05" w:rsidRPr="00B52AA9" w:rsidRDefault="00BF5D05" w:rsidP="008F755F">
      <w:pPr>
        <w:pStyle w:val="KUJKcislovany"/>
      </w:pPr>
      <w:r>
        <w:t>Žádost o odprodej</w:t>
      </w:r>
      <w:r w:rsidRPr="0081756D">
        <w:t xml:space="preserve"> (</w:t>
      </w:r>
      <w:r>
        <w:t>Př1_žádost.pdf</w:t>
      </w:r>
      <w:r w:rsidRPr="0081756D">
        <w:t>)</w:t>
      </w:r>
    </w:p>
    <w:p w14:paraId="6EC25B5E" w14:textId="77777777" w:rsidR="00BF5D05" w:rsidRPr="00B52AA9" w:rsidRDefault="00BF5D05" w:rsidP="008F755F">
      <w:pPr>
        <w:pStyle w:val="KUJKcislovany"/>
      </w:pPr>
      <w:r>
        <w:t>Katastrální mapa se zákresem</w:t>
      </w:r>
      <w:r w:rsidRPr="0081756D">
        <w:t xml:space="preserve"> (</w:t>
      </w:r>
      <w:r>
        <w:t>Př2_ortofotomapa.pdf</w:t>
      </w:r>
      <w:r w:rsidRPr="0081756D">
        <w:t>)</w:t>
      </w:r>
    </w:p>
    <w:p w14:paraId="31380F06" w14:textId="77777777" w:rsidR="00BF5D05" w:rsidRPr="00B52AA9" w:rsidRDefault="00BF5D05" w:rsidP="008F755F">
      <w:pPr>
        <w:pStyle w:val="KUJKcislovany"/>
      </w:pPr>
      <w:r>
        <w:t>Částečný výpis z LV č. 1268</w:t>
      </w:r>
      <w:r w:rsidRPr="0081756D">
        <w:t xml:space="preserve"> (</w:t>
      </w:r>
      <w:r>
        <w:t>Př3_LV_1268.pdf</w:t>
      </w:r>
      <w:r w:rsidRPr="0081756D">
        <w:t>)</w:t>
      </w:r>
    </w:p>
    <w:p w14:paraId="4EA525FB" w14:textId="77777777" w:rsidR="00BF5D05" w:rsidRPr="00B52AA9" w:rsidRDefault="00BF5D05" w:rsidP="008F755F">
      <w:pPr>
        <w:pStyle w:val="KUJKcislovany"/>
      </w:pPr>
      <w:r>
        <w:t>Vyjádření OREG</w:t>
      </w:r>
      <w:r w:rsidRPr="0081756D">
        <w:t xml:space="preserve"> (</w:t>
      </w:r>
      <w:r>
        <w:t>Př4_vyjádření OREG.pdf</w:t>
      </w:r>
      <w:r w:rsidRPr="0081756D">
        <w:t>)</w:t>
      </w:r>
    </w:p>
    <w:p w14:paraId="30AEEEFE" w14:textId="77777777" w:rsidR="00BF5D05" w:rsidRPr="00B52AA9" w:rsidRDefault="00BF5D05" w:rsidP="008F755F">
      <w:pPr>
        <w:pStyle w:val="KUJKcislovany"/>
      </w:pPr>
      <w:r>
        <w:t>Vyjádření letiště</w:t>
      </w:r>
      <w:r w:rsidRPr="0081756D">
        <w:t xml:space="preserve"> (</w:t>
      </w:r>
      <w:r>
        <w:t>Př5_vyjádření letiště.pdf</w:t>
      </w:r>
      <w:r w:rsidRPr="0081756D">
        <w:t>)</w:t>
      </w:r>
    </w:p>
    <w:p w14:paraId="421353D3" w14:textId="77777777" w:rsidR="00BF5D05" w:rsidRPr="00B52AA9" w:rsidRDefault="00BF5D05" w:rsidP="008F755F">
      <w:pPr>
        <w:pStyle w:val="KUJKcislovany"/>
      </w:pPr>
      <w:r>
        <w:t>Znalecký posudek</w:t>
      </w:r>
      <w:r w:rsidRPr="0081756D">
        <w:t xml:space="preserve"> (</w:t>
      </w:r>
      <w:r>
        <w:t>Př6_ZP.pdf</w:t>
      </w:r>
      <w:r w:rsidRPr="0081756D">
        <w:t>)</w:t>
      </w:r>
      <w:r>
        <w:t xml:space="preserve"> – vzhledem k velkému rozsahu přikládáme pouze v elektronické podobě</w:t>
      </w:r>
    </w:p>
    <w:p w14:paraId="7A839F6A" w14:textId="77777777" w:rsidR="00BF5D05" w:rsidRPr="008F755F" w:rsidRDefault="00BF5D05" w:rsidP="008F755F">
      <w:pPr>
        <w:pStyle w:val="KUJKnormal"/>
      </w:pPr>
    </w:p>
    <w:p w14:paraId="26879694" w14:textId="77777777" w:rsidR="00BF5D05" w:rsidRDefault="00BF5D05" w:rsidP="00C3493C">
      <w:pPr>
        <w:pStyle w:val="KUJKnormal"/>
      </w:pPr>
    </w:p>
    <w:p w14:paraId="3AA862FD" w14:textId="77777777" w:rsidR="00BF5D05" w:rsidRDefault="00BF5D05" w:rsidP="00727291">
      <w:pPr>
        <w:pStyle w:val="KUJKtucny"/>
        <w:tabs>
          <w:tab w:val="left" w:pos="1701"/>
        </w:tabs>
        <w:rPr>
          <w:b w:val="0"/>
          <w:bCs/>
        </w:rPr>
      </w:pPr>
      <w:r>
        <w:t>Zodpovídá:</w:t>
      </w:r>
      <w:r>
        <w:tab/>
      </w:r>
      <w:r>
        <w:rPr>
          <w:b w:val="0"/>
        </w:rPr>
        <w:t>vedoucí OHMS – Ing. František Dědič</w:t>
      </w:r>
    </w:p>
    <w:p w14:paraId="68EA58BA" w14:textId="77777777" w:rsidR="00BF5D05" w:rsidRDefault="00BF5D05" w:rsidP="00727291">
      <w:pPr>
        <w:pStyle w:val="KUJKnormal"/>
      </w:pPr>
    </w:p>
    <w:p w14:paraId="015AC917" w14:textId="77777777" w:rsidR="00BF5D05" w:rsidRDefault="00BF5D05" w:rsidP="00727291">
      <w:pPr>
        <w:pStyle w:val="KUJKnormal"/>
        <w:tabs>
          <w:tab w:val="left" w:pos="1701"/>
        </w:tabs>
      </w:pPr>
      <w:r>
        <w:t>Termín kontroly:</w:t>
      </w:r>
      <w:bookmarkStart w:id="7" w:name="_Hlk142407154"/>
      <w:r>
        <w:tab/>
        <w:t>III. pololetí 2024</w:t>
      </w:r>
      <w:bookmarkEnd w:id="7"/>
    </w:p>
    <w:p w14:paraId="12E131F4" w14:textId="77777777" w:rsidR="00BF5D05" w:rsidRDefault="00BF5D05" w:rsidP="00727291">
      <w:pPr>
        <w:pStyle w:val="KUJKnormal"/>
        <w:tabs>
          <w:tab w:val="left" w:pos="1701"/>
        </w:tabs>
      </w:pPr>
      <w:r>
        <w:t>Termín splnění:</w:t>
      </w:r>
      <w:r>
        <w:tab/>
        <w:t>III. pololetí 2024</w:t>
      </w:r>
    </w:p>
    <w:p w14:paraId="644612C4" w14:textId="77777777" w:rsidR="00BF5D05" w:rsidRDefault="00BF5D05" w:rsidP="00727291">
      <w:pPr>
        <w:pStyle w:val="KUJKnormal"/>
      </w:pPr>
    </w:p>
    <w:p w14:paraId="6F4AC639" w14:textId="77777777" w:rsidR="00BF5D05" w:rsidRDefault="00BF5D05" w:rsidP="00C3493C">
      <w:pPr>
        <w:pStyle w:val="KUJKnormal"/>
      </w:pPr>
    </w:p>
    <w:p w14:paraId="22A37923" w14:textId="77777777" w:rsidR="00BF5D05" w:rsidRDefault="00BF5D0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0"/>
      <w:headerReference w:type="first" r:id="rId11"/>
      <w:footerReference w:type="first" r:id="rId12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6DB00" w14:textId="77777777" w:rsidR="00BF5D05" w:rsidRDefault="00BF5D05" w:rsidP="00EE61E0">
    <w:r>
      <w:rPr>
        <w:noProof/>
      </w:rPr>
      <w:pict w14:anchorId="2319CBD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3C426F3" w14:textId="77777777" w:rsidR="00BF5D05" w:rsidRPr="005F485E" w:rsidRDefault="00BF5D05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7172239" w14:textId="77777777" w:rsidR="00BF5D05" w:rsidRPr="005F485E" w:rsidRDefault="00BF5D05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448F756A" wp14:editId="4E9843DD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9C41A7" w14:textId="77777777" w:rsidR="00BF5D05" w:rsidRDefault="00BF5D05" w:rsidP="00EE61E0">
    <w:r>
      <w:pict w14:anchorId="2FAEE641">
        <v:rect id="_x0000_i1025" style="width:481.9pt;height:2pt" o:hralign="center" o:hrstd="t" o:hrnoshade="t" o:hr="t" fillcolor="black" stroked="f"/>
      </w:pict>
    </w:r>
  </w:p>
  <w:p w14:paraId="47A05C6E" w14:textId="77777777" w:rsidR="00BF5D05" w:rsidRPr="00BF5D05" w:rsidRDefault="00BF5D05" w:rsidP="00BF5D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511697">
    <w:abstractNumId w:val="1"/>
  </w:num>
  <w:num w:numId="2" w16cid:durableId="1276713227">
    <w:abstractNumId w:val="2"/>
  </w:num>
  <w:num w:numId="3" w16cid:durableId="1308364319">
    <w:abstractNumId w:val="9"/>
  </w:num>
  <w:num w:numId="4" w16cid:durableId="1910186297">
    <w:abstractNumId w:val="7"/>
  </w:num>
  <w:num w:numId="5" w16cid:durableId="1692995607">
    <w:abstractNumId w:val="0"/>
  </w:num>
  <w:num w:numId="6" w16cid:durableId="372655223">
    <w:abstractNumId w:val="3"/>
  </w:num>
  <w:num w:numId="7" w16cid:durableId="688799646">
    <w:abstractNumId w:val="6"/>
  </w:num>
  <w:num w:numId="8" w16cid:durableId="365641419">
    <w:abstractNumId w:val="4"/>
  </w:num>
  <w:num w:numId="9" w16cid:durableId="124272205">
    <w:abstractNumId w:val="5"/>
  </w:num>
  <w:num w:numId="10" w16cid:durableId="2330082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05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FC3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652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BF5D0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57858&amp;y=-116875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57920&amp;y=-1168726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/MapaIdentifikace.aspx?l=KN&amp;x=-757894&amp;y=-116871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2024-05-23T08:28:00Z</dcterms:created>
  <dcterms:modified xsi:type="dcterms:W3CDTF">2024-05-23T08:28:00Z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6538658</vt:i4>
  </property>
  <property fmtid="{D5CDD505-2E9C-101B-9397-08002B2CF9AE}" pid="5" name="UlozitJako">
    <vt:lpwstr>C:\Users\mrazkova\AppData\Local\Temp\iU97953432\Zastupitelstvo\2024-04-25\Navrhy\161-ZK-24.</vt:lpwstr>
  </property>
  <property fmtid="{D5CDD505-2E9C-101B-9397-08002B2CF9AE}" pid="6" name="Zpracovat">
    <vt:bool>false</vt:bool>
  </property>
</Properties>
</file>