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238B0" w14:paraId="754EDDC2" w14:textId="77777777" w:rsidTr="00780AC3">
        <w:trPr>
          <w:trHeight w:hRule="exact" w:val="397"/>
        </w:trPr>
        <w:tc>
          <w:tcPr>
            <w:tcW w:w="2376" w:type="dxa"/>
            <w:hideMark/>
          </w:tcPr>
          <w:p w14:paraId="5F8155AC" w14:textId="77777777" w:rsidR="000238B0" w:rsidRDefault="000238B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FC08896" w14:textId="77777777" w:rsidR="000238B0" w:rsidRDefault="000238B0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1844F248" w14:textId="77777777" w:rsidR="000238B0" w:rsidRDefault="000238B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80F7D83" w14:textId="77777777" w:rsidR="000238B0" w:rsidRDefault="000238B0" w:rsidP="00970720">
            <w:pPr>
              <w:pStyle w:val="KUJKnormal"/>
            </w:pPr>
          </w:p>
        </w:tc>
      </w:tr>
      <w:tr w:rsidR="000238B0" w14:paraId="0C529FA7" w14:textId="77777777" w:rsidTr="00780AC3">
        <w:trPr>
          <w:cantSplit/>
          <w:trHeight w:hRule="exact" w:val="397"/>
        </w:trPr>
        <w:tc>
          <w:tcPr>
            <w:tcW w:w="2376" w:type="dxa"/>
            <w:hideMark/>
          </w:tcPr>
          <w:p w14:paraId="6D9E4D24" w14:textId="77777777" w:rsidR="000238B0" w:rsidRDefault="000238B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D024D0B" w14:textId="77777777" w:rsidR="000238B0" w:rsidRDefault="000238B0" w:rsidP="00970720">
            <w:pPr>
              <w:pStyle w:val="KUJKnormal"/>
            </w:pPr>
            <w:r>
              <w:t>6/ZK/24</w:t>
            </w:r>
          </w:p>
        </w:tc>
      </w:tr>
      <w:tr w:rsidR="000238B0" w14:paraId="53733407" w14:textId="77777777" w:rsidTr="00780AC3">
        <w:trPr>
          <w:trHeight w:val="397"/>
        </w:trPr>
        <w:tc>
          <w:tcPr>
            <w:tcW w:w="2376" w:type="dxa"/>
          </w:tcPr>
          <w:p w14:paraId="58C3787F" w14:textId="77777777" w:rsidR="000238B0" w:rsidRDefault="000238B0" w:rsidP="00970720"/>
          <w:p w14:paraId="5DF28E21" w14:textId="77777777" w:rsidR="000238B0" w:rsidRDefault="000238B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D437AB4" w14:textId="77777777" w:rsidR="000238B0" w:rsidRDefault="000238B0" w:rsidP="00970720"/>
          <w:p w14:paraId="60C728C0" w14:textId="77777777" w:rsidR="000238B0" w:rsidRDefault="000238B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spolupráci mezi Jihočeským krajem a městem Dačice</w:t>
            </w:r>
          </w:p>
        </w:tc>
      </w:tr>
    </w:tbl>
    <w:p w14:paraId="059FC810" w14:textId="77777777" w:rsidR="000238B0" w:rsidRDefault="000238B0" w:rsidP="00780AC3">
      <w:pPr>
        <w:pStyle w:val="KUJKnormal"/>
        <w:rPr>
          <w:b/>
          <w:bCs/>
        </w:rPr>
      </w:pPr>
      <w:r>
        <w:rPr>
          <w:b/>
          <w:bCs/>
        </w:rPr>
        <w:pict w14:anchorId="43564427">
          <v:rect id="_x0000_i1029" style="width:453.6pt;height:1.5pt" o:hralign="center" o:hrstd="t" o:hrnoshade="t" o:hr="t" fillcolor="black" stroked="f"/>
        </w:pict>
      </w:r>
    </w:p>
    <w:p w14:paraId="5DCAC748" w14:textId="77777777" w:rsidR="000238B0" w:rsidRDefault="000238B0" w:rsidP="00780AC3">
      <w:pPr>
        <w:pStyle w:val="KUJKnormal"/>
      </w:pPr>
    </w:p>
    <w:p w14:paraId="474BFB35" w14:textId="77777777" w:rsidR="000238B0" w:rsidRDefault="000238B0" w:rsidP="00780AC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238B0" w14:paraId="62442707" w14:textId="77777777" w:rsidTr="002559B8">
        <w:trPr>
          <w:trHeight w:val="397"/>
        </w:trPr>
        <w:tc>
          <w:tcPr>
            <w:tcW w:w="2350" w:type="dxa"/>
            <w:hideMark/>
          </w:tcPr>
          <w:p w14:paraId="48F1093A" w14:textId="77777777" w:rsidR="000238B0" w:rsidRDefault="000238B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FBE244" w14:textId="77777777" w:rsidR="000238B0" w:rsidRDefault="000238B0" w:rsidP="002559B8">
            <w:pPr>
              <w:pStyle w:val="KUJKnormal"/>
            </w:pPr>
            <w:r>
              <w:t>Mgr. Pavel Klíma</w:t>
            </w:r>
          </w:p>
          <w:p w14:paraId="17242FA2" w14:textId="77777777" w:rsidR="000238B0" w:rsidRDefault="000238B0" w:rsidP="002559B8"/>
        </w:tc>
      </w:tr>
      <w:tr w:rsidR="000238B0" w14:paraId="51408BD7" w14:textId="77777777" w:rsidTr="002559B8">
        <w:trPr>
          <w:trHeight w:val="397"/>
        </w:trPr>
        <w:tc>
          <w:tcPr>
            <w:tcW w:w="2350" w:type="dxa"/>
          </w:tcPr>
          <w:p w14:paraId="6B9A14D4" w14:textId="77777777" w:rsidR="000238B0" w:rsidRDefault="000238B0" w:rsidP="002559B8">
            <w:pPr>
              <w:pStyle w:val="KUJKtucny"/>
            </w:pPr>
            <w:r>
              <w:t>Zpracoval:</w:t>
            </w:r>
          </w:p>
          <w:p w14:paraId="111DE854" w14:textId="77777777" w:rsidR="000238B0" w:rsidRDefault="000238B0" w:rsidP="002559B8"/>
        </w:tc>
        <w:tc>
          <w:tcPr>
            <w:tcW w:w="6862" w:type="dxa"/>
            <w:hideMark/>
          </w:tcPr>
          <w:p w14:paraId="436693CA" w14:textId="77777777" w:rsidR="000238B0" w:rsidRDefault="000238B0" w:rsidP="002559B8">
            <w:pPr>
              <w:pStyle w:val="KUJKnormal"/>
            </w:pPr>
            <w:r>
              <w:t>OSMT</w:t>
            </w:r>
          </w:p>
        </w:tc>
      </w:tr>
      <w:tr w:rsidR="000238B0" w14:paraId="18C1EAE9" w14:textId="77777777" w:rsidTr="002559B8">
        <w:trPr>
          <w:trHeight w:val="397"/>
        </w:trPr>
        <w:tc>
          <w:tcPr>
            <w:tcW w:w="2350" w:type="dxa"/>
          </w:tcPr>
          <w:p w14:paraId="3441A0AE" w14:textId="77777777" w:rsidR="000238B0" w:rsidRPr="009715F9" w:rsidRDefault="000238B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BE0A6D" w14:textId="77777777" w:rsidR="000238B0" w:rsidRDefault="000238B0" w:rsidP="002559B8"/>
        </w:tc>
        <w:tc>
          <w:tcPr>
            <w:tcW w:w="6862" w:type="dxa"/>
            <w:hideMark/>
          </w:tcPr>
          <w:p w14:paraId="19A2E1EC" w14:textId="77777777" w:rsidR="000238B0" w:rsidRDefault="000238B0" w:rsidP="002559B8">
            <w:pPr>
              <w:pStyle w:val="KUJKnormal"/>
            </w:pPr>
            <w:r>
              <w:t>Ing. Hana Šímová</w:t>
            </w:r>
          </w:p>
        </w:tc>
      </w:tr>
    </w:tbl>
    <w:p w14:paraId="625DADC1" w14:textId="77777777" w:rsidR="000238B0" w:rsidRDefault="000238B0" w:rsidP="00780AC3">
      <w:pPr>
        <w:pStyle w:val="KUJKnormal"/>
      </w:pPr>
    </w:p>
    <w:p w14:paraId="3EDFBF66" w14:textId="77777777" w:rsidR="000238B0" w:rsidRPr="0052161F" w:rsidRDefault="000238B0" w:rsidP="00780AC3">
      <w:pPr>
        <w:pStyle w:val="KUJKtucny"/>
      </w:pPr>
      <w:r w:rsidRPr="0052161F">
        <w:t>NÁVRH USNESENÍ</w:t>
      </w:r>
    </w:p>
    <w:p w14:paraId="28BE7051" w14:textId="77777777" w:rsidR="000238B0" w:rsidRDefault="000238B0" w:rsidP="00780AC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E7991C" w14:textId="77777777" w:rsidR="000238B0" w:rsidRPr="00841DFC" w:rsidRDefault="000238B0" w:rsidP="00780AC3">
      <w:pPr>
        <w:pStyle w:val="KUJKPolozka"/>
      </w:pPr>
      <w:r w:rsidRPr="00841DFC">
        <w:t>Zastupitelstvo Jihočeského kraje</w:t>
      </w:r>
    </w:p>
    <w:p w14:paraId="4BE99E2A" w14:textId="77777777" w:rsidR="000238B0" w:rsidRPr="00E10FE7" w:rsidRDefault="000238B0" w:rsidP="0088068A">
      <w:pPr>
        <w:pStyle w:val="KUJKdoplnek2"/>
      </w:pPr>
      <w:r w:rsidRPr="00AF7BAE">
        <w:t>schvaluje</w:t>
      </w:r>
    </w:p>
    <w:p w14:paraId="5C6586AD" w14:textId="77777777" w:rsidR="000238B0" w:rsidRDefault="000238B0" w:rsidP="00780AC3">
      <w:pPr>
        <w:pStyle w:val="KUJKnormal"/>
      </w:pPr>
      <w:r>
        <w:t>návrh Smlouvy o spolupráci mezi Jihočeským krajem a městem Dačice dle přílohy č. 1 návrhu č. 6/ZK/24;</w:t>
      </w:r>
    </w:p>
    <w:p w14:paraId="3DEC7762" w14:textId="77777777" w:rsidR="000238B0" w:rsidRDefault="000238B0" w:rsidP="00C546A5">
      <w:pPr>
        <w:pStyle w:val="KUJKdoplnek2"/>
      </w:pPr>
      <w:r w:rsidRPr="0021676C">
        <w:t>ukládá</w:t>
      </w:r>
    </w:p>
    <w:p w14:paraId="33ACD0F4" w14:textId="77777777" w:rsidR="000238B0" w:rsidRDefault="000238B0" w:rsidP="0088068A">
      <w:pPr>
        <w:pStyle w:val="KUJKnormal"/>
      </w:pPr>
      <w:r>
        <w:t>JUDr. Lukáši Glaserovi, řediteli krajského úřadu, zajistit realizaci části I. uvedeného usnesení.</w:t>
      </w:r>
    </w:p>
    <w:p w14:paraId="07D8FF21" w14:textId="77777777" w:rsidR="000238B0" w:rsidRDefault="000238B0" w:rsidP="0088068A">
      <w:pPr>
        <w:pStyle w:val="KUJKnormal"/>
      </w:pPr>
      <w:r>
        <w:t>T: 31. 8. 2024</w:t>
      </w:r>
    </w:p>
    <w:p w14:paraId="2AC04A57" w14:textId="77777777" w:rsidR="000238B0" w:rsidRDefault="000238B0" w:rsidP="0088068A">
      <w:pPr>
        <w:pStyle w:val="KUJKnormal"/>
      </w:pPr>
    </w:p>
    <w:p w14:paraId="2DF0ABAC" w14:textId="77777777" w:rsidR="000238B0" w:rsidRDefault="000238B0" w:rsidP="0088068A">
      <w:pPr>
        <w:pStyle w:val="KUJKnormal"/>
      </w:pPr>
    </w:p>
    <w:p w14:paraId="04F6A494" w14:textId="77777777" w:rsidR="000238B0" w:rsidRDefault="000238B0" w:rsidP="0088068A">
      <w:pPr>
        <w:pStyle w:val="KUJKnadpisDZ"/>
      </w:pPr>
      <w:bookmarkStart w:id="1" w:name="US_DuvodZprava"/>
      <w:bookmarkEnd w:id="1"/>
      <w:r>
        <w:t>DŮVODOVÁ ZPRÁVA</w:t>
      </w:r>
    </w:p>
    <w:p w14:paraId="051472FF" w14:textId="77777777" w:rsidR="000238B0" w:rsidRDefault="000238B0" w:rsidP="008B3AD2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znění.</w:t>
      </w:r>
    </w:p>
    <w:p w14:paraId="7C8C6112" w14:textId="77777777" w:rsidR="000238B0" w:rsidRDefault="000238B0" w:rsidP="0085694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Dne 20. 5. 2020 byla uzavřena Smlouva o spolupráci mezi Jihočeským krajem a městem Dačice, která byla schválena usnesením ZK č. 20/2020/ZK-26. Smlouva o spolupráci byla uzavřena z důvodu realizace záměru výstavby dvou sportovních hal (jedna ve vlastnictví Jihočeského kraje, a druhá ve vlastnictví města Dačice) a v této souvislosti byl zároveň městu Dačice v roce 2021 prodán pozemek Jihočeského kraje (původně součástí školního areálu). Tento záměr však nebyl následně zrealizován, protože nebylo možné využít dotační prostředky Národní sportovní agentury.</w:t>
      </w:r>
    </w:p>
    <w:p w14:paraId="3074F7D6" w14:textId="77777777" w:rsidR="000238B0" w:rsidRDefault="000238B0" w:rsidP="0085694E">
      <w:pPr>
        <w:pStyle w:val="KUJKnormal"/>
        <w:rPr>
          <w:rFonts w:cs="Arial"/>
          <w:szCs w:val="20"/>
        </w:rPr>
      </w:pPr>
    </w:p>
    <w:p w14:paraId="12548FCE" w14:textId="77777777" w:rsidR="000238B0" w:rsidRDefault="000238B0" w:rsidP="0085694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Hejtman Jihočeského kraje se v roce 2023 dohodl s městem Dačice na záměru rekonstrukce stávající sportovní haly. Tato sportovní hala je ve vlastnictví Jihočeského kraje, kdy s ní má právo hospodaření krajem zřizovaná příspěvková organizace – Střední škola technická a obchodní, Dačice, Strojírenská 304, 380 01 Dačice, IČO 13503308 (dále jen „škola“).</w:t>
      </w:r>
    </w:p>
    <w:p w14:paraId="511D9B1D" w14:textId="77777777" w:rsidR="000238B0" w:rsidRDefault="000238B0" w:rsidP="0085694E">
      <w:pPr>
        <w:pStyle w:val="KUJKnormal"/>
      </w:pPr>
      <w:r>
        <w:rPr>
          <w:rFonts w:cs="Arial"/>
          <w:szCs w:val="20"/>
        </w:rPr>
        <w:t>V současné chvíli je připravena nová Smlouva o spolupráci (příloha tohoto materiálu), jelikož došlo k podstatným změnám, které již není vhodné řešit dodatkem ke stávající Smlouvě o spolupráci z roku 2020. Schválením nové Smlouvy o spolupráci dojde ke zneplatnění původní smlouvy schválené v ZK v roce 2020. Město za tímto účelem zpracovává projektovou dokumentaci pro provedení stavby a spolupracuje na inovativním řešení s ředitelem SŠ Ing. Pavlem Kopačkou.</w:t>
      </w:r>
    </w:p>
    <w:p w14:paraId="77D49A19" w14:textId="77777777" w:rsidR="000238B0" w:rsidRDefault="000238B0" w:rsidP="0085694E">
      <w:pPr>
        <w:pStyle w:val="KUJKnormal"/>
        <w:rPr>
          <w:rFonts w:cs="Arial"/>
          <w:szCs w:val="20"/>
        </w:rPr>
      </w:pPr>
    </w:p>
    <w:p w14:paraId="3228A6DF" w14:textId="77777777" w:rsidR="000238B0" w:rsidRDefault="000238B0" w:rsidP="0085694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Návrhem této nové smlouvy o spolupráci jsou upravována práva a povinnosti smluvních stran při rekonstrukci a rozšíření stávající sportovní haly na multifunkční sportovní halu včetně vybudování technického zázemí a parkoviště. Stávající sportovní hala bude rekonstrukcí rozšířena a modernizována tak, aby vyhovovala současným technickým a hygienickým normám i za účelem možného konání mezinárodních soutěží.</w:t>
      </w:r>
    </w:p>
    <w:p w14:paraId="5C96812B" w14:textId="77777777" w:rsidR="000238B0" w:rsidRDefault="000238B0" w:rsidP="0085694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Závazek realizace stavby je vázán již na průběh roku 2024 s tím, že předpokládané zkolaudování stavby by mělo proběhnout do konce roku 2025. Dle návrhu nové smlouvy bude stavebníkem Jihočeský kraj, pověřen bude ředitel školy.</w:t>
      </w:r>
    </w:p>
    <w:p w14:paraId="14E62564" w14:textId="77777777" w:rsidR="000238B0" w:rsidRDefault="000238B0" w:rsidP="008B3AD2">
      <w:pPr>
        <w:pStyle w:val="KUJKnormal"/>
        <w:rPr>
          <w:rFonts w:cs="Arial"/>
          <w:szCs w:val="20"/>
        </w:rPr>
      </w:pPr>
    </w:p>
    <w:p w14:paraId="5C352DD7" w14:textId="77777777" w:rsidR="000238B0" w:rsidRDefault="000238B0" w:rsidP="008B3AD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Financování stavby:</w:t>
      </w:r>
    </w:p>
    <w:p w14:paraId="7F2C7A00" w14:textId="77777777" w:rsidR="000238B0" w:rsidRDefault="000238B0" w:rsidP="008B3AD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Předpokládaná cena rekonstrukce a rozšíření sportovní haly je ve výši 100 000 000 Kč s tím, že bude financovaná z rozpočtu Jihočeského kraje a města Dačice. Město Dačice se bude podílet financováním v rozsahu 30 % skutečných vynaložených nákladů, nejvýše však ve výši 30 000 000 Kč s tím, že jí budou započteny vynaložené náklady na zpracovanou projektovou dokumentaci pro provedení stavby k novému technickému řešení této sportovní haly, kterou již město Dačice zpracovává, finalizuje a financuje a dále náklady na stavební povolení a kupní cena za prodej části pozemku. Vzájemné finanční závazky z této smlouvy se vypořádají až po udělení kolaudačního rozhodnutí na stavbu, do té doby bude Jihočeský kraj průběžně financovat celou stavbu ze svého rozpočtu. </w:t>
      </w:r>
      <w:r>
        <w:rPr>
          <w:szCs w:val="20"/>
        </w:rPr>
        <w:t>Finanční podíl města Dačice bude uhrazen ve třech rovnoměrných ročních splátkách.</w:t>
      </w:r>
    </w:p>
    <w:p w14:paraId="68515D97" w14:textId="77777777" w:rsidR="000238B0" w:rsidRDefault="000238B0" w:rsidP="008B3AD2">
      <w:pPr>
        <w:pStyle w:val="KUJKnormal"/>
        <w:rPr>
          <w:rFonts w:cs="Arial"/>
          <w:szCs w:val="20"/>
        </w:rPr>
      </w:pPr>
    </w:p>
    <w:p w14:paraId="148052FC" w14:textId="77777777" w:rsidR="000238B0" w:rsidRDefault="000238B0" w:rsidP="008B3AD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Předmětem Smlouvy o spolupráci je také závazek města Dačice uzavřít kupní smlouvu s Jihočeským krajem na část pozemku přináležejícího ke školnímu komplexu ve vlastnictví města Dačice, již předjednané schválení odkupu z jejich strany – na tomto pozemku bude stát veřejně přístupné parkoviště určené pro sportovce využívající multifunkční sportovní halu. Toto parkoviště a přístupová cesta bude zapojena do sítě veřejného osvětlení města Dačice – již zpracováno v projektové dokumentaci města Dačice.</w:t>
      </w:r>
    </w:p>
    <w:p w14:paraId="19FC3AF5" w14:textId="77777777" w:rsidR="000238B0" w:rsidRDefault="000238B0" w:rsidP="008B3AD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Dačice bude oprávněno poskytovat službu veřejnosti – využívání této multifunkční sportovní haly v době mimo vyučování školy po dobu 20 let od vydání kolaudačního souhlasu na stavbu za úplatu – ve výši provozních nákladů na multifunkční sportovní halu stanovených školou.</w:t>
      </w:r>
    </w:p>
    <w:p w14:paraId="7C6E7F53" w14:textId="77777777" w:rsidR="000238B0" w:rsidRDefault="000238B0" w:rsidP="0088068A">
      <w:pPr>
        <w:pStyle w:val="KUJKnormal"/>
      </w:pPr>
    </w:p>
    <w:p w14:paraId="36178771" w14:textId="77777777" w:rsidR="000238B0" w:rsidRDefault="000238B0" w:rsidP="00780AC3">
      <w:pPr>
        <w:pStyle w:val="KUJKnormal"/>
      </w:pPr>
    </w:p>
    <w:p w14:paraId="3FB3D04B" w14:textId="77777777" w:rsidR="000238B0" w:rsidRDefault="000238B0" w:rsidP="00780AC3">
      <w:pPr>
        <w:pStyle w:val="KUJKnormal"/>
      </w:pPr>
      <w:r>
        <w:t>Finanční nároky a krytí:</w:t>
      </w:r>
      <w:r w:rsidRPr="008B3AD2">
        <w:t xml:space="preserve"> </w:t>
      </w:r>
      <w:r>
        <w:t>Celkové finanční náklady z rozpočtu JčK činí 100 000 000 Kč.</w:t>
      </w:r>
    </w:p>
    <w:p w14:paraId="704AA9B4" w14:textId="77777777" w:rsidR="000238B0" w:rsidRDefault="000238B0" w:rsidP="00780AC3">
      <w:pPr>
        <w:pStyle w:val="KUJKnormal"/>
      </w:pPr>
    </w:p>
    <w:p w14:paraId="7B5D6422" w14:textId="77777777" w:rsidR="000238B0" w:rsidRDefault="000238B0" w:rsidP="00780AC3">
      <w:pPr>
        <w:pStyle w:val="KUJKnormal"/>
      </w:pPr>
    </w:p>
    <w:p w14:paraId="48D77565" w14:textId="77777777" w:rsidR="000238B0" w:rsidRDefault="000238B0" w:rsidP="001531FF">
      <w:pPr>
        <w:pStyle w:val="KUJKnormal"/>
      </w:pPr>
      <w:r>
        <w:t>Vyjádření správce rozpočtu:</w:t>
      </w:r>
      <w:r w:rsidRPr="001531FF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financování akce „Výstavba sportovní haly včetně parkoviště a technického zázemí v Dačicích“ jsou alokovány ve schváleném rozpočtu FRŠ na rok 2024 ve výši 40 mil. Kč a v SVR na rok 2025 ve výši 60 mil. Kč. Splátka podílu města Dačice je taktéž zahrnuta v SVR jako příjem v roce 2026.</w:t>
      </w:r>
    </w:p>
    <w:p w14:paraId="0CBF8613" w14:textId="77777777" w:rsidR="000238B0" w:rsidRDefault="000238B0" w:rsidP="00780AC3">
      <w:pPr>
        <w:pStyle w:val="KUJKnormal"/>
      </w:pPr>
    </w:p>
    <w:p w14:paraId="2A874D56" w14:textId="77777777" w:rsidR="000238B0" w:rsidRDefault="000238B0" w:rsidP="00780AC3">
      <w:pPr>
        <w:pStyle w:val="KUJKnormal"/>
      </w:pPr>
    </w:p>
    <w:p w14:paraId="23AEAC31" w14:textId="77777777" w:rsidR="000238B0" w:rsidRDefault="000238B0" w:rsidP="00780AC3">
      <w:pPr>
        <w:pStyle w:val="KUJKnormal"/>
      </w:pPr>
      <w:r>
        <w:t>Návrh projednán (stanoviska):</w:t>
      </w:r>
      <w:r w:rsidRPr="008B3AD2">
        <w:t xml:space="preserve"> </w:t>
      </w:r>
      <w:r>
        <w:t>OREG, RK dne 18. 1. 2024 (usn. č. 60/2024/RK-82)</w:t>
      </w:r>
    </w:p>
    <w:p w14:paraId="7F10A65E" w14:textId="77777777" w:rsidR="000238B0" w:rsidRDefault="000238B0" w:rsidP="00780AC3">
      <w:pPr>
        <w:pStyle w:val="KUJKnormal"/>
      </w:pPr>
    </w:p>
    <w:p w14:paraId="3CCB6ACC" w14:textId="77777777" w:rsidR="000238B0" w:rsidRDefault="000238B0" w:rsidP="00780AC3">
      <w:pPr>
        <w:pStyle w:val="KUJKnormal"/>
      </w:pPr>
    </w:p>
    <w:p w14:paraId="62CCD751" w14:textId="77777777" w:rsidR="000238B0" w:rsidRPr="007939A8" w:rsidRDefault="000238B0" w:rsidP="00780AC3">
      <w:pPr>
        <w:pStyle w:val="KUJKtucny"/>
      </w:pPr>
      <w:r w:rsidRPr="007939A8">
        <w:t>PŘÍLOHY:</w:t>
      </w:r>
    </w:p>
    <w:p w14:paraId="676D3C01" w14:textId="77777777" w:rsidR="000238B0" w:rsidRPr="00B52AA9" w:rsidRDefault="000238B0" w:rsidP="008B3AD2">
      <w:pPr>
        <w:pStyle w:val="KUJKcislovany"/>
      </w:pPr>
      <w:r>
        <w:t>Smlouva o spolupráci</w:t>
      </w:r>
      <w:r w:rsidRPr="0081756D">
        <w:t xml:space="preserve"> (</w:t>
      </w:r>
      <w:r>
        <w:t>ZK240222_6_Př_Smlouva o spolupráci.docx</w:t>
      </w:r>
      <w:r w:rsidRPr="0081756D">
        <w:t>)</w:t>
      </w:r>
    </w:p>
    <w:p w14:paraId="64A3DCAF" w14:textId="77777777" w:rsidR="000238B0" w:rsidRDefault="000238B0" w:rsidP="00780AC3">
      <w:pPr>
        <w:pStyle w:val="KUJKnormal"/>
      </w:pPr>
    </w:p>
    <w:p w14:paraId="7D561C1B" w14:textId="77777777" w:rsidR="000238B0" w:rsidRDefault="000238B0" w:rsidP="00780AC3">
      <w:pPr>
        <w:pStyle w:val="KUJKnormal"/>
      </w:pPr>
    </w:p>
    <w:p w14:paraId="6B8145A5" w14:textId="77777777" w:rsidR="000238B0" w:rsidRPr="007C1EE7" w:rsidRDefault="000238B0" w:rsidP="00780AC3">
      <w:pPr>
        <w:pStyle w:val="KUJKtucny"/>
      </w:pPr>
      <w:r w:rsidRPr="007C1EE7">
        <w:t>Zodpovídá:</w:t>
      </w:r>
      <w:r w:rsidRPr="00FF7154">
        <w:rPr>
          <w:rFonts w:cs="Arial"/>
        </w:rPr>
        <w:t xml:space="preserve"> </w:t>
      </w:r>
      <w:r w:rsidRPr="00FF7154">
        <w:rPr>
          <w:rFonts w:cs="Arial"/>
          <w:b w:val="0"/>
          <w:bCs/>
        </w:rPr>
        <w:t>vedoucí OŠMT – Ing. Hana Šímová</w:t>
      </w:r>
    </w:p>
    <w:p w14:paraId="5959C54C" w14:textId="77777777" w:rsidR="000238B0" w:rsidRDefault="000238B0" w:rsidP="00780AC3">
      <w:pPr>
        <w:pStyle w:val="KUJKnormal"/>
      </w:pPr>
    </w:p>
    <w:p w14:paraId="63F2E646" w14:textId="77777777" w:rsidR="000238B0" w:rsidRDefault="000238B0" w:rsidP="00780AC3">
      <w:pPr>
        <w:pStyle w:val="KUJKnormal"/>
      </w:pPr>
      <w:r>
        <w:t>Termín kontroly: 31. 8. 2024</w:t>
      </w:r>
    </w:p>
    <w:p w14:paraId="7878FA52" w14:textId="77777777" w:rsidR="000238B0" w:rsidRDefault="000238B0" w:rsidP="00780AC3">
      <w:pPr>
        <w:pStyle w:val="KUJKnormal"/>
      </w:pPr>
      <w:r>
        <w:t>Termín splnění: 31. 8. 2024</w:t>
      </w:r>
    </w:p>
    <w:p w14:paraId="54281566" w14:textId="77777777" w:rsidR="000238B0" w:rsidRDefault="000238B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14EF" w14:textId="77777777" w:rsidR="000238B0" w:rsidRDefault="000238B0" w:rsidP="000238B0">
    <w:r>
      <w:rPr>
        <w:noProof/>
      </w:rPr>
      <w:pict w14:anchorId="132266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DE689AF" w14:textId="77777777" w:rsidR="000238B0" w:rsidRPr="005F485E" w:rsidRDefault="000238B0" w:rsidP="000238B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03CC348" w14:textId="77777777" w:rsidR="000238B0" w:rsidRPr="005F485E" w:rsidRDefault="000238B0" w:rsidP="000238B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9CE96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5BDEC7E" w14:textId="77777777" w:rsidR="000238B0" w:rsidRDefault="000238B0" w:rsidP="000238B0">
    <w:r>
      <w:pict w14:anchorId="7578FF49">
        <v:rect id="_x0000_i1026" style="width:481.9pt;height:2pt" o:hralign="center" o:hrstd="t" o:hrnoshade="t" o:hr="t" fillcolor="black" stroked="f"/>
      </w:pict>
    </w:r>
  </w:p>
  <w:p w14:paraId="3FAF6EA0" w14:textId="77777777" w:rsidR="000238B0" w:rsidRPr="000238B0" w:rsidRDefault="000238B0" w:rsidP="000238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766495">
    <w:abstractNumId w:val="1"/>
  </w:num>
  <w:num w:numId="2" w16cid:durableId="1772822999">
    <w:abstractNumId w:val="2"/>
  </w:num>
  <w:num w:numId="3" w16cid:durableId="103379987">
    <w:abstractNumId w:val="9"/>
  </w:num>
  <w:num w:numId="4" w16cid:durableId="1900360990">
    <w:abstractNumId w:val="7"/>
  </w:num>
  <w:num w:numId="5" w16cid:durableId="867064274">
    <w:abstractNumId w:val="0"/>
  </w:num>
  <w:num w:numId="6" w16cid:durableId="2005694312">
    <w:abstractNumId w:val="3"/>
  </w:num>
  <w:num w:numId="7" w16cid:durableId="727144287">
    <w:abstractNumId w:val="6"/>
  </w:num>
  <w:num w:numId="8" w16cid:durableId="2034988472">
    <w:abstractNumId w:val="4"/>
  </w:num>
  <w:num w:numId="9" w16cid:durableId="1002005029">
    <w:abstractNumId w:val="5"/>
  </w:num>
  <w:num w:numId="10" w16cid:durableId="725450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38B0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2024-02-23T13:06:00Z</dcterms:created>
  <dcterms:modified xsi:type="dcterms:W3CDTF">2024-02-23T13:06:00Z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6470439</vt:i4>
  </property>
  <property fmtid="{D5CDD505-2E9C-101B-9397-08002B2CF9AE}" pid="5" name="UlozitJako">
    <vt:lpwstr>C:\Users\mrazkova\AppData\Local\Temp\iU04719181\Zastupitelstvo\2024-02-22\Navrhy\6-ZK-24.</vt:lpwstr>
  </property>
  <property fmtid="{D5CDD505-2E9C-101B-9397-08002B2CF9AE}" pid="6" name="Zpracovat">
    <vt:bool>false</vt:bool>
  </property>
</Properties>
</file>