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52FC3" w14:paraId="4B2BA211" w14:textId="77777777" w:rsidTr="005A69DD">
        <w:trPr>
          <w:trHeight w:hRule="exact" w:val="397"/>
        </w:trPr>
        <w:tc>
          <w:tcPr>
            <w:tcW w:w="2376" w:type="dxa"/>
            <w:hideMark/>
          </w:tcPr>
          <w:p w14:paraId="060F280C" w14:textId="77777777" w:rsidR="00552FC3" w:rsidRDefault="00552FC3" w:rsidP="00970720">
            <w:pPr>
              <w:pStyle w:val="KUJKtucny"/>
            </w:pPr>
            <w:r>
              <w:t>Datum jednání:</w:t>
            </w:r>
          </w:p>
        </w:tc>
        <w:tc>
          <w:tcPr>
            <w:tcW w:w="3828" w:type="dxa"/>
            <w:hideMark/>
          </w:tcPr>
          <w:p w14:paraId="0E7FF9AE" w14:textId="77777777" w:rsidR="00552FC3" w:rsidRDefault="00552FC3" w:rsidP="00970720">
            <w:pPr>
              <w:pStyle w:val="KUJKnormal"/>
            </w:pPr>
            <w:r>
              <w:t>22. 02. 2024</w:t>
            </w:r>
          </w:p>
        </w:tc>
        <w:tc>
          <w:tcPr>
            <w:tcW w:w="2126" w:type="dxa"/>
            <w:hideMark/>
          </w:tcPr>
          <w:p w14:paraId="5E9A325A" w14:textId="77777777" w:rsidR="00552FC3" w:rsidRDefault="00552FC3" w:rsidP="00970720">
            <w:pPr>
              <w:pStyle w:val="KUJKtucny"/>
            </w:pPr>
            <w:r>
              <w:t>Bod programu:</w:t>
            </w:r>
          </w:p>
        </w:tc>
        <w:tc>
          <w:tcPr>
            <w:tcW w:w="850" w:type="dxa"/>
          </w:tcPr>
          <w:p w14:paraId="5C8A92B9" w14:textId="77777777" w:rsidR="00552FC3" w:rsidRDefault="00552FC3" w:rsidP="00970720">
            <w:pPr>
              <w:pStyle w:val="KUJKnormal"/>
            </w:pPr>
          </w:p>
        </w:tc>
      </w:tr>
      <w:tr w:rsidR="00552FC3" w14:paraId="3E95AA6C" w14:textId="77777777" w:rsidTr="005A69DD">
        <w:trPr>
          <w:cantSplit/>
          <w:trHeight w:hRule="exact" w:val="397"/>
        </w:trPr>
        <w:tc>
          <w:tcPr>
            <w:tcW w:w="2376" w:type="dxa"/>
            <w:hideMark/>
          </w:tcPr>
          <w:p w14:paraId="63F53E5D" w14:textId="77777777" w:rsidR="00552FC3" w:rsidRDefault="00552FC3" w:rsidP="00970720">
            <w:pPr>
              <w:pStyle w:val="KUJKtucny"/>
            </w:pPr>
            <w:r>
              <w:t>Číslo návrhu:</w:t>
            </w:r>
          </w:p>
        </w:tc>
        <w:tc>
          <w:tcPr>
            <w:tcW w:w="6804" w:type="dxa"/>
            <w:gridSpan w:val="3"/>
            <w:hideMark/>
          </w:tcPr>
          <w:p w14:paraId="52666DF8" w14:textId="77777777" w:rsidR="00552FC3" w:rsidRDefault="00552FC3" w:rsidP="00970720">
            <w:pPr>
              <w:pStyle w:val="KUJKnormal"/>
            </w:pPr>
            <w:r>
              <w:t>59/ZK/24</w:t>
            </w:r>
          </w:p>
        </w:tc>
      </w:tr>
      <w:tr w:rsidR="00552FC3" w14:paraId="6E76CD6C" w14:textId="77777777" w:rsidTr="005A69DD">
        <w:trPr>
          <w:trHeight w:val="397"/>
        </w:trPr>
        <w:tc>
          <w:tcPr>
            <w:tcW w:w="2376" w:type="dxa"/>
          </w:tcPr>
          <w:p w14:paraId="0EB7B739" w14:textId="77777777" w:rsidR="00552FC3" w:rsidRDefault="00552FC3" w:rsidP="00970720"/>
          <w:p w14:paraId="38FCABD9" w14:textId="77777777" w:rsidR="00552FC3" w:rsidRDefault="00552FC3" w:rsidP="00970720">
            <w:pPr>
              <w:pStyle w:val="KUJKtucny"/>
            </w:pPr>
            <w:r>
              <w:t>Název bodu:</w:t>
            </w:r>
          </w:p>
        </w:tc>
        <w:tc>
          <w:tcPr>
            <w:tcW w:w="6804" w:type="dxa"/>
            <w:gridSpan w:val="3"/>
          </w:tcPr>
          <w:p w14:paraId="505968C4" w14:textId="77777777" w:rsidR="00552FC3" w:rsidRDefault="00552FC3" w:rsidP="00970720"/>
          <w:p w14:paraId="1115053E" w14:textId="77777777" w:rsidR="00552FC3" w:rsidRDefault="00552FC3" w:rsidP="00970720">
            <w:pPr>
              <w:pStyle w:val="KUJKtucny"/>
              <w:rPr>
                <w:sz w:val="22"/>
                <w:szCs w:val="22"/>
              </w:rPr>
            </w:pPr>
            <w:r>
              <w:rPr>
                <w:sz w:val="22"/>
                <w:szCs w:val="22"/>
              </w:rPr>
              <w:t>Realizace projektu předkládaného do OPŽP a jeho kofinancování, předfinancování a financování nezpůsobilých výdajů z rozpočtu Jihočeského kraje -  Domov pro osoby se zdravotním postižením Zběšičky_SO 04</w:t>
            </w:r>
          </w:p>
        </w:tc>
      </w:tr>
    </w:tbl>
    <w:p w14:paraId="5EB3A763" w14:textId="77777777" w:rsidR="00552FC3" w:rsidRDefault="00552FC3" w:rsidP="005A69DD">
      <w:pPr>
        <w:pStyle w:val="KUJKnormal"/>
        <w:rPr>
          <w:b/>
          <w:bCs/>
        </w:rPr>
      </w:pPr>
      <w:r>
        <w:rPr>
          <w:b/>
          <w:bCs/>
        </w:rPr>
        <w:pict w14:anchorId="01507117">
          <v:rect id="_x0000_i1029" style="width:453.6pt;height:1.5pt" o:hralign="center" o:hrstd="t" o:hrnoshade="t" o:hr="t" fillcolor="black" stroked="f"/>
        </w:pict>
      </w:r>
    </w:p>
    <w:p w14:paraId="2D29643F" w14:textId="77777777" w:rsidR="00552FC3" w:rsidRDefault="00552FC3" w:rsidP="005A69DD">
      <w:pPr>
        <w:pStyle w:val="KUJKnormal"/>
      </w:pPr>
    </w:p>
    <w:p w14:paraId="27F79237" w14:textId="77777777" w:rsidR="00552FC3" w:rsidRDefault="00552FC3" w:rsidP="005A69DD"/>
    <w:tbl>
      <w:tblPr>
        <w:tblW w:w="0" w:type="auto"/>
        <w:tblCellMar>
          <w:left w:w="70" w:type="dxa"/>
          <w:right w:w="70" w:type="dxa"/>
        </w:tblCellMar>
        <w:tblLook w:val="04A0" w:firstRow="1" w:lastRow="0" w:firstColumn="1" w:lastColumn="0" w:noHBand="0" w:noVBand="1"/>
      </w:tblPr>
      <w:tblGrid>
        <w:gridCol w:w="2350"/>
        <w:gridCol w:w="6862"/>
      </w:tblGrid>
      <w:tr w:rsidR="00552FC3" w14:paraId="33AD3BEE" w14:textId="77777777" w:rsidTr="002559B8">
        <w:trPr>
          <w:trHeight w:val="397"/>
        </w:trPr>
        <w:tc>
          <w:tcPr>
            <w:tcW w:w="2350" w:type="dxa"/>
            <w:hideMark/>
          </w:tcPr>
          <w:p w14:paraId="5FB10CD7" w14:textId="77777777" w:rsidR="00552FC3" w:rsidRDefault="00552FC3" w:rsidP="002559B8">
            <w:pPr>
              <w:pStyle w:val="KUJKtucny"/>
            </w:pPr>
            <w:r>
              <w:t>Předkladatel:</w:t>
            </w:r>
          </w:p>
        </w:tc>
        <w:tc>
          <w:tcPr>
            <w:tcW w:w="6862" w:type="dxa"/>
          </w:tcPr>
          <w:p w14:paraId="26466B2D" w14:textId="77777777" w:rsidR="00552FC3" w:rsidRDefault="00552FC3" w:rsidP="002559B8">
            <w:pPr>
              <w:pStyle w:val="KUJKnormal"/>
            </w:pPr>
            <w:r>
              <w:t>doc. Ing. Lucie Kozlová, Ph.D.</w:t>
            </w:r>
          </w:p>
          <w:p w14:paraId="768A535E" w14:textId="77777777" w:rsidR="00552FC3" w:rsidRDefault="00552FC3" w:rsidP="002559B8"/>
        </w:tc>
      </w:tr>
      <w:tr w:rsidR="00552FC3" w14:paraId="4EC29F2A" w14:textId="77777777" w:rsidTr="002559B8">
        <w:trPr>
          <w:trHeight w:val="397"/>
        </w:trPr>
        <w:tc>
          <w:tcPr>
            <w:tcW w:w="2350" w:type="dxa"/>
          </w:tcPr>
          <w:p w14:paraId="17E0D9D4" w14:textId="77777777" w:rsidR="00552FC3" w:rsidRDefault="00552FC3" w:rsidP="002559B8">
            <w:pPr>
              <w:pStyle w:val="KUJKtucny"/>
            </w:pPr>
            <w:r>
              <w:t>Zpracoval:</w:t>
            </w:r>
          </w:p>
          <w:p w14:paraId="28114E9E" w14:textId="77777777" w:rsidR="00552FC3" w:rsidRDefault="00552FC3" w:rsidP="002559B8"/>
        </w:tc>
        <w:tc>
          <w:tcPr>
            <w:tcW w:w="6862" w:type="dxa"/>
            <w:hideMark/>
          </w:tcPr>
          <w:p w14:paraId="3B01CA82" w14:textId="77777777" w:rsidR="00552FC3" w:rsidRDefault="00552FC3" w:rsidP="002559B8">
            <w:pPr>
              <w:pStyle w:val="KUJKnormal"/>
            </w:pPr>
            <w:r>
              <w:t>OSOV</w:t>
            </w:r>
          </w:p>
        </w:tc>
      </w:tr>
      <w:tr w:rsidR="00552FC3" w14:paraId="05273BF2" w14:textId="77777777" w:rsidTr="002559B8">
        <w:trPr>
          <w:trHeight w:val="397"/>
        </w:trPr>
        <w:tc>
          <w:tcPr>
            <w:tcW w:w="2350" w:type="dxa"/>
          </w:tcPr>
          <w:p w14:paraId="1B60E21B" w14:textId="77777777" w:rsidR="00552FC3" w:rsidRPr="009715F9" w:rsidRDefault="00552FC3" w:rsidP="002559B8">
            <w:pPr>
              <w:pStyle w:val="KUJKnormal"/>
              <w:rPr>
                <w:b/>
              </w:rPr>
            </w:pPr>
            <w:r w:rsidRPr="009715F9">
              <w:rPr>
                <w:b/>
              </w:rPr>
              <w:t>Vedoucí odboru:</w:t>
            </w:r>
          </w:p>
          <w:p w14:paraId="6ECEE319" w14:textId="77777777" w:rsidR="00552FC3" w:rsidRDefault="00552FC3" w:rsidP="002559B8"/>
        </w:tc>
        <w:tc>
          <w:tcPr>
            <w:tcW w:w="6862" w:type="dxa"/>
            <w:hideMark/>
          </w:tcPr>
          <w:p w14:paraId="11EB2641" w14:textId="77777777" w:rsidR="00552FC3" w:rsidRDefault="00552FC3" w:rsidP="002559B8">
            <w:pPr>
              <w:pStyle w:val="KUJKnormal"/>
            </w:pPr>
            <w:r>
              <w:t>Mgr. Pavla Doubková</w:t>
            </w:r>
          </w:p>
        </w:tc>
      </w:tr>
    </w:tbl>
    <w:p w14:paraId="4D336C75" w14:textId="77777777" w:rsidR="00552FC3" w:rsidRDefault="00552FC3" w:rsidP="005A69DD">
      <w:pPr>
        <w:pStyle w:val="KUJKnormal"/>
      </w:pPr>
    </w:p>
    <w:p w14:paraId="48D4B186" w14:textId="77777777" w:rsidR="00552FC3" w:rsidRPr="0052161F" w:rsidRDefault="00552FC3" w:rsidP="005A69DD">
      <w:pPr>
        <w:pStyle w:val="KUJKtucny"/>
      </w:pPr>
      <w:r w:rsidRPr="0052161F">
        <w:t>NÁVRH USNESENÍ</w:t>
      </w:r>
    </w:p>
    <w:p w14:paraId="22AB4689" w14:textId="77777777" w:rsidR="00552FC3" w:rsidRDefault="00552FC3" w:rsidP="005A69DD">
      <w:pPr>
        <w:pStyle w:val="KUJKnormal"/>
        <w:rPr>
          <w:rFonts w:ascii="Calibri" w:hAnsi="Calibri" w:cs="Calibri"/>
          <w:sz w:val="12"/>
          <w:szCs w:val="12"/>
        </w:rPr>
      </w:pPr>
      <w:bookmarkStart w:id="0" w:name="US_ZaVeVeci"/>
      <w:bookmarkEnd w:id="0"/>
    </w:p>
    <w:p w14:paraId="1FBDBBFB" w14:textId="77777777" w:rsidR="00552FC3" w:rsidRPr="00841DFC" w:rsidRDefault="00552FC3" w:rsidP="005A69DD">
      <w:pPr>
        <w:pStyle w:val="KUJKPolozka"/>
      </w:pPr>
      <w:r w:rsidRPr="00841DFC">
        <w:t>Zastupitelstvo Jihočeského kraje</w:t>
      </w:r>
    </w:p>
    <w:p w14:paraId="4CE1473A" w14:textId="77777777" w:rsidR="00552FC3" w:rsidRPr="00E10FE7" w:rsidRDefault="00552FC3" w:rsidP="00D074B5">
      <w:pPr>
        <w:pStyle w:val="KUJKdoplnek2"/>
      </w:pPr>
      <w:r w:rsidRPr="00AF7BAE">
        <w:t>schvaluje</w:t>
      </w:r>
    </w:p>
    <w:p w14:paraId="79765B00" w14:textId="77777777" w:rsidR="00552FC3" w:rsidRPr="00D074B5" w:rsidRDefault="00552FC3" w:rsidP="00D074B5">
      <w:pPr>
        <w:pStyle w:val="KUJKPolozka"/>
        <w:rPr>
          <w:b w:val="0"/>
          <w:bCs/>
        </w:rPr>
      </w:pPr>
      <w:r w:rsidRPr="00D074B5">
        <w:rPr>
          <w:b w:val="0"/>
          <w:bCs/>
        </w:rPr>
        <w:t xml:space="preserve">1. realizaci projektu „Snížení energetické náročnosti budovy </w:t>
      </w:r>
      <w:r w:rsidRPr="00D074B5">
        <w:rPr>
          <w:rFonts w:ascii="Tahoma" w:hAnsi="Tahoma" w:cs="Tahoma"/>
          <w:b w:val="0"/>
          <w:bCs/>
          <w:szCs w:val="20"/>
        </w:rPr>
        <w:t>SO 04 terapeutické dílny</w:t>
      </w:r>
      <w:r w:rsidRPr="00D074B5">
        <w:rPr>
          <w:b w:val="0"/>
          <w:bCs/>
        </w:rPr>
        <w:t xml:space="preserve"> Domova pro osoby se zdravotním postižením Zběšičky“ (žadatel: Domov pro osoby se zdravotním postižením Zběšičky) a podání žádosti o podporu do Operačního programu Životní prostředí s celkovými výdaji ve výši 12 277 772,41 Kč, z toho s celkovými způsobilými výdaji ve výši 12 277 772,41 Kč,</w:t>
      </w:r>
    </w:p>
    <w:p w14:paraId="4C8E1486" w14:textId="77777777" w:rsidR="00552FC3" w:rsidRPr="00D074B5" w:rsidRDefault="00552FC3" w:rsidP="00D074B5">
      <w:pPr>
        <w:pStyle w:val="KUJKPolozka"/>
        <w:rPr>
          <w:b w:val="0"/>
          <w:bCs/>
        </w:rPr>
      </w:pPr>
      <w:r w:rsidRPr="00D074B5">
        <w:rPr>
          <w:b w:val="0"/>
          <w:bCs/>
        </w:rPr>
        <w:t xml:space="preserve">2. kofinancování projektu „Snížení energetické náročnosti budovy </w:t>
      </w:r>
      <w:r w:rsidRPr="00D074B5">
        <w:rPr>
          <w:rFonts w:ascii="Tahoma" w:hAnsi="Tahoma" w:cs="Tahoma"/>
          <w:b w:val="0"/>
          <w:bCs/>
          <w:szCs w:val="20"/>
        </w:rPr>
        <w:t>SO 04 terapeutické dílny</w:t>
      </w:r>
      <w:r w:rsidRPr="00D074B5">
        <w:rPr>
          <w:b w:val="0"/>
          <w:bCs/>
        </w:rPr>
        <w:t xml:space="preserve"> Domova pro osoby se zdravotním postižením Zběšičky“ z rozpočtu Jihočeského kraje ve výši 69,3 % z celkových způsobilých výdajů projektu, tj. 8 508 637,97 Kč s podmínkou přidělení dotace z Operačního programu Životní prostředí, s čerpáním na základě Formuláře evropského projektu dle přílohy č. 1 k návrhu č. </w:t>
      </w:r>
      <w:r>
        <w:rPr>
          <w:b w:val="0"/>
          <w:bCs/>
        </w:rPr>
        <w:t>59</w:t>
      </w:r>
      <w:r w:rsidRPr="00D074B5">
        <w:rPr>
          <w:b w:val="0"/>
          <w:bCs/>
        </w:rPr>
        <w:t>/</w:t>
      </w:r>
      <w:r>
        <w:rPr>
          <w:b w:val="0"/>
          <w:bCs/>
        </w:rPr>
        <w:t>Z</w:t>
      </w:r>
      <w:r w:rsidRPr="00D074B5">
        <w:rPr>
          <w:b w:val="0"/>
          <w:bCs/>
        </w:rPr>
        <w:t>K/24,</w:t>
      </w:r>
    </w:p>
    <w:p w14:paraId="01B62689" w14:textId="77777777" w:rsidR="00552FC3" w:rsidRPr="00D074B5" w:rsidRDefault="00552FC3" w:rsidP="00D074B5">
      <w:pPr>
        <w:pStyle w:val="KUJKPolozka"/>
        <w:rPr>
          <w:b w:val="0"/>
          <w:bCs/>
        </w:rPr>
      </w:pPr>
      <w:r w:rsidRPr="00D074B5">
        <w:rPr>
          <w:b w:val="0"/>
          <w:bCs/>
        </w:rPr>
        <w:t xml:space="preserve">3. předfinancování projektu „Snížení energetické náročnosti budovy </w:t>
      </w:r>
      <w:r w:rsidRPr="00D074B5">
        <w:rPr>
          <w:rFonts w:ascii="Tahoma" w:hAnsi="Tahoma" w:cs="Tahoma"/>
          <w:b w:val="0"/>
          <w:bCs/>
          <w:szCs w:val="20"/>
        </w:rPr>
        <w:t>SO 04 terapeutické dílny</w:t>
      </w:r>
      <w:r w:rsidRPr="00D074B5">
        <w:rPr>
          <w:b w:val="0"/>
          <w:bCs/>
        </w:rPr>
        <w:t xml:space="preserve"> Domova pro osoby se zdravotním postižením Zběšičky“ z rozpočtu Jihočeského kraje ve výši 23,89 % z celkových způsobilých výdajů projektu, tj. 2 933 362,03 Kč, s podmínkou přidělení dotace z Operačního programu Životní prostředí, s čerpáním na základě Formuláře evropského projektu dle přílohy č. 1 k návrhu č. </w:t>
      </w:r>
      <w:r>
        <w:rPr>
          <w:b w:val="0"/>
          <w:bCs/>
        </w:rPr>
        <w:t>59</w:t>
      </w:r>
      <w:r w:rsidRPr="00D074B5">
        <w:rPr>
          <w:b w:val="0"/>
          <w:bCs/>
        </w:rPr>
        <w:t>/</w:t>
      </w:r>
      <w:r>
        <w:rPr>
          <w:b w:val="0"/>
          <w:bCs/>
        </w:rPr>
        <w:t>Z</w:t>
      </w:r>
      <w:r w:rsidRPr="00D074B5">
        <w:rPr>
          <w:b w:val="0"/>
          <w:bCs/>
        </w:rPr>
        <w:t>K/24;</w:t>
      </w:r>
    </w:p>
    <w:p w14:paraId="43F0FEAE" w14:textId="77777777" w:rsidR="00552FC3" w:rsidRDefault="00552FC3" w:rsidP="00552FC3">
      <w:pPr>
        <w:pStyle w:val="KUJKdoplnek2"/>
        <w:numPr>
          <w:ilvl w:val="1"/>
          <w:numId w:val="11"/>
        </w:numPr>
      </w:pPr>
      <w:r w:rsidRPr="0021676C">
        <w:t>ukládá</w:t>
      </w:r>
    </w:p>
    <w:p w14:paraId="0F6739CD" w14:textId="77777777" w:rsidR="00552FC3" w:rsidRPr="00D074B5" w:rsidRDefault="00552FC3" w:rsidP="00552FC3">
      <w:pPr>
        <w:pStyle w:val="KUJKPolozka"/>
        <w:numPr>
          <w:ilvl w:val="0"/>
          <w:numId w:val="11"/>
        </w:numPr>
        <w:rPr>
          <w:b w:val="0"/>
        </w:rPr>
      </w:pPr>
      <w:r w:rsidRPr="00D074B5">
        <w:rPr>
          <w:b w:val="0"/>
        </w:rPr>
        <w:t>JUDr. Lukáši Glaserovi, řediteli krajského úřadu, zajistit realizaci části I. uvedeného usnesení.</w:t>
      </w:r>
    </w:p>
    <w:p w14:paraId="062116C3" w14:textId="77777777" w:rsidR="00552FC3" w:rsidRPr="00D074B5" w:rsidRDefault="00552FC3" w:rsidP="00552FC3">
      <w:pPr>
        <w:pStyle w:val="KUJKPolozka"/>
        <w:numPr>
          <w:ilvl w:val="0"/>
          <w:numId w:val="11"/>
        </w:numPr>
        <w:rPr>
          <w:b w:val="0"/>
        </w:rPr>
      </w:pPr>
      <w:r w:rsidRPr="00D074B5">
        <w:rPr>
          <w:b w:val="0"/>
        </w:rPr>
        <w:t>T.: 01. 07. 2024</w:t>
      </w:r>
    </w:p>
    <w:p w14:paraId="3E72ED8A" w14:textId="77777777" w:rsidR="00552FC3" w:rsidRDefault="00552FC3" w:rsidP="005A69DD">
      <w:pPr>
        <w:pStyle w:val="KUJKnormal"/>
      </w:pPr>
    </w:p>
    <w:p w14:paraId="5A0F9189" w14:textId="77777777" w:rsidR="00552FC3" w:rsidRDefault="00552FC3" w:rsidP="005A69DD">
      <w:pPr>
        <w:pStyle w:val="KUJKnormal"/>
      </w:pPr>
    </w:p>
    <w:p w14:paraId="224F1CC6" w14:textId="77777777" w:rsidR="00552FC3" w:rsidRDefault="00552FC3" w:rsidP="00D074B5">
      <w:pPr>
        <w:pStyle w:val="KUJKmezeraDZ"/>
      </w:pPr>
      <w:bookmarkStart w:id="1" w:name="US_DuvodZprava"/>
      <w:bookmarkEnd w:id="1"/>
    </w:p>
    <w:p w14:paraId="500F8FE7" w14:textId="77777777" w:rsidR="00552FC3" w:rsidRDefault="00552FC3" w:rsidP="00D074B5">
      <w:pPr>
        <w:pStyle w:val="KUJKnadpisDZ"/>
      </w:pPr>
      <w:r>
        <w:t>DŮVODOVÁ ZPRÁVA</w:t>
      </w:r>
    </w:p>
    <w:p w14:paraId="00105EB3" w14:textId="77777777" w:rsidR="00552FC3" w:rsidRPr="009B7B0B" w:rsidRDefault="00552FC3" w:rsidP="00D074B5">
      <w:pPr>
        <w:pStyle w:val="KUJKmezeraDZ"/>
      </w:pPr>
    </w:p>
    <w:p w14:paraId="0F0D9AF9" w14:textId="77777777" w:rsidR="00552FC3" w:rsidRDefault="00552FC3" w:rsidP="00684D47">
      <w:pPr>
        <w:pStyle w:val="KUJKnormal"/>
      </w:pPr>
      <w:r>
        <w:t>OSOV předkládá návrh v souladu s § 36 zákona č. 129/2000 Sb., o krajích v platném znění, v souladu se SM/115/ZK Směrnice pro přípravu a realizaci evropských projektů.</w:t>
      </w:r>
    </w:p>
    <w:p w14:paraId="17FF00CD" w14:textId="77777777" w:rsidR="00552FC3" w:rsidRDefault="00552FC3" w:rsidP="00684D47">
      <w:pPr>
        <w:pStyle w:val="KUJKnormal"/>
      </w:pPr>
    </w:p>
    <w:p w14:paraId="2CCE7E67" w14:textId="77777777" w:rsidR="00552FC3" w:rsidRDefault="00552FC3" w:rsidP="00684D47">
      <w:pPr>
        <w:pStyle w:val="KUJKnormal"/>
        <w:rPr>
          <w:rStyle w:val="Siln"/>
          <w:rFonts w:cs="Arial"/>
          <w:color w:val="272626"/>
          <w:shd w:val="clear" w:color="auto" w:fill="FFFFFF"/>
        </w:rPr>
      </w:pPr>
      <w:r>
        <w:t xml:space="preserve">Ministerstvo životního prostředí vyhlásilo výzvu č. 38 Operačního programu Životní prostředí - </w:t>
      </w:r>
      <w:r>
        <w:rPr>
          <w:rFonts w:cs="Arial"/>
          <w:color w:val="272626"/>
          <w:shd w:val="clear" w:color="auto" w:fill="FFFFFF"/>
        </w:rPr>
        <w:t>Komplexní úsporné projekty na veřejných budovách. Výzva se zaměřuje na snížení energetické náročnosti veřejných budov a je platná pro Středočeský, Plzeňský, Jihočeský, Jihomoravský kraj a Kraj Vysočina. Lhůta pro podávání žádostí o dotace je stanovena </w:t>
      </w:r>
      <w:r>
        <w:rPr>
          <w:rStyle w:val="Siln"/>
          <w:rFonts w:cs="Arial"/>
          <w:color w:val="272626"/>
          <w:shd w:val="clear" w:color="auto" w:fill="FFFFFF"/>
        </w:rPr>
        <w:t>do 1. 3. 2024.</w:t>
      </w:r>
    </w:p>
    <w:p w14:paraId="08D3F31B" w14:textId="77777777" w:rsidR="00552FC3" w:rsidRDefault="00552FC3" w:rsidP="00684D47">
      <w:pPr>
        <w:shd w:val="clear" w:color="auto" w:fill="FFFFFF"/>
        <w:spacing w:after="450"/>
        <w:outlineLvl w:val="1"/>
        <w:rPr>
          <w:rFonts w:ascii="Arial" w:hAnsi="Arial"/>
          <w:sz w:val="20"/>
          <w:szCs w:val="28"/>
        </w:rPr>
      </w:pPr>
      <w:r>
        <w:rPr>
          <w:rFonts w:ascii="Arial" w:hAnsi="Arial"/>
          <w:sz w:val="20"/>
          <w:szCs w:val="28"/>
        </w:rPr>
        <w:t>Typy podporovaných aktivit:</w:t>
      </w:r>
    </w:p>
    <w:p w14:paraId="46221139" w14:textId="77777777" w:rsidR="00552FC3" w:rsidRDefault="00552FC3" w:rsidP="00552FC3">
      <w:pPr>
        <w:numPr>
          <w:ilvl w:val="0"/>
          <w:numId w:val="12"/>
        </w:numPr>
        <w:shd w:val="clear" w:color="auto" w:fill="FFFFFF"/>
        <w:rPr>
          <w:rFonts w:ascii="Arial" w:hAnsi="Arial"/>
          <w:sz w:val="20"/>
          <w:szCs w:val="28"/>
        </w:rPr>
      </w:pPr>
      <w:r>
        <w:rPr>
          <w:rFonts w:ascii="Arial" w:hAnsi="Arial"/>
          <w:sz w:val="20"/>
          <w:szCs w:val="28"/>
        </w:rPr>
        <w:t>Opatření 1.1.1 – Snížení energetické náročnosti veřejných budov a veřejné infrastruktury.</w:t>
      </w:r>
    </w:p>
    <w:p w14:paraId="23FB9D50" w14:textId="77777777" w:rsidR="00552FC3" w:rsidRDefault="00552FC3" w:rsidP="00552FC3">
      <w:pPr>
        <w:numPr>
          <w:ilvl w:val="0"/>
          <w:numId w:val="12"/>
        </w:numPr>
        <w:shd w:val="clear" w:color="auto" w:fill="FFFFFF"/>
        <w:rPr>
          <w:rFonts w:ascii="Arial" w:hAnsi="Arial"/>
          <w:sz w:val="20"/>
          <w:szCs w:val="28"/>
        </w:rPr>
      </w:pPr>
      <w:r>
        <w:rPr>
          <w:rFonts w:ascii="Arial" w:hAnsi="Arial"/>
          <w:sz w:val="20"/>
          <w:szCs w:val="28"/>
        </w:rPr>
        <w:t>Hlavní opatření 1.1.1 je možné kombinovat s opatřeními:</w:t>
      </w:r>
    </w:p>
    <w:p w14:paraId="06CEC53B" w14:textId="77777777" w:rsidR="00552FC3" w:rsidRDefault="00552FC3" w:rsidP="00552FC3">
      <w:pPr>
        <w:numPr>
          <w:ilvl w:val="1"/>
          <w:numId w:val="12"/>
        </w:numPr>
        <w:shd w:val="clear" w:color="auto" w:fill="FFFFFF"/>
        <w:rPr>
          <w:rFonts w:ascii="Arial" w:hAnsi="Arial"/>
          <w:sz w:val="20"/>
          <w:szCs w:val="28"/>
        </w:rPr>
      </w:pPr>
      <w:r>
        <w:rPr>
          <w:rFonts w:ascii="Arial" w:hAnsi="Arial"/>
          <w:sz w:val="20"/>
          <w:szCs w:val="28"/>
        </w:rPr>
        <w:t>1.1.3 Zlepšení kvality vnitřního prostředí veřejných budov.</w:t>
      </w:r>
    </w:p>
    <w:p w14:paraId="457120A1" w14:textId="77777777" w:rsidR="00552FC3" w:rsidRDefault="00552FC3" w:rsidP="00552FC3">
      <w:pPr>
        <w:numPr>
          <w:ilvl w:val="1"/>
          <w:numId w:val="12"/>
        </w:numPr>
        <w:shd w:val="clear" w:color="auto" w:fill="FFFFFF"/>
        <w:rPr>
          <w:rFonts w:ascii="Arial" w:hAnsi="Arial"/>
          <w:sz w:val="20"/>
          <w:szCs w:val="28"/>
        </w:rPr>
      </w:pPr>
      <w:r>
        <w:rPr>
          <w:rFonts w:ascii="Arial" w:hAnsi="Arial"/>
          <w:sz w:val="20"/>
          <w:szCs w:val="28"/>
        </w:rPr>
        <w:t>1.1.4 Zvýšení adaptability veřejných budov na změnu klimatu.</w:t>
      </w:r>
    </w:p>
    <w:p w14:paraId="1FFDA32C" w14:textId="77777777" w:rsidR="00552FC3" w:rsidRDefault="00552FC3" w:rsidP="00552FC3">
      <w:pPr>
        <w:numPr>
          <w:ilvl w:val="1"/>
          <w:numId w:val="12"/>
        </w:numPr>
        <w:shd w:val="clear" w:color="auto" w:fill="FFFFFF"/>
        <w:rPr>
          <w:rFonts w:ascii="Arial" w:hAnsi="Arial"/>
          <w:sz w:val="20"/>
          <w:szCs w:val="28"/>
        </w:rPr>
      </w:pPr>
      <w:r>
        <w:rPr>
          <w:rFonts w:ascii="Arial" w:hAnsi="Arial"/>
          <w:sz w:val="20"/>
          <w:szCs w:val="28"/>
        </w:rPr>
        <w:t>1.2.1 Výstavba a rekonstrukce obnovitelných zdrojů energie pro veřejné budovy.</w:t>
      </w:r>
    </w:p>
    <w:p w14:paraId="60698AED" w14:textId="77777777" w:rsidR="00552FC3" w:rsidRDefault="00552FC3" w:rsidP="00552FC3">
      <w:pPr>
        <w:numPr>
          <w:ilvl w:val="0"/>
          <w:numId w:val="12"/>
        </w:numPr>
        <w:shd w:val="clear" w:color="auto" w:fill="FFFFFF"/>
        <w:rPr>
          <w:rFonts w:ascii="Arial" w:hAnsi="Arial"/>
          <w:sz w:val="20"/>
          <w:szCs w:val="28"/>
        </w:rPr>
      </w:pPr>
      <w:r>
        <w:rPr>
          <w:rFonts w:ascii="Arial" w:hAnsi="Arial"/>
          <w:sz w:val="20"/>
          <w:szCs w:val="28"/>
        </w:rPr>
        <w:t>Jako součást komplexního projektu může být způsobilým výdajem i dobíjecí stanice pro vozidla na elektropohon.</w:t>
      </w:r>
    </w:p>
    <w:p w14:paraId="4C038BED" w14:textId="77777777" w:rsidR="00552FC3" w:rsidRDefault="00552FC3" w:rsidP="00684D47">
      <w:pPr>
        <w:shd w:val="clear" w:color="auto" w:fill="FFFFFF"/>
        <w:rPr>
          <w:rFonts w:ascii="Arial" w:hAnsi="Arial"/>
          <w:sz w:val="20"/>
          <w:szCs w:val="28"/>
        </w:rPr>
      </w:pPr>
      <w:r>
        <w:rPr>
          <w:rFonts w:ascii="Arial" w:hAnsi="Arial"/>
          <w:sz w:val="20"/>
          <w:szCs w:val="28"/>
        </w:rPr>
        <w:t>Alokace (maximální celková podpora z prostředků EU) na schválené projekty je vyhlášena ve výši 2,5 mld. Kč. Nejzazší datum pro ukončení fyzické realizace operace je 31. 12. 2029.</w:t>
      </w:r>
    </w:p>
    <w:p w14:paraId="3F1BD72B" w14:textId="77777777" w:rsidR="00552FC3" w:rsidRDefault="00552FC3" w:rsidP="00684D47">
      <w:pPr>
        <w:shd w:val="clear" w:color="auto" w:fill="FFFFFF"/>
        <w:rPr>
          <w:rFonts w:ascii="Arial" w:hAnsi="Arial"/>
          <w:sz w:val="20"/>
          <w:szCs w:val="28"/>
        </w:rPr>
      </w:pPr>
    </w:p>
    <w:p w14:paraId="2A1A5ED2" w14:textId="77777777" w:rsidR="00552FC3" w:rsidRDefault="00552FC3" w:rsidP="00684D47">
      <w:pPr>
        <w:shd w:val="clear" w:color="auto" w:fill="FFFFFF"/>
        <w:rPr>
          <w:rFonts w:ascii="Arial" w:hAnsi="Arial"/>
          <w:sz w:val="20"/>
          <w:szCs w:val="28"/>
        </w:rPr>
      </w:pPr>
      <w:r>
        <w:rPr>
          <w:rFonts w:ascii="Arial" w:hAnsi="Arial"/>
          <w:sz w:val="20"/>
          <w:szCs w:val="28"/>
        </w:rPr>
        <w:t>Společnost Energy Benefit Centre a.s. a další poradenské společnosti na základě uzavřených smluv o dílo s jednotlivými příspěvkovými organizacemi zřizovanými Jihočeským krajem v sociální oblasti zpracovávají žádosti o dotaci do výše uvedené výzvy.</w:t>
      </w:r>
    </w:p>
    <w:p w14:paraId="50B45BBB" w14:textId="77777777" w:rsidR="00552FC3" w:rsidRDefault="00552FC3" w:rsidP="00684D47">
      <w:pPr>
        <w:jc w:val="both"/>
        <w:rPr>
          <w:rFonts w:ascii="Arial" w:hAnsi="Arial"/>
          <w:sz w:val="20"/>
          <w:szCs w:val="28"/>
        </w:rPr>
      </w:pPr>
      <w:r>
        <w:rPr>
          <w:rFonts w:ascii="Arial" w:hAnsi="Arial"/>
          <w:sz w:val="20"/>
          <w:szCs w:val="28"/>
        </w:rPr>
        <w:t>Společnost Energy Benefit Centre a.s. na základě uzavřené smlouvy zpracovala Domovu pro osoby se zdravotním postižením Zběšičky projekt na Snížení energetické náročnosti budovy SO 04 terapeutické dílny Domova pro osoby se zdravotním postižením Zběšičky. Navržená je výměna otvorů obvodového pláště, stropní konstrukce, změna zdroje vytápění na tepelné čerpadlo vzduch/voda, instalace fotovoltaické elektrárny.</w:t>
      </w:r>
    </w:p>
    <w:p w14:paraId="322FECAD" w14:textId="77777777" w:rsidR="00552FC3" w:rsidRDefault="00552FC3" w:rsidP="00684D47">
      <w:pPr>
        <w:pStyle w:val="KUJKnormal"/>
      </w:pPr>
      <w:r>
        <w:t>Celkové výdaje projektu jsou ve výši 12 277 772,41 Kč, z toho celkové způsobilé výdaje jsou ve výši 12 277 772,41 Kč.</w:t>
      </w:r>
    </w:p>
    <w:p w14:paraId="73977738" w14:textId="77777777" w:rsidR="00552FC3" w:rsidRDefault="00552FC3" w:rsidP="00684D47">
      <w:pPr>
        <w:jc w:val="both"/>
        <w:rPr>
          <w:rFonts w:ascii="Arial" w:hAnsi="Arial"/>
          <w:sz w:val="20"/>
          <w:szCs w:val="28"/>
        </w:rPr>
      </w:pPr>
    </w:p>
    <w:p w14:paraId="14C59F66" w14:textId="77777777" w:rsidR="00552FC3" w:rsidRDefault="00552FC3" w:rsidP="005A69DD">
      <w:pPr>
        <w:pStyle w:val="KUJKnormal"/>
      </w:pPr>
    </w:p>
    <w:p w14:paraId="7C80CFDD" w14:textId="77777777" w:rsidR="00552FC3" w:rsidRDefault="00552FC3" w:rsidP="00684D47">
      <w:pPr>
        <w:pStyle w:val="KUJKnormal"/>
      </w:pPr>
      <w:r>
        <w:t>Finanční nároky a krytí: Finanční prostředky jsou alokovány v rozpočtu ORJ 20.</w:t>
      </w:r>
    </w:p>
    <w:p w14:paraId="74B339E2" w14:textId="77777777" w:rsidR="00552FC3" w:rsidRDefault="00552FC3" w:rsidP="00684D47">
      <w:pPr>
        <w:pStyle w:val="KUJKnormal"/>
      </w:pPr>
    </w:p>
    <w:p w14:paraId="1AC082D2" w14:textId="77777777" w:rsidR="00552FC3" w:rsidRDefault="00552FC3" w:rsidP="005A69DD">
      <w:pPr>
        <w:pStyle w:val="KUJKnormal"/>
      </w:pPr>
      <w:r>
        <w:t>Vyjádření správce rozpočtu:</w:t>
      </w:r>
    </w:p>
    <w:p w14:paraId="66678588" w14:textId="77777777" w:rsidR="00552FC3" w:rsidRDefault="00552FC3" w:rsidP="00C40315">
      <w:pPr>
        <w:pStyle w:val="KUJKnormal"/>
      </w:pPr>
      <w:r>
        <w:t>Ing. Michaela Zárubová (OEKO):</w:t>
      </w:r>
      <w:r w:rsidRPr="007666AA">
        <w:t xml:space="preserve"> </w:t>
      </w:r>
      <w:r>
        <w:t xml:space="preserve"> Souhlasím</w:t>
      </w:r>
      <w:r w:rsidRPr="007666AA">
        <w:t xml:space="preserve"> - </w:t>
      </w:r>
      <w:r>
        <w:t xml:space="preserve"> Souhlasím, projekt je součástí schváleného SVR 2025-26 na ORJ 2068, po schválení bude nutné prostředky upravit v návrhu SVR 2026-27.</w:t>
      </w:r>
    </w:p>
    <w:p w14:paraId="2C7AAB0B" w14:textId="77777777" w:rsidR="00552FC3" w:rsidRDefault="00552FC3">
      <w:pPr>
        <w:pStyle w:val="KUJKnormal"/>
      </w:pPr>
    </w:p>
    <w:p w14:paraId="79008967" w14:textId="77777777" w:rsidR="00552FC3" w:rsidRDefault="00552FC3" w:rsidP="005A69DD">
      <w:pPr>
        <w:pStyle w:val="KUJKnormal"/>
      </w:pPr>
    </w:p>
    <w:p w14:paraId="24A42E67" w14:textId="77777777" w:rsidR="00552FC3" w:rsidRDefault="00552FC3" w:rsidP="005A69DD">
      <w:pPr>
        <w:pStyle w:val="KUJKnormal"/>
      </w:pPr>
      <w:r>
        <w:t>Návrh projednán (stanoviska):</w:t>
      </w:r>
    </w:p>
    <w:p w14:paraId="4994F42B" w14:textId="77777777" w:rsidR="00552FC3" w:rsidRPr="00684D47" w:rsidRDefault="00552FC3" w:rsidP="00684D47">
      <w:pPr>
        <w:pStyle w:val="KUJKnormal"/>
      </w:pPr>
      <w:r>
        <w:t xml:space="preserve">Rada Jihočeského kraje svým usnesením č. 111/2024/RK-83 ze dne 8. 2. 20204 doporučila zastupitelstvu kraje </w:t>
      </w:r>
      <w:r w:rsidRPr="00684D47">
        <w:t xml:space="preserve">schválit realizaci projektu „Snížení energetické náročnosti budovy </w:t>
      </w:r>
      <w:r w:rsidRPr="00684D47">
        <w:rPr>
          <w:rFonts w:ascii="Tahoma" w:hAnsi="Tahoma" w:cs="Tahoma"/>
          <w:szCs w:val="20"/>
        </w:rPr>
        <w:t>SO 04 terapeutické dílny</w:t>
      </w:r>
      <w:r w:rsidRPr="00684D47">
        <w:t xml:space="preserve"> Domova pro osoby se zdravotním postižením Zběšičky“ (žadatel: Domov pro osoby se zdravotním postižením Zběšičky) a podání žádosti o podporu do Operačního programu Životní prostředí s celkovými výdaji ve výši 12 277 772,41 Kč, z toho s celkovými způsobilými výdaji ve výši 12 277 772,41 Kč, jeho kofinancování a předfinancování.</w:t>
      </w:r>
    </w:p>
    <w:p w14:paraId="7267EBC9" w14:textId="77777777" w:rsidR="00552FC3" w:rsidRDefault="00552FC3" w:rsidP="005A69DD">
      <w:pPr>
        <w:pStyle w:val="KUJKnormal"/>
      </w:pPr>
    </w:p>
    <w:p w14:paraId="17CD79E1" w14:textId="77777777" w:rsidR="00552FC3" w:rsidRDefault="00552FC3" w:rsidP="005A69DD">
      <w:pPr>
        <w:pStyle w:val="KUJKnormal"/>
      </w:pPr>
    </w:p>
    <w:p w14:paraId="40C969F4" w14:textId="77777777" w:rsidR="00552FC3" w:rsidRPr="007939A8" w:rsidRDefault="00552FC3" w:rsidP="005A69DD">
      <w:pPr>
        <w:pStyle w:val="KUJKtucny"/>
      </w:pPr>
      <w:r w:rsidRPr="007939A8">
        <w:t>PŘÍLOHY:</w:t>
      </w:r>
    </w:p>
    <w:p w14:paraId="09F29ED8" w14:textId="77777777" w:rsidR="00552FC3" w:rsidRPr="00B52AA9" w:rsidRDefault="00552FC3" w:rsidP="00684D47">
      <w:pPr>
        <w:pStyle w:val="KUJKcislovany"/>
      </w:pPr>
      <w:r>
        <w:t>Formulář evropského projektu</w:t>
      </w:r>
      <w:r w:rsidRPr="0081756D">
        <w:t xml:space="preserve"> (</w:t>
      </w:r>
      <w:r>
        <w:t>SM_115_ZK_Příloha_č. 1_Formulář evropského projektu SO O4.xls</w:t>
      </w:r>
      <w:r w:rsidRPr="0081756D">
        <w:t>)</w:t>
      </w:r>
    </w:p>
    <w:p w14:paraId="3BC478D8" w14:textId="77777777" w:rsidR="00552FC3" w:rsidRPr="00B52AA9" w:rsidRDefault="00552FC3" w:rsidP="00684D47">
      <w:pPr>
        <w:pStyle w:val="KUJKcislovany"/>
      </w:pPr>
      <w:r>
        <w:t>Žádost o poskytnutí finančních prostředků</w:t>
      </w:r>
      <w:r w:rsidRPr="0081756D">
        <w:t xml:space="preserve"> (</w:t>
      </w:r>
      <w:r>
        <w:t>SM_115_ZK_Příloha_č. 6_Vzor ľádosti o kofi_předfi_nezp. SO O4).doc</w:t>
      </w:r>
      <w:r w:rsidRPr="0081756D">
        <w:t>)</w:t>
      </w:r>
    </w:p>
    <w:p w14:paraId="7B5CCF08" w14:textId="77777777" w:rsidR="00552FC3" w:rsidRDefault="00552FC3" w:rsidP="005A69DD">
      <w:pPr>
        <w:pStyle w:val="KUJKnormal"/>
      </w:pPr>
    </w:p>
    <w:p w14:paraId="327F5A92" w14:textId="77777777" w:rsidR="00552FC3" w:rsidRDefault="00552FC3" w:rsidP="005A69DD">
      <w:pPr>
        <w:pStyle w:val="KUJKnormal"/>
      </w:pPr>
    </w:p>
    <w:p w14:paraId="5AC265D5" w14:textId="77777777" w:rsidR="00552FC3" w:rsidRPr="007C1EE7" w:rsidRDefault="00552FC3" w:rsidP="005A69DD">
      <w:pPr>
        <w:pStyle w:val="KUJKtucny"/>
      </w:pPr>
      <w:r w:rsidRPr="007C1EE7">
        <w:t>Zodpovídá:</w:t>
      </w:r>
      <w:r>
        <w:t xml:space="preserve"> Vedoucí OSOV – Mgr. Pavla Doubková</w:t>
      </w:r>
    </w:p>
    <w:p w14:paraId="6EC99190" w14:textId="77777777" w:rsidR="00552FC3" w:rsidRDefault="00552FC3" w:rsidP="005A69DD">
      <w:pPr>
        <w:pStyle w:val="KUJKnormal"/>
      </w:pPr>
    </w:p>
    <w:p w14:paraId="45E244D0" w14:textId="77777777" w:rsidR="00552FC3" w:rsidRDefault="00552FC3" w:rsidP="005A69DD">
      <w:pPr>
        <w:pStyle w:val="KUJKnormal"/>
      </w:pPr>
      <w:r>
        <w:t>Termín kontroly: 01. 07. 2024</w:t>
      </w:r>
    </w:p>
    <w:p w14:paraId="1476B103" w14:textId="77777777" w:rsidR="00552FC3" w:rsidRDefault="00552FC3" w:rsidP="005A69DD">
      <w:pPr>
        <w:pStyle w:val="KUJKnormal"/>
      </w:pPr>
      <w:r>
        <w:t>Termín splnění: 01. 07. 2024</w:t>
      </w:r>
    </w:p>
    <w:p w14:paraId="28718493" w14:textId="77777777" w:rsidR="00552FC3" w:rsidRDefault="00552FC3"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7833B" w14:textId="77777777" w:rsidR="00552FC3" w:rsidRDefault="00552FC3" w:rsidP="00552FC3">
    <w:r>
      <w:rPr>
        <w:noProof/>
      </w:rPr>
      <w:pict w14:anchorId="2C9C63E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C0D4807" w14:textId="77777777" w:rsidR="00552FC3" w:rsidRPr="005F485E" w:rsidRDefault="00552FC3" w:rsidP="00552FC3">
                <w:pPr>
                  <w:spacing w:after="60"/>
                  <w:rPr>
                    <w:rFonts w:ascii="Arial" w:hAnsi="Arial" w:cs="Arial"/>
                    <w:b/>
                    <w:sz w:val="22"/>
                  </w:rPr>
                </w:pPr>
                <w:r w:rsidRPr="005F485E">
                  <w:rPr>
                    <w:rFonts w:ascii="Arial" w:hAnsi="Arial" w:cs="Arial"/>
                    <w:b/>
                    <w:sz w:val="22"/>
                  </w:rPr>
                  <w:t>ZASTUPITELSTVO JIHOČESKÉHO KRAJE</w:t>
                </w:r>
              </w:p>
              <w:p w14:paraId="04911B20" w14:textId="77777777" w:rsidR="00552FC3" w:rsidRPr="005F485E" w:rsidRDefault="00552FC3" w:rsidP="00552FC3">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6B10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3B255FC" w14:textId="77777777" w:rsidR="00552FC3" w:rsidRDefault="00552FC3" w:rsidP="00552FC3">
    <w:r>
      <w:pict w14:anchorId="4F6E7863">
        <v:rect id="_x0000_i1026" style="width:481.9pt;height:2pt" o:hralign="center" o:hrstd="t" o:hrnoshade="t" o:hr="t" fillcolor="black" stroked="f"/>
      </w:pict>
    </w:r>
  </w:p>
  <w:p w14:paraId="4BC961E5" w14:textId="77777777" w:rsidR="00552FC3" w:rsidRPr="00552FC3" w:rsidRDefault="00552FC3" w:rsidP="00552FC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6A72E5"/>
    <w:multiLevelType w:val="multilevel"/>
    <w:tmpl w:val="37E6F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8321795">
    <w:abstractNumId w:val="1"/>
  </w:num>
  <w:num w:numId="2" w16cid:durableId="1572538474">
    <w:abstractNumId w:val="2"/>
  </w:num>
  <w:num w:numId="3" w16cid:durableId="308555789">
    <w:abstractNumId w:val="10"/>
  </w:num>
  <w:num w:numId="4" w16cid:durableId="1746561820">
    <w:abstractNumId w:val="8"/>
  </w:num>
  <w:num w:numId="5" w16cid:durableId="1288198923">
    <w:abstractNumId w:val="0"/>
  </w:num>
  <w:num w:numId="6" w16cid:durableId="538857675">
    <w:abstractNumId w:val="3"/>
  </w:num>
  <w:num w:numId="7" w16cid:durableId="672755680">
    <w:abstractNumId w:val="7"/>
  </w:num>
  <w:num w:numId="8" w16cid:durableId="1937978636">
    <w:abstractNumId w:val="4"/>
  </w:num>
  <w:num w:numId="9" w16cid:durableId="2031568132">
    <w:abstractNumId w:val="5"/>
  </w:num>
  <w:num w:numId="10" w16cid:durableId="1483355285">
    <w:abstractNumId w:val="9"/>
  </w:num>
  <w:num w:numId="11" w16cid:durableId="1966039722">
    <w:abstractNumId w:val="4"/>
    <w:lvlOverride w:ilvl="0">
      <w:startOverride w:val="1"/>
    </w:lvlOverride>
    <w:lvlOverride w:ilvl="1">
      <w:startOverride w:val="2"/>
    </w:lvlOverride>
  </w:num>
  <w:num w:numId="12" w16cid:durableId="1245796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2FC3"/>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styleId="Siln">
    <w:name w:val="Strong"/>
    <w:uiPriority w:val="22"/>
    <w:qFormat/>
    <w:rsid w:val="00552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4218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2024-02-23T13:04:00Z</dcterms:created>
  <dcterms:modified xsi:type="dcterms:W3CDTF">2024-02-23T13:04:00Z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6451056</vt:i4>
  </property>
  <property fmtid="{D5CDD505-2E9C-101B-9397-08002B2CF9AE}" pid="4" name="ID_Navrh">
    <vt:i4>6493385</vt:i4>
  </property>
  <property fmtid="{D5CDD505-2E9C-101B-9397-08002B2CF9AE}" pid="5" name="UlozitJako">
    <vt:lpwstr>C:\Users\mrazkova\AppData\Local\Temp\iU04719181\Zastupitelstvo\2024-02-22\Navrhy\59-ZK-24.</vt:lpwstr>
  </property>
  <property fmtid="{D5CDD505-2E9C-101B-9397-08002B2CF9AE}" pid="6" name="Zpracovat">
    <vt:bool>false</vt:bool>
  </property>
</Properties>
</file>