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25001" w14:paraId="54C34738" w14:textId="77777777" w:rsidTr="007D6826">
        <w:trPr>
          <w:trHeight w:hRule="exact" w:val="397"/>
        </w:trPr>
        <w:tc>
          <w:tcPr>
            <w:tcW w:w="2376" w:type="dxa"/>
            <w:hideMark/>
          </w:tcPr>
          <w:p w14:paraId="7D4B10AA" w14:textId="77777777" w:rsidR="00B25001" w:rsidRDefault="00B25001" w:rsidP="00970720">
            <w:pPr>
              <w:pStyle w:val="KUJKtucny"/>
            </w:pPr>
            <w:r>
              <w:t>Datum jednání:</w:t>
            </w:r>
          </w:p>
        </w:tc>
        <w:tc>
          <w:tcPr>
            <w:tcW w:w="3828" w:type="dxa"/>
            <w:hideMark/>
          </w:tcPr>
          <w:p w14:paraId="43CB3248" w14:textId="77777777" w:rsidR="00B25001" w:rsidRDefault="00B25001" w:rsidP="00970720">
            <w:pPr>
              <w:pStyle w:val="KUJKnormal"/>
            </w:pPr>
            <w:r>
              <w:t>14. 12. 2023</w:t>
            </w:r>
          </w:p>
        </w:tc>
        <w:tc>
          <w:tcPr>
            <w:tcW w:w="2126" w:type="dxa"/>
            <w:hideMark/>
          </w:tcPr>
          <w:p w14:paraId="6554DCFB" w14:textId="77777777" w:rsidR="00B25001" w:rsidRDefault="00B25001" w:rsidP="00970720">
            <w:pPr>
              <w:pStyle w:val="KUJKtucny"/>
            </w:pPr>
            <w:r>
              <w:t>Bod programu:</w:t>
            </w:r>
          </w:p>
        </w:tc>
        <w:tc>
          <w:tcPr>
            <w:tcW w:w="850" w:type="dxa"/>
          </w:tcPr>
          <w:p w14:paraId="03AE6773" w14:textId="77777777" w:rsidR="00B25001" w:rsidRDefault="00B25001" w:rsidP="00970720">
            <w:pPr>
              <w:pStyle w:val="KUJKnormal"/>
            </w:pPr>
          </w:p>
        </w:tc>
      </w:tr>
      <w:tr w:rsidR="00B25001" w14:paraId="465C335E" w14:textId="77777777" w:rsidTr="007D6826">
        <w:trPr>
          <w:cantSplit/>
          <w:trHeight w:hRule="exact" w:val="397"/>
        </w:trPr>
        <w:tc>
          <w:tcPr>
            <w:tcW w:w="2376" w:type="dxa"/>
            <w:hideMark/>
          </w:tcPr>
          <w:p w14:paraId="62902222" w14:textId="77777777" w:rsidR="00B25001" w:rsidRDefault="00B25001" w:rsidP="00970720">
            <w:pPr>
              <w:pStyle w:val="KUJKtucny"/>
            </w:pPr>
            <w:r>
              <w:t>Číslo návrhu:</w:t>
            </w:r>
          </w:p>
        </w:tc>
        <w:tc>
          <w:tcPr>
            <w:tcW w:w="6804" w:type="dxa"/>
            <w:gridSpan w:val="3"/>
            <w:hideMark/>
          </w:tcPr>
          <w:p w14:paraId="4E7A56AE" w14:textId="77777777" w:rsidR="00B25001" w:rsidRDefault="00B25001" w:rsidP="00970720">
            <w:pPr>
              <w:pStyle w:val="KUJKnormal"/>
            </w:pPr>
            <w:r>
              <w:t>477/ZK/23</w:t>
            </w:r>
          </w:p>
        </w:tc>
      </w:tr>
      <w:tr w:rsidR="00B25001" w14:paraId="247A5EA8" w14:textId="77777777" w:rsidTr="007D6826">
        <w:trPr>
          <w:trHeight w:val="397"/>
        </w:trPr>
        <w:tc>
          <w:tcPr>
            <w:tcW w:w="2376" w:type="dxa"/>
          </w:tcPr>
          <w:p w14:paraId="5A2B750A" w14:textId="77777777" w:rsidR="00B25001" w:rsidRDefault="00B25001" w:rsidP="00970720"/>
          <w:p w14:paraId="5035DCF2" w14:textId="77777777" w:rsidR="00B25001" w:rsidRDefault="00B25001" w:rsidP="00970720">
            <w:pPr>
              <w:pStyle w:val="KUJKtucny"/>
            </w:pPr>
            <w:r>
              <w:t>Název bodu:</w:t>
            </w:r>
          </w:p>
        </w:tc>
        <w:tc>
          <w:tcPr>
            <w:tcW w:w="6804" w:type="dxa"/>
            <w:gridSpan w:val="3"/>
          </w:tcPr>
          <w:p w14:paraId="3D6A015D" w14:textId="77777777" w:rsidR="00B25001" w:rsidRDefault="00B25001" w:rsidP="00970720"/>
          <w:p w14:paraId="26C31145" w14:textId="77777777" w:rsidR="00B25001" w:rsidRDefault="00B25001" w:rsidP="00970720">
            <w:pPr>
              <w:pStyle w:val="KUJKtucny"/>
              <w:rPr>
                <w:sz w:val="22"/>
                <w:szCs w:val="22"/>
              </w:rPr>
            </w:pPr>
            <w:r>
              <w:rPr>
                <w:sz w:val="22"/>
                <w:szCs w:val="22"/>
              </w:rPr>
              <w:t>Žádosti o změnu v rámci dotačních programů Jihočeského kraje</w:t>
            </w:r>
          </w:p>
        </w:tc>
      </w:tr>
    </w:tbl>
    <w:p w14:paraId="058E1DAA" w14:textId="77777777" w:rsidR="00B25001" w:rsidRDefault="00B25001" w:rsidP="007D6826">
      <w:pPr>
        <w:pStyle w:val="KUJKnormal"/>
        <w:rPr>
          <w:b/>
          <w:bCs/>
        </w:rPr>
      </w:pPr>
      <w:r>
        <w:rPr>
          <w:b/>
          <w:bCs/>
        </w:rPr>
        <w:pict w14:anchorId="3849ABA8">
          <v:rect id="_x0000_i1029" style="width:453.6pt;height:1.5pt" o:hralign="center" o:hrstd="t" o:hrnoshade="t" o:hr="t" fillcolor="black" stroked="f"/>
        </w:pict>
      </w:r>
    </w:p>
    <w:p w14:paraId="3814B2F0" w14:textId="77777777" w:rsidR="00B25001" w:rsidRDefault="00B25001" w:rsidP="007D6826">
      <w:pPr>
        <w:pStyle w:val="KUJKnormal"/>
      </w:pPr>
    </w:p>
    <w:p w14:paraId="0D21732A" w14:textId="77777777" w:rsidR="00B25001" w:rsidRDefault="00B25001" w:rsidP="007D6826"/>
    <w:tbl>
      <w:tblPr>
        <w:tblW w:w="0" w:type="auto"/>
        <w:tblCellMar>
          <w:left w:w="70" w:type="dxa"/>
          <w:right w:w="70" w:type="dxa"/>
        </w:tblCellMar>
        <w:tblLook w:val="04A0" w:firstRow="1" w:lastRow="0" w:firstColumn="1" w:lastColumn="0" w:noHBand="0" w:noVBand="1"/>
      </w:tblPr>
      <w:tblGrid>
        <w:gridCol w:w="2350"/>
        <w:gridCol w:w="6862"/>
      </w:tblGrid>
      <w:tr w:rsidR="00B25001" w14:paraId="25913AAC" w14:textId="77777777" w:rsidTr="002559B8">
        <w:trPr>
          <w:trHeight w:val="397"/>
        </w:trPr>
        <w:tc>
          <w:tcPr>
            <w:tcW w:w="2350" w:type="dxa"/>
            <w:hideMark/>
          </w:tcPr>
          <w:p w14:paraId="574BBACB" w14:textId="77777777" w:rsidR="00B25001" w:rsidRDefault="00B25001" w:rsidP="002559B8">
            <w:pPr>
              <w:pStyle w:val="KUJKtucny"/>
            </w:pPr>
            <w:r>
              <w:t>Předkladatel:</w:t>
            </w:r>
          </w:p>
        </w:tc>
        <w:tc>
          <w:tcPr>
            <w:tcW w:w="6862" w:type="dxa"/>
          </w:tcPr>
          <w:p w14:paraId="0F49E1DB" w14:textId="77777777" w:rsidR="00B25001" w:rsidRDefault="00B25001" w:rsidP="002559B8">
            <w:pPr>
              <w:pStyle w:val="KUJKnormal"/>
            </w:pPr>
            <w:r>
              <w:t>Pavel Hroch</w:t>
            </w:r>
          </w:p>
          <w:p w14:paraId="206A3573" w14:textId="77777777" w:rsidR="00B25001" w:rsidRDefault="00B25001" w:rsidP="002559B8"/>
        </w:tc>
      </w:tr>
      <w:tr w:rsidR="00B25001" w14:paraId="103BCB0F" w14:textId="77777777" w:rsidTr="002559B8">
        <w:trPr>
          <w:trHeight w:val="397"/>
        </w:trPr>
        <w:tc>
          <w:tcPr>
            <w:tcW w:w="2350" w:type="dxa"/>
          </w:tcPr>
          <w:p w14:paraId="4F848D4F" w14:textId="77777777" w:rsidR="00B25001" w:rsidRDefault="00B25001" w:rsidP="002559B8">
            <w:pPr>
              <w:pStyle w:val="KUJKtucny"/>
            </w:pPr>
            <w:r>
              <w:t>Zpracoval:</w:t>
            </w:r>
          </w:p>
          <w:p w14:paraId="2B2DEBB6" w14:textId="77777777" w:rsidR="00B25001" w:rsidRDefault="00B25001" w:rsidP="002559B8"/>
        </w:tc>
        <w:tc>
          <w:tcPr>
            <w:tcW w:w="6862" w:type="dxa"/>
            <w:hideMark/>
          </w:tcPr>
          <w:p w14:paraId="1BB8810F" w14:textId="77777777" w:rsidR="00B25001" w:rsidRDefault="00B25001" w:rsidP="002559B8">
            <w:pPr>
              <w:pStyle w:val="KUJKnormal"/>
            </w:pPr>
            <w:r>
              <w:t>OEZI</w:t>
            </w:r>
          </w:p>
        </w:tc>
      </w:tr>
      <w:tr w:rsidR="00B25001" w14:paraId="6F1ABB33" w14:textId="77777777" w:rsidTr="002559B8">
        <w:trPr>
          <w:trHeight w:val="397"/>
        </w:trPr>
        <w:tc>
          <w:tcPr>
            <w:tcW w:w="2350" w:type="dxa"/>
          </w:tcPr>
          <w:p w14:paraId="60E9B12D" w14:textId="77777777" w:rsidR="00B25001" w:rsidRPr="009715F9" w:rsidRDefault="00B25001" w:rsidP="002559B8">
            <w:pPr>
              <w:pStyle w:val="KUJKnormal"/>
              <w:rPr>
                <w:b/>
              </w:rPr>
            </w:pPr>
            <w:r w:rsidRPr="009715F9">
              <w:rPr>
                <w:b/>
              </w:rPr>
              <w:t>Vedoucí odboru:</w:t>
            </w:r>
          </w:p>
          <w:p w14:paraId="003EE411" w14:textId="77777777" w:rsidR="00B25001" w:rsidRDefault="00B25001" w:rsidP="002559B8"/>
        </w:tc>
        <w:tc>
          <w:tcPr>
            <w:tcW w:w="6862" w:type="dxa"/>
            <w:hideMark/>
          </w:tcPr>
          <w:p w14:paraId="07C0160E" w14:textId="77777777" w:rsidR="00B25001" w:rsidRDefault="00B25001" w:rsidP="002559B8">
            <w:pPr>
              <w:pStyle w:val="KUJKnormal"/>
            </w:pPr>
            <w:r>
              <w:t>Ing. Jan Návara</w:t>
            </w:r>
          </w:p>
        </w:tc>
      </w:tr>
    </w:tbl>
    <w:p w14:paraId="6F8C90DF" w14:textId="77777777" w:rsidR="00B25001" w:rsidRDefault="00B25001" w:rsidP="007D6826">
      <w:pPr>
        <w:pStyle w:val="KUJKnormal"/>
      </w:pPr>
    </w:p>
    <w:p w14:paraId="7E9EA794" w14:textId="77777777" w:rsidR="00B25001" w:rsidRPr="0052161F" w:rsidRDefault="00B25001" w:rsidP="007D6826">
      <w:pPr>
        <w:pStyle w:val="KUJKtucny"/>
      </w:pPr>
      <w:r w:rsidRPr="0052161F">
        <w:t>NÁVRH USNESENÍ</w:t>
      </w:r>
    </w:p>
    <w:p w14:paraId="278FE09D" w14:textId="77777777" w:rsidR="00B25001" w:rsidRDefault="00B25001" w:rsidP="007D6826">
      <w:pPr>
        <w:pStyle w:val="KUJKnormal"/>
        <w:rPr>
          <w:rFonts w:ascii="Calibri" w:hAnsi="Calibri" w:cs="Calibri"/>
          <w:sz w:val="12"/>
          <w:szCs w:val="12"/>
        </w:rPr>
      </w:pPr>
      <w:bookmarkStart w:id="0" w:name="US_ZaVeVeci"/>
      <w:bookmarkEnd w:id="0"/>
    </w:p>
    <w:p w14:paraId="55A8A6A6" w14:textId="77777777" w:rsidR="00B25001" w:rsidRPr="00841DFC" w:rsidRDefault="00B25001" w:rsidP="007D6826">
      <w:pPr>
        <w:pStyle w:val="KUJKPolozka"/>
      </w:pPr>
      <w:r w:rsidRPr="00841DFC">
        <w:t>Zastupitelstvo Jihočeského kraje</w:t>
      </w:r>
    </w:p>
    <w:p w14:paraId="420E1050" w14:textId="77777777" w:rsidR="00B25001" w:rsidRDefault="00B25001" w:rsidP="0019771A">
      <w:pPr>
        <w:pStyle w:val="KUJKdoplnek2"/>
        <w:ind w:left="357" w:hanging="357"/>
      </w:pPr>
      <w:r w:rsidRPr="00730306">
        <w:t>bere na vědomí</w:t>
      </w:r>
    </w:p>
    <w:p w14:paraId="30949705" w14:textId="77777777" w:rsidR="00B25001" w:rsidRPr="0019771A" w:rsidRDefault="00B25001" w:rsidP="00B25001">
      <w:pPr>
        <w:pStyle w:val="KUJKPolozka"/>
        <w:numPr>
          <w:ilvl w:val="0"/>
          <w:numId w:val="13"/>
        </w:numPr>
        <w:rPr>
          <w:b w:val="0"/>
          <w:bCs/>
          <w:szCs w:val="20"/>
        </w:rPr>
      </w:pPr>
      <w:r w:rsidRPr="0019771A">
        <w:rPr>
          <w:b w:val="0"/>
          <w:bCs/>
        </w:rPr>
        <w:t>v rámci Dotačního programu Jihočeského kraje Podpora tvorby územně plánovací dokumentace obcí Jihočeského kraje, výzva pro rok 2019:</w:t>
      </w:r>
    </w:p>
    <w:p w14:paraId="4F725902" w14:textId="77777777" w:rsidR="00B25001" w:rsidRPr="0019771A" w:rsidRDefault="00B25001" w:rsidP="0019771A">
      <w:pPr>
        <w:pStyle w:val="KUJKnormal"/>
        <w:rPr>
          <w:bCs/>
        </w:rPr>
      </w:pPr>
      <w:r w:rsidRPr="0019771A">
        <w:rPr>
          <w:bCs/>
        </w:rPr>
        <w:t>1. žádost příjemce dotace obce Horní Vltavice, IČO 00250422, o prodloužení termínu realizace projektu „Územní plán Horní Vltavice“, reg. č. 425-01-018/19,</w:t>
      </w:r>
    </w:p>
    <w:p w14:paraId="70CD726C" w14:textId="77777777" w:rsidR="00B25001" w:rsidRPr="0019771A" w:rsidRDefault="00B25001" w:rsidP="0019771A">
      <w:pPr>
        <w:pStyle w:val="KUJKnormal"/>
        <w:rPr>
          <w:bCs/>
        </w:rPr>
      </w:pPr>
      <w:r w:rsidRPr="0019771A">
        <w:rPr>
          <w:bCs/>
        </w:rPr>
        <w:t>2. žádost příjemce dotace obce Dešná, IČO 00246492, o prodloužení termínu realizace projektu „Územní plán obce“, reg. č. 425-01-017/19,</w:t>
      </w:r>
    </w:p>
    <w:p w14:paraId="14AB8B21" w14:textId="77777777" w:rsidR="00B25001" w:rsidRPr="0019771A" w:rsidRDefault="00B25001" w:rsidP="00B25001">
      <w:pPr>
        <w:pStyle w:val="KUJKPolozka"/>
        <w:numPr>
          <w:ilvl w:val="0"/>
          <w:numId w:val="13"/>
        </w:numPr>
        <w:rPr>
          <w:b w:val="0"/>
          <w:bCs/>
        </w:rPr>
      </w:pPr>
      <w:r w:rsidRPr="0019771A">
        <w:rPr>
          <w:b w:val="0"/>
          <w:bCs/>
        </w:rPr>
        <w:t>v rámci Dotačního programu Jihočeského kraje Podpora budování infrastruktury pro kemping a</w:t>
      </w:r>
      <w:r>
        <w:rPr>
          <w:b w:val="0"/>
          <w:bCs/>
        </w:rPr>
        <w:t> </w:t>
      </w:r>
      <w:r w:rsidRPr="0019771A">
        <w:rPr>
          <w:b w:val="0"/>
          <w:bCs/>
        </w:rPr>
        <w:t>karavaning, 1.výzva pro rok 2022:</w:t>
      </w:r>
    </w:p>
    <w:p w14:paraId="14052810" w14:textId="77777777" w:rsidR="00B25001" w:rsidRPr="0019771A" w:rsidRDefault="00B25001" w:rsidP="0019771A">
      <w:pPr>
        <w:pStyle w:val="KUJKnormal"/>
        <w:rPr>
          <w:bCs/>
          <w:color w:val="0070C0"/>
          <w:szCs w:val="20"/>
        </w:rPr>
      </w:pPr>
      <w:r w:rsidRPr="0019771A">
        <w:rPr>
          <w:bCs/>
          <w:szCs w:val="20"/>
        </w:rPr>
        <w:t>3. žádost příjemce dotace</w:t>
      </w:r>
      <w:r w:rsidRPr="0019771A">
        <w:rPr>
          <w:bCs/>
          <w:color w:val="0070C0"/>
          <w:szCs w:val="20"/>
        </w:rPr>
        <w:t xml:space="preserve"> </w:t>
      </w:r>
      <w:r w:rsidRPr="0019771A">
        <w:rPr>
          <w:bCs/>
          <w:szCs w:val="20"/>
        </w:rPr>
        <w:t>Miroslava Novotného, IČO 45005401, o prodloužení termínu realizace projektu „Stellplatz Bechyně“, reg. č. 479-01-007/22,</w:t>
      </w:r>
    </w:p>
    <w:p w14:paraId="24DEB4B2" w14:textId="77777777" w:rsidR="00B25001" w:rsidRPr="0019771A" w:rsidRDefault="00B25001" w:rsidP="00B25001">
      <w:pPr>
        <w:pStyle w:val="KUJKPolozka"/>
        <w:numPr>
          <w:ilvl w:val="0"/>
          <w:numId w:val="13"/>
        </w:numPr>
        <w:rPr>
          <w:b w:val="0"/>
          <w:bCs/>
          <w:szCs w:val="20"/>
        </w:rPr>
      </w:pPr>
      <w:r w:rsidRPr="0019771A">
        <w:rPr>
          <w:b w:val="0"/>
          <w:bCs/>
        </w:rPr>
        <w:t>v rámci Dotačního programu Jihočeského kraje Podpora sportovní infrastruktury, 1. výzva pro rok 2023:</w:t>
      </w:r>
    </w:p>
    <w:p w14:paraId="0EC6E410" w14:textId="77777777" w:rsidR="00B25001" w:rsidRPr="0019771A" w:rsidRDefault="00B25001" w:rsidP="0019771A">
      <w:pPr>
        <w:pStyle w:val="KUJKnormal"/>
        <w:rPr>
          <w:bCs/>
        </w:rPr>
      </w:pPr>
      <w:r w:rsidRPr="0019771A">
        <w:rPr>
          <w:bCs/>
        </w:rPr>
        <w:t>4. žádost příjemce dotace města Husinec, IČO 00250449, o prodloužení termínu realizace projektu „Stavební úpravy zázemí sportoviště – Slavoj Husinec“, reg. č. 416-02-021/23,</w:t>
      </w:r>
    </w:p>
    <w:p w14:paraId="7F27F3A7" w14:textId="77777777" w:rsidR="00B25001" w:rsidRPr="0019771A" w:rsidRDefault="00B25001" w:rsidP="0019771A">
      <w:pPr>
        <w:jc w:val="both"/>
        <w:rPr>
          <w:bCs/>
          <w:sz w:val="22"/>
        </w:rPr>
      </w:pPr>
      <w:r w:rsidRPr="0019771A">
        <w:rPr>
          <w:rFonts w:ascii="Arial" w:hAnsi="Arial" w:cs="Arial"/>
          <w:bCs/>
          <w:sz w:val="20"/>
          <w:szCs w:val="20"/>
          <w:lang w:eastAsia="cs-CZ"/>
        </w:rPr>
        <w:t>5. žádost příjemce dotace FK Spartak MAS Sezimovo Ústí z.s., IČO 47267771, o prodloužení termínu realizace projektu „Modernizace sportovního areálu Soukeník“, reg. č. 416-01-017/23,</w:t>
      </w:r>
    </w:p>
    <w:p w14:paraId="3ABB5690" w14:textId="77777777" w:rsidR="00B25001" w:rsidRPr="0019771A" w:rsidRDefault="00B25001" w:rsidP="00B25001">
      <w:pPr>
        <w:pStyle w:val="KUJKPolozka"/>
        <w:numPr>
          <w:ilvl w:val="0"/>
          <w:numId w:val="13"/>
        </w:numPr>
        <w:rPr>
          <w:b w:val="0"/>
          <w:bCs/>
          <w:szCs w:val="20"/>
        </w:rPr>
      </w:pPr>
      <w:r w:rsidRPr="0019771A">
        <w:rPr>
          <w:b w:val="0"/>
          <w:bCs/>
        </w:rPr>
        <w:t>v rámci Dotačního programu Jihočeského kraje Investiční dotace pro jednotky sborů dobrovolných hasičů obcí Jihočeského kraje, 1. výzva pro rok 2023:</w:t>
      </w:r>
    </w:p>
    <w:p w14:paraId="3FF4A6C2" w14:textId="77777777" w:rsidR="00B25001" w:rsidRDefault="00B25001" w:rsidP="0019771A">
      <w:pPr>
        <w:pStyle w:val="KUJKnormal"/>
        <w:rPr>
          <w:bCs/>
          <w:color w:val="0070C0"/>
        </w:rPr>
      </w:pPr>
      <w:r w:rsidRPr="0019771A">
        <w:rPr>
          <w:bCs/>
        </w:rPr>
        <w:t>6. žádost příjemce dotace obce Libníč, Libníč 85, 373 71 Libníč, IČO 00581445, o prodloužení termínu realizace projektu „Stavební úpravy zemědělského stavení na hasičskou zbrojnici</w:t>
      </w:r>
      <w:r>
        <w:t>“, reg. č. 452-03-005/23</w:t>
      </w:r>
      <w:r>
        <w:rPr>
          <w:bCs/>
        </w:rPr>
        <w:t>;</w:t>
      </w:r>
    </w:p>
    <w:p w14:paraId="27AE2F27" w14:textId="77777777" w:rsidR="00B25001" w:rsidRPr="00E10FE7" w:rsidRDefault="00B25001" w:rsidP="00B25001">
      <w:pPr>
        <w:pStyle w:val="KUJKdoplnek2"/>
        <w:numPr>
          <w:ilvl w:val="1"/>
          <w:numId w:val="11"/>
        </w:numPr>
      </w:pPr>
      <w:r w:rsidRPr="00AF7BAE">
        <w:t>schvaluje</w:t>
      </w:r>
    </w:p>
    <w:p w14:paraId="6053BA5E" w14:textId="77777777" w:rsidR="00B25001" w:rsidRPr="0019771A" w:rsidRDefault="00B25001" w:rsidP="00B25001">
      <w:pPr>
        <w:pStyle w:val="KUJKPolozka"/>
        <w:numPr>
          <w:ilvl w:val="0"/>
          <w:numId w:val="13"/>
        </w:numPr>
        <w:tabs>
          <w:tab w:val="left" w:pos="708"/>
        </w:tabs>
        <w:rPr>
          <w:b w:val="0"/>
          <w:szCs w:val="20"/>
        </w:rPr>
      </w:pPr>
      <w:r w:rsidRPr="0019771A">
        <w:rPr>
          <w:b w:val="0"/>
          <w:bCs/>
        </w:rPr>
        <w:t>v rámci Dotačního programu Jihočeského kraje Podpora tvorby územně plánovací dokumentace obcí Jihočeského kraje, výzva pro rok 2019:</w:t>
      </w:r>
    </w:p>
    <w:p w14:paraId="072181C4" w14:textId="77777777" w:rsidR="00B25001" w:rsidRDefault="00B25001" w:rsidP="0019771A">
      <w:pPr>
        <w:pStyle w:val="KUJKnormal"/>
      </w:pPr>
      <w:r>
        <w:t>1. prodloužení termínu realizace projektu „Územní plánu Horní Vltavice“, reg. č. 425-01-018/19, příjemce dotace obec Horní Vltavice, Horní Vltavice 80, 384 91 Horní Vltavice, IČO 00250422, a to do 31. 12. 2025 s termínem podání závěrečné zprávy do 15. 1. 2026,</w:t>
      </w:r>
    </w:p>
    <w:p w14:paraId="2B7BF8F9" w14:textId="77777777" w:rsidR="00B25001" w:rsidRDefault="00B25001" w:rsidP="0019771A">
      <w:pPr>
        <w:pStyle w:val="KUJKnormal"/>
        <w:rPr>
          <w:szCs w:val="20"/>
          <w:lang w:eastAsia="cs-CZ"/>
        </w:rPr>
      </w:pPr>
      <w:r>
        <w:t xml:space="preserve">2. prodloužení termínu realizace projektu „Územní plán obce“, reg. č. 425-01-017/19, příjemce dotace obec </w:t>
      </w:r>
      <w:r>
        <w:rPr>
          <w:szCs w:val="20"/>
        </w:rPr>
        <w:t>Dešná, Dešná 69, 378 73 Dešná, IČO 00246492, a to do 31. 12. 2024 s termínem podání závěrečné zprávy do 15. 1. 2025,</w:t>
      </w:r>
    </w:p>
    <w:p w14:paraId="4E0B27D9" w14:textId="77777777" w:rsidR="00B25001" w:rsidRPr="0019771A" w:rsidRDefault="00B25001" w:rsidP="00B25001">
      <w:pPr>
        <w:pStyle w:val="KUJKPolozka"/>
        <w:numPr>
          <w:ilvl w:val="0"/>
          <w:numId w:val="13"/>
        </w:numPr>
        <w:tabs>
          <w:tab w:val="left" w:pos="708"/>
        </w:tabs>
        <w:rPr>
          <w:b w:val="0"/>
          <w:szCs w:val="20"/>
        </w:rPr>
      </w:pPr>
      <w:r w:rsidRPr="0019771A">
        <w:rPr>
          <w:b w:val="0"/>
          <w:bCs/>
          <w:szCs w:val="20"/>
        </w:rPr>
        <w:t>v rámci Dotačního programu Jihočeského kraje Podpora budování infrastruktury pro kemping a karavaning, 1.výzva pro rok 2022:</w:t>
      </w:r>
    </w:p>
    <w:p w14:paraId="1D047CF0" w14:textId="23364C4E" w:rsidR="00B25001" w:rsidRDefault="00B25001" w:rsidP="0019771A">
      <w:pPr>
        <w:pStyle w:val="KUJKnormal"/>
        <w:rPr>
          <w:color w:val="0070C0"/>
          <w:szCs w:val="20"/>
        </w:rPr>
      </w:pPr>
      <w:r>
        <w:rPr>
          <w:szCs w:val="20"/>
        </w:rPr>
        <w:t>3. prodloužení termínu realizace projektu „Stellplatz Bechyně“, reg. č. 479-01-007/22,</w:t>
      </w:r>
      <w:r>
        <w:rPr>
          <w:color w:val="0070C0"/>
          <w:szCs w:val="20"/>
        </w:rPr>
        <w:t xml:space="preserve"> </w:t>
      </w:r>
      <w:r>
        <w:rPr>
          <w:szCs w:val="20"/>
        </w:rPr>
        <w:t xml:space="preserve">příjemce dotace Miroslav Novotný, </w:t>
      </w:r>
      <w:r w:rsidRPr="00B25001">
        <w:rPr>
          <w:rStyle w:val="KUJKSkrytytext"/>
          <w:color w:val="auto"/>
        </w:rPr>
        <w:t>******</w:t>
      </w:r>
      <w:r>
        <w:rPr>
          <w:szCs w:val="20"/>
        </w:rPr>
        <w:t xml:space="preserve"> Bechyně,</w:t>
      </w:r>
      <w:r>
        <w:rPr>
          <w:color w:val="0070C0"/>
          <w:szCs w:val="20"/>
        </w:rPr>
        <w:t xml:space="preserve"> </w:t>
      </w:r>
      <w:r>
        <w:rPr>
          <w:szCs w:val="20"/>
        </w:rPr>
        <w:t>IČO 45005401,</w:t>
      </w:r>
      <w:r>
        <w:rPr>
          <w:color w:val="0070C0"/>
          <w:szCs w:val="20"/>
        </w:rPr>
        <w:t xml:space="preserve"> </w:t>
      </w:r>
      <w:r>
        <w:rPr>
          <w:szCs w:val="20"/>
        </w:rPr>
        <w:t>a to do 30. 6. 2024 s termínem podání závěrečné zprávy do 15. 7. 2024,</w:t>
      </w:r>
    </w:p>
    <w:p w14:paraId="5039B324" w14:textId="77777777" w:rsidR="00B25001" w:rsidRPr="0019771A" w:rsidRDefault="00B25001" w:rsidP="00B25001">
      <w:pPr>
        <w:pStyle w:val="KUJKPolozka"/>
        <w:numPr>
          <w:ilvl w:val="0"/>
          <w:numId w:val="13"/>
        </w:numPr>
        <w:tabs>
          <w:tab w:val="left" w:pos="708"/>
        </w:tabs>
        <w:rPr>
          <w:b w:val="0"/>
          <w:bCs/>
          <w:szCs w:val="20"/>
        </w:rPr>
      </w:pPr>
      <w:r w:rsidRPr="0019771A">
        <w:rPr>
          <w:b w:val="0"/>
          <w:bCs/>
        </w:rPr>
        <w:lastRenderedPageBreak/>
        <w:t>v rámci Dotačního programu Jihočeského kraje Podpora sportovní infrastruktury, 1. výzva pro rok 2023:</w:t>
      </w:r>
    </w:p>
    <w:p w14:paraId="509A4F82" w14:textId="77777777" w:rsidR="00B25001" w:rsidRDefault="00B25001" w:rsidP="0019771A">
      <w:pPr>
        <w:pStyle w:val="KUJKnormal"/>
        <w:rPr>
          <w:bCs/>
        </w:rPr>
      </w:pPr>
      <w:r>
        <w:rPr>
          <w:bCs/>
        </w:rPr>
        <w:t>4. prodloužení termínu realizace projektu „Stavební úpravy zázemí sportoviště – Slavoj Husinec“, reg. č. 416-02-021/23, příjemce dotace město Husinec, Prokopovo náměstí 1, 384 21 Husinec, IČO 00250449, a to do 30. 11. 2023 s termínem podání závěrečné zprávy do 15. 12. 2023,</w:t>
      </w:r>
    </w:p>
    <w:p w14:paraId="4AE9097D" w14:textId="77777777" w:rsidR="00B25001" w:rsidRDefault="00B25001" w:rsidP="0019771A">
      <w:pPr>
        <w:jc w:val="both"/>
        <w:rPr>
          <w:rFonts w:ascii="Arial" w:hAnsi="Arial" w:cs="Arial"/>
          <w:sz w:val="20"/>
          <w:szCs w:val="20"/>
          <w:lang w:eastAsia="cs-CZ"/>
        </w:rPr>
      </w:pPr>
      <w:r>
        <w:rPr>
          <w:rFonts w:ascii="Arial" w:hAnsi="Arial" w:cs="Arial"/>
          <w:sz w:val="20"/>
          <w:szCs w:val="20"/>
          <w:lang w:eastAsia="cs-CZ"/>
        </w:rPr>
        <w:t>5. prodloužení termínu realizace projektu „Modernizace sportovního areálu Soukeník</w:t>
      </w:r>
      <w:r>
        <w:rPr>
          <w:rFonts w:ascii="Arial" w:hAnsi="Arial" w:cs="Arial"/>
          <w:b/>
          <w:bCs/>
          <w:sz w:val="20"/>
          <w:szCs w:val="20"/>
          <w:lang w:eastAsia="cs-CZ"/>
        </w:rPr>
        <w:t>“</w:t>
      </w:r>
      <w:r>
        <w:rPr>
          <w:rFonts w:ascii="Arial" w:hAnsi="Arial" w:cs="Arial"/>
          <w:sz w:val="20"/>
          <w:szCs w:val="20"/>
          <w:lang w:eastAsia="cs-CZ"/>
        </w:rPr>
        <w:t>, reg. č. 416-01-017/23, příjemce dotace FK Spartak MAS Sezimovo Ústí z.s., Sportovní areál Soukeník 684, 391 02 Sezimovo Ústí, IČO 47267771, a to do 31.12. 2023 s termínem podání závěrečné zprávy do 15. 1. 2024,</w:t>
      </w:r>
    </w:p>
    <w:p w14:paraId="691DE363" w14:textId="77777777" w:rsidR="00B25001" w:rsidRPr="0019771A" w:rsidRDefault="00B25001" w:rsidP="00B25001">
      <w:pPr>
        <w:pStyle w:val="KUJKPolozka"/>
        <w:numPr>
          <w:ilvl w:val="0"/>
          <w:numId w:val="13"/>
        </w:numPr>
        <w:tabs>
          <w:tab w:val="left" w:pos="708"/>
        </w:tabs>
        <w:rPr>
          <w:b w:val="0"/>
          <w:szCs w:val="20"/>
        </w:rPr>
      </w:pPr>
      <w:r w:rsidRPr="0019771A">
        <w:rPr>
          <w:b w:val="0"/>
          <w:bCs/>
        </w:rPr>
        <w:t>v rámci</w:t>
      </w:r>
      <w:r>
        <w:t xml:space="preserve"> </w:t>
      </w:r>
      <w:r w:rsidRPr="0019771A">
        <w:rPr>
          <w:b w:val="0"/>
          <w:bCs/>
        </w:rPr>
        <w:t>Dotačního programu Jihočeského kraje Investiční dotace pro jednotky sborů dobrovolných hasičů obcí Jihočeského kraje, 1. výzva pro rok 2023:</w:t>
      </w:r>
    </w:p>
    <w:p w14:paraId="3AA94B25" w14:textId="77777777" w:rsidR="00B25001" w:rsidRDefault="00B25001" w:rsidP="0019771A">
      <w:pPr>
        <w:pStyle w:val="KUJKnormal"/>
      </w:pPr>
      <w:r>
        <w:t>6. prodloužení termínu realizace projektu „Stavební úpravy zemědělského stavení na hasičskou zbrojnici“, reg. č. 452-03-005/23, příjemce dotace obec Libníč, Libníč 85, 373 71 Libníč, IČO 00581445, a to do 31. 3. 2025 s termínem podání závěrečné zprávy do 14. 4. 2025</w:t>
      </w:r>
      <w:r>
        <w:rPr>
          <w:bCs/>
        </w:rPr>
        <w:t>;</w:t>
      </w:r>
    </w:p>
    <w:p w14:paraId="0BB49FCA" w14:textId="77777777" w:rsidR="00B25001" w:rsidRDefault="00B25001" w:rsidP="00B25001">
      <w:pPr>
        <w:pStyle w:val="KUJKdoplnek2"/>
        <w:numPr>
          <w:ilvl w:val="1"/>
          <w:numId w:val="12"/>
        </w:numPr>
      </w:pPr>
      <w:r w:rsidRPr="0021676C">
        <w:t>ukládá</w:t>
      </w:r>
    </w:p>
    <w:p w14:paraId="2B62B797" w14:textId="77777777" w:rsidR="00B25001" w:rsidRDefault="00B25001" w:rsidP="007D6826">
      <w:pPr>
        <w:pStyle w:val="KUJKnormal"/>
      </w:pPr>
      <w:r>
        <w:t>JUDr. Lukáši Glaserovi, řediteli krajského úřadu, zabezpečit veškeré úkony potřebné k realizaci části II. usnesení.</w:t>
      </w:r>
    </w:p>
    <w:p w14:paraId="0529DFF8" w14:textId="77777777" w:rsidR="00B25001" w:rsidRDefault="00B25001" w:rsidP="007D6826">
      <w:pPr>
        <w:pStyle w:val="KUJKnormal"/>
      </w:pPr>
      <w:r>
        <w:t>T: 31. 3. 2024</w:t>
      </w:r>
    </w:p>
    <w:p w14:paraId="3281E4D7" w14:textId="77777777" w:rsidR="00B25001" w:rsidRDefault="00B25001" w:rsidP="007D6826">
      <w:pPr>
        <w:pStyle w:val="KUJKnormal"/>
      </w:pPr>
    </w:p>
    <w:p w14:paraId="3C34EB57" w14:textId="77777777" w:rsidR="00B25001" w:rsidRDefault="00B25001" w:rsidP="0019771A">
      <w:pPr>
        <w:pStyle w:val="KUJKmezeraDZ"/>
      </w:pPr>
      <w:bookmarkStart w:id="1" w:name="US_DuvodZprava"/>
      <w:bookmarkEnd w:id="1"/>
    </w:p>
    <w:p w14:paraId="55353D46" w14:textId="77777777" w:rsidR="00B25001" w:rsidRDefault="00B25001" w:rsidP="0019771A">
      <w:pPr>
        <w:pStyle w:val="KUJKnadpisDZ"/>
      </w:pPr>
      <w:r>
        <w:t>DŮVODOVÁ ZPRÁVA</w:t>
      </w:r>
    </w:p>
    <w:p w14:paraId="767C8A02" w14:textId="77777777" w:rsidR="00B25001" w:rsidRPr="009B7B0B" w:rsidRDefault="00B25001" w:rsidP="0019771A">
      <w:pPr>
        <w:pStyle w:val="KUJKmezeraDZ"/>
      </w:pPr>
    </w:p>
    <w:p w14:paraId="22C757EE" w14:textId="77777777" w:rsidR="00B25001" w:rsidRDefault="00B25001" w:rsidP="00E11B2B">
      <w:pPr>
        <w:pStyle w:val="KUJKnormal"/>
        <w:rPr>
          <w:rFonts w:cs="Arial"/>
        </w:rPr>
      </w:pPr>
      <w:r>
        <w:rPr>
          <w:rFonts w:cs="Arial"/>
        </w:rPr>
        <w:t>Dle části I, Článku 6, odstavce (5) Směrnice SM/107/ZK Zásady Jihočeského kraje pro poskytování veřejné finanční podpory rozhoduje o změnách uzavřené smlouvy o poskytnutí dotace ten orgán kraje, který o poskytnutí dotace a uzavření smlouvy rozhodl. U žádostí uvedených v materiálech je takovým orgánem zastupitelstvo kraje.</w:t>
      </w:r>
    </w:p>
    <w:p w14:paraId="5484F9D6" w14:textId="77777777" w:rsidR="00B25001" w:rsidRDefault="00B25001" w:rsidP="00E11B2B">
      <w:pPr>
        <w:pStyle w:val="KUJKnormal"/>
      </w:pPr>
    </w:p>
    <w:p w14:paraId="0C715F50" w14:textId="77777777" w:rsidR="00B25001" w:rsidRDefault="00B25001" w:rsidP="00E11B2B">
      <w:pPr>
        <w:pStyle w:val="KUJKnormal"/>
        <w:rPr>
          <w:szCs w:val="20"/>
          <w:lang w:eastAsia="cs-CZ"/>
        </w:rPr>
      </w:pPr>
      <w:r>
        <w:t>1. Usnesením zastupitelstva kraje č. 354/2019/ZK-24 ze dne 31. 10. 2019 bylo Obci Horní Vltavice, Horní Vltavice 80, 384 91 Horní Vltavice, IČO 002504222, schváleno poskytnutí dotace ve výši 211 000 Kč na realizaci projektu „Územní plán Horní Vltavice“, s termínem ukončení realizace projektu do 31. 10. 2021. Následně byl tento termín na základě žádosti obce usnesením zastupitelstva kraje č. 290/2021/ZK-10 ze dne 9. 9. 2021 prodloužen do 31. 10. 2023. Obec Horní Vltavice žádá ještě jednou o prodloužení termínu realizace projektu - do 31. 12. 2025 - na základě požadavku ochrany přírody na dopracování posouzení NATURA s ohledem na umístění obce. Teprve po zapracování požadavků dotčeného orgánu lze přistoupit ke svolání veřejného projednání a dokončit proces pořízení územního plánu. Celkové uznatelné výdaje ani výše dotace se nemění.</w:t>
      </w:r>
    </w:p>
    <w:p w14:paraId="746227FF" w14:textId="77777777" w:rsidR="00B25001" w:rsidRDefault="00B25001" w:rsidP="00E11B2B">
      <w:pPr>
        <w:pStyle w:val="KUJKnormal"/>
        <w:rPr>
          <w:szCs w:val="20"/>
          <w:lang w:eastAsia="cs-CZ"/>
        </w:rPr>
      </w:pPr>
      <w:r>
        <w:t>2. Usnesením zastupitelstva kraje č. 354/2019/ZK-24 ze dne 31. 10. 2019 bylo Obci Dešná, Dešná 69, 378 73 Dešná, IČO 00246492, schváleno poskytnutí dotace ve výši 250 000 Kč na realizaci projektu „Územní plán obce“, s termínem ukončení realizace projektu do 31. 10. 2021. Následně byl tento termín na základě žádosti obce usnesením zastupitelstva kraje č. 290/2021/ZK-10 ze dne 9. 9. 2021 prodloužen do 31. 10. 2023. Obec Dešná žádá ještě jednou o prodloužení termínu realizace projektu do 31. 12. 2024 z důvodu časové náročnosti procesu pořizování územního plánu obce a zejména časové prodlevy v posuzování územních plánů nakumulovaných na MěÚ Dačice a vzhledem k jeho možnostem. Celkové uznatelné výdaje ani výše dotace se nemění.</w:t>
      </w:r>
    </w:p>
    <w:p w14:paraId="74A55AB8" w14:textId="04D5F971" w:rsidR="00B25001" w:rsidRDefault="00B25001" w:rsidP="00E11B2B">
      <w:pPr>
        <w:pStyle w:val="Default"/>
        <w:jc w:val="both"/>
        <w:rPr>
          <w:rFonts w:ascii="Arial" w:hAnsi="Arial" w:cs="Arial"/>
          <w:color w:val="auto"/>
          <w:sz w:val="20"/>
          <w:szCs w:val="20"/>
        </w:rPr>
      </w:pPr>
      <w:r>
        <w:rPr>
          <w:rFonts w:ascii="Arial" w:hAnsi="Arial" w:cs="Arial"/>
          <w:color w:val="auto"/>
          <w:sz w:val="20"/>
          <w:szCs w:val="20"/>
        </w:rPr>
        <w:t xml:space="preserve">3. Usnesením zastupitelstva kraje č. 120/2022/ZK-16 ze dne 21. 4. 2022 bylo Miroslavu Novotnému, </w:t>
      </w:r>
      <w:r w:rsidRPr="00B25001">
        <w:rPr>
          <w:rStyle w:val="KUJKSkrytytext"/>
          <w:color w:val="auto"/>
        </w:rPr>
        <w:t>******</w:t>
      </w:r>
      <w:r>
        <w:rPr>
          <w:rFonts w:ascii="Arial" w:hAnsi="Arial" w:cs="Arial"/>
          <w:color w:val="auto"/>
          <w:sz w:val="20"/>
          <w:szCs w:val="20"/>
        </w:rPr>
        <w:t xml:space="preserve"> Bechyně, IČO 45005401, schváleno poskytnutí dotace ve výši 300 000 Kč na realizaci projektu „Stellplatz Bechyně“, s termínem ukončení realizace projektu do 30. 9. 2023. Miroslav Novotný žádá o prodloužení termínu realizace projektu do 30. 6. 2024 - z důvodu neobdržení dokladů z odboru životního prostředí z Městského úřadu v Táboře o vyjmutí pozemku z půdního fondu a plánu o dopravním značení od firmy Janev, která toto řeší s dopravním inženýrstvím PČR, nemohl ještě vydat Městský úřad v Bechyni stavební povolení na realizaci stavby karavanového stání. Celkové uznatelné výdaje ani výše dotace se nemění.</w:t>
      </w:r>
    </w:p>
    <w:p w14:paraId="06963311" w14:textId="77777777" w:rsidR="00B25001" w:rsidRDefault="00B25001" w:rsidP="00E11B2B">
      <w:pPr>
        <w:pStyle w:val="KUJKnormal"/>
      </w:pPr>
      <w:r>
        <w:t xml:space="preserve">4. Usnesením zastupitelstva kraje č. 158/2023//ZK-26 ze dne 11. 5. 2023 bylo Městu Husinec, Prokopovo náměstí 1, 384 21 Husinec, IČO 00250449, schváleno poskytnutí dotace ve výši 635 000 Kč na realizaci projektu „Stavební úpravy zázemí sportoviště – Slavoj Husinec“, s termínem ukončení realizace projektu do 16. 10. 2023. Město Husinec žádá o prodloužení termínu realizace projektu - do 30. 11. 2023 </w:t>
      </w:r>
      <w:r>
        <w:rPr>
          <w:color w:val="143889"/>
        </w:rPr>
        <w:t>–</w:t>
      </w:r>
      <w:r>
        <w:t xml:space="preserve"> administrativním pochybením a vlivem lidského faktoru došlo k záměně termínů dvou souběžných staveb sportovního charakteru. Celkové uznatelné výdaje ani výše dotace se nemění.</w:t>
      </w:r>
    </w:p>
    <w:p w14:paraId="4B31CE25" w14:textId="77777777" w:rsidR="00B25001" w:rsidRDefault="00B25001" w:rsidP="00E11B2B">
      <w:pPr>
        <w:jc w:val="both"/>
        <w:rPr>
          <w:rFonts w:ascii="Arial" w:hAnsi="Arial" w:cs="Arial"/>
          <w:sz w:val="20"/>
          <w:szCs w:val="20"/>
          <w:lang w:eastAsia="cs-CZ"/>
        </w:rPr>
      </w:pPr>
      <w:r>
        <w:rPr>
          <w:rFonts w:ascii="Arial" w:hAnsi="Arial" w:cs="Arial"/>
          <w:sz w:val="20"/>
          <w:szCs w:val="20"/>
          <w:lang w:eastAsia="cs-CZ"/>
        </w:rPr>
        <w:t xml:space="preserve">5. Usnesením zastupitelstva kraje č. 158/2023/ZK-26 ze dne 11. 5. 2023 bylo FK Spartak MAS Sezimovo Ústí z.s., Sportovní areál Soukeník 684, 391 02 Sezimovo Ústí, IČO 47267771, schváleno poskytnutí dotace ve výši 600 000 Kč na realizaci projektu „Modernizace sportovního areálu Soukeník“, s termínem ukončení realizace projektu do 16. 10. 2023. Následně byl tento termín na základě žádosti spolku usnesením zastupitelstva kraje č. 307/2023/ZK-28 ze dne 21. 9. 2023 prodloužen do 31. 11. 2023. FK Spartak MAS </w:t>
      </w:r>
      <w:r>
        <w:rPr>
          <w:rFonts w:ascii="Arial" w:hAnsi="Arial" w:cs="Arial"/>
          <w:sz w:val="20"/>
          <w:szCs w:val="20"/>
          <w:lang w:eastAsia="cs-CZ"/>
        </w:rPr>
        <w:lastRenderedPageBreak/>
        <w:t>Sezimovo Ústí z.s., žádá ještě jednou o prodloužení termínu realizace projektu - do 31. 12. 2023 – z důvodu zdržení instalace hybridního trávníku. Celkové uznatelné výdaje ani výše dotace se nemění.</w:t>
      </w:r>
    </w:p>
    <w:p w14:paraId="50BE3968" w14:textId="77777777" w:rsidR="00B25001" w:rsidRDefault="00B25001" w:rsidP="00E11B2B">
      <w:pPr>
        <w:jc w:val="both"/>
        <w:rPr>
          <w:rFonts w:ascii="Arial" w:hAnsi="Arial" w:cs="Arial"/>
          <w:sz w:val="20"/>
          <w:szCs w:val="20"/>
          <w:lang w:eastAsia="cs-CZ"/>
        </w:rPr>
      </w:pPr>
      <w:r>
        <w:rPr>
          <w:rFonts w:ascii="Arial" w:hAnsi="Arial" w:cs="Arial"/>
          <w:sz w:val="20"/>
          <w:szCs w:val="20"/>
        </w:rPr>
        <w:t>6. Usnesením zastupitelstva kraje č. 229/2023/ZK-27 ze dne</w:t>
      </w:r>
      <w:r>
        <w:rPr>
          <w:rFonts w:ascii="Arial" w:hAnsi="Arial" w:cs="Arial"/>
          <w:color w:val="0000FF"/>
          <w:sz w:val="20"/>
          <w:szCs w:val="20"/>
        </w:rPr>
        <w:t xml:space="preserve"> </w:t>
      </w:r>
      <w:r>
        <w:rPr>
          <w:rFonts w:ascii="Arial" w:hAnsi="Arial" w:cs="Arial"/>
          <w:sz w:val="20"/>
          <w:szCs w:val="20"/>
        </w:rPr>
        <w:t>22. 6. 2023</w:t>
      </w:r>
      <w:r>
        <w:rPr>
          <w:rFonts w:ascii="Arial" w:hAnsi="Arial" w:cs="Arial"/>
          <w:color w:val="0000FF"/>
          <w:sz w:val="20"/>
          <w:szCs w:val="20"/>
        </w:rPr>
        <w:t xml:space="preserve"> </w:t>
      </w:r>
      <w:r>
        <w:rPr>
          <w:rFonts w:ascii="Arial" w:hAnsi="Arial" w:cs="Arial"/>
          <w:sz w:val="20"/>
          <w:szCs w:val="20"/>
        </w:rPr>
        <w:t xml:space="preserve">bylo Obci Libníč, Libníč 85, 373 71 Libníč, IČO 00581445, schváleno poskytnutí dotace ve výši 2 000 000 Kč na realizaci projektu „Stavební úpravy zemědělského stavení na hasičskou zbrojnici“ s termínem ukončení realizace projektu do 30. 6. 2024. Obec Libníč žádá o prodloužení termínu realizace projektu do 31. 3. 2025, a to z důvodu složitosti akce a zpožďujícímu se výběrovému řízení. Na projekt bude čerpána dotace od Ministerstva vnitra ČR, kde je nastaveno dokončení realizace akce také do tohoto data. </w:t>
      </w:r>
      <w:r>
        <w:rPr>
          <w:rFonts w:ascii="Arial" w:hAnsi="Arial" w:cs="Arial"/>
          <w:sz w:val="20"/>
          <w:szCs w:val="20"/>
          <w:lang w:eastAsia="cs-CZ"/>
        </w:rPr>
        <w:t>Celkové uznatelné výdaje ani výše dotace se nemění.</w:t>
      </w:r>
    </w:p>
    <w:p w14:paraId="2CAD2E10" w14:textId="77777777" w:rsidR="00B25001" w:rsidRDefault="00B25001" w:rsidP="007D6826">
      <w:pPr>
        <w:pStyle w:val="KUJKnormal"/>
      </w:pPr>
    </w:p>
    <w:p w14:paraId="0ACCE924" w14:textId="77777777" w:rsidR="00B25001" w:rsidRDefault="00B25001" w:rsidP="007D6826">
      <w:pPr>
        <w:pStyle w:val="KUJKnormal"/>
      </w:pPr>
    </w:p>
    <w:p w14:paraId="7218CEEF" w14:textId="77777777" w:rsidR="00B25001" w:rsidRDefault="00B25001" w:rsidP="00E11B2B">
      <w:pPr>
        <w:pStyle w:val="KUJKnormal"/>
      </w:pPr>
      <w:r>
        <w:t>Finanční nároky a krytí: financování projektů proběhne v souladu s opraveným rozpočtem ORJ 1453, u projektů prodloužených do roku 2024 bude financování zajištěno převodem prostředků formou meziroční převoditelnosti.</w:t>
      </w:r>
    </w:p>
    <w:p w14:paraId="3CC7A441" w14:textId="77777777" w:rsidR="00B25001" w:rsidRDefault="00B25001" w:rsidP="007D6826">
      <w:pPr>
        <w:pStyle w:val="KUJKnormal"/>
      </w:pPr>
    </w:p>
    <w:p w14:paraId="51F52E26" w14:textId="77777777" w:rsidR="00B25001" w:rsidRDefault="00B25001" w:rsidP="007D6826">
      <w:pPr>
        <w:pStyle w:val="KUJKnormal"/>
      </w:pPr>
    </w:p>
    <w:p w14:paraId="45F84E28" w14:textId="77777777" w:rsidR="00B25001" w:rsidRDefault="00B25001" w:rsidP="00065204">
      <w:pPr>
        <w:pStyle w:val="KUJKnormal"/>
      </w:pPr>
      <w:r>
        <w:t>Vyjádření správce rozpočtu: Ing. Petra Prantlová (OEKO):</w:t>
      </w:r>
      <w:r w:rsidRPr="007666AA">
        <w:t xml:space="preserve"> </w:t>
      </w:r>
      <w:r>
        <w:t xml:space="preserve"> Souhlasím</w:t>
      </w:r>
      <w:r w:rsidRPr="007666AA">
        <w:t xml:space="preserve"> - </w:t>
      </w:r>
      <w:r>
        <w:t xml:space="preserve"> z hlediska návrhu financování.</w:t>
      </w:r>
    </w:p>
    <w:p w14:paraId="61DB3304" w14:textId="77777777" w:rsidR="00B25001" w:rsidRDefault="00B25001" w:rsidP="007D6826">
      <w:pPr>
        <w:pStyle w:val="KUJKnormal"/>
      </w:pPr>
    </w:p>
    <w:p w14:paraId="3140FC2B" w14:textId="77777777" w:rsidR="00B25001" w:rsidRDefault="00B25001" w:rsidP="007D6826">
      <w:pPr>
        <w:pStyle w:val="KUJKnormal"/>
      </w:pPr>
    </w:p>
    <w:p w14:paraId="2516BDB0" w14:textId="77777777" w:rsidR="00B25001" w:rsidRDefault="00B25001" w:rsidP="007D6826">
      <w:pPr>
        <w:pStyle w:val="KUJKnormal"/>
      </w:pPr>
      <w:r>
        <w:t>Návrh projednán (stanoviska): nebyla vyžádána.</w:t>
      </w:r>
    </w:p>
    <w:p w14:paraId="7477C806" w14:textId="77777777" w:rsidR="00B25001" w:rsidRDefault="00B25001" w:rsidP="007D6826">
      <w:pPr>
        <w:pStyle w:val="KUJKnormal"/>
      </w:pPr>
      <w:r>
        <w:t>Rada kraje svým usnesením č. 1381/2023/RK-80 ze dne 30. 11. 2023 doporučila zastupitelstvu kraje schválit část II. usnesení v předloženém znění.</w:t>
      </w:r>
    </w:p>
    <w:p w14:paraId="32418C23" w14:textId="77777777" w:rsidR="00B25001" w:rsidRDefault="00B25001" w:rsidP="007D6826">
      <w:pPr>
        <w:pStyle w:val="KUJKnormal"/>
      </w:pPr>
    </w:p>
    <w:p w14:paraId="17A9DB3B" w14:textId="77777777" w:rsidR="00B25001" w:rsidRDefault="00B25001" w:rsidP="007D6826">
      <w:pPr>
        <w:pStyle w:val="KUJKnormal"/>
      </w:pPr>
    </w:p>
    <w:p w14:paraId="6A4C28F8" w14:textId="77777777" w:rsidR="00B25001" w:rsidRDefault="00B25001" w:rsidP="007D6826">
      <w:pPr>
        <w:pStyle w:val="KUJKtucny"/>
      </w:pPr>
      <w:r w:rsidRPr="007939A8">
        <w:t>PŘÍLOHY:</w:t>
      </w:r>
    </w:p>
    <w:p w14:paraId="06CC9753" w14:textId="77777777" w:rsidR="00B25001" w:rsidRPr="00B52AA9" w:rsidRDefault="00B25001" w:rsidP="00E11B2B">
      <w:pPr>
        <w:pStyle w:val="KUJKcislovany"/>
      </w:pPr>
      <w:r>
        <w:t>Žádost Horní Vltavice</w:t>
      </w:r>
      <w:r w:rsidRPr="0081756D">
        <w:t xml:space="preserve"> (</w:t>
      </w:r>
      <w:r>
        <w:t>Žádost Horní Vltavice.pdf</w:t>
      </w:r>
      <w:r w:rsidRPr="0081756D">
        <w:t>)</w:t>
      </w:r>
    </w:p>
    <w:p w14:paraId="71D60DD6" w14:textId="77777777" w:rsidR="00B25001" w:rsidRPr="00B52AA9" w:rsidRDefault="00B25001" w:rsidP="00E11B2B">
      <w:pPr>
        <w:pStyle w:val="KUJKcislovany"/>
      </w:pPr>
      <w:r>
        <w:t>Žádost Dešná</w:t>
      </w:r>
      <w:r w:rsidRPr="0081756D">
        <w:t xml:space="preserve"> (</w:t>
      </w:r>
      <w:r>
        <w:t>Žádost Dešná.pdf</w:t>
      </w:r>
      <w:r w:rsidRPr="0081756D">
        <w:t>)</w:t>
      </w:r>
    </w:p>
    <w:p w14:paraId="3BDDBDE8" w14:textId="77777777" w:rsidR="00B25001" w:rsidRPr="00B52AA9" w:rsidRDefault="00B25001" w:rsidP="00E11B2B">
      <w:pPr>
        <w:pStyle w:val="KUJKcislovany"/>
      </w:pPr>
      <w:r>
        <w:t>Žádost M.Novotný</w:t>
      </w:r>
      <w:r w:rsidRPr="0081756D">
        <w:t xml:space="preserve"> (</w:t>
      </w:r>
      <w:r>
        <w:t>Žádost M. Novotný.pdf</w:t>
      </w:r>
      <w:r w:rsidRPr="0081756D">
        <w:t>)</w:t>
      </w:r>
    </w:p>
    <w:p w14:paraId="44CB4E2A" w14:textId="77777777" w:rsidR="00B25001" w:rsidRPr="00B52AA9" w:rsidRDefault="00B25001" w:rsidP="00E11B2B">
      <w:pPr>
        <w:pStyle w:val="KUJKcislovany"/>
      </w:pPr>
      <w:r>
        <w:t>Žádost Husinec</w:t>
      </w:r>
      <w:r w:rsidRPr="0081756D">
        <w:t xml:space="preserve"> (</w:t>
      </w:r>
      <w:r>
        <w:t>Žádost Husinec.pdf</w:t>
      </w:r>
      <w:r w:rsidRPr="0081756D">
        <w:t>)</w:t>
      </w:r>
    </w:p>
    <w:p w14:paraId="468275C7" w14:textId="77777777" w:rsidR="00B25001" w:rsidRPr="00B52AA9" w:rsidRDefault="00B25001" w:rsidP="00E11B2B">
      <w:pPr>
        <w:pStyle w:val="KUJKcislovany"/>
      </w:pPr>
      <w:r>
        <w:t>Žádost FK Spartak MAS Sezimovo Ústí</w:t>
      </w:r>
      <w:r w:rsidRPr="0081756D">
        <w:t xml:space="preserve"> (</w:t>
      </w:r>
      <w:r>
        <w:t>Žádost FK Spartak Mas S. Ústí.pdf</w:t>
      </w:r>
      <w:r w:rsidRPr="0081756D">
        <w:t>)</w:t>
      </w:r>
    </w:p>
    <w:p w14:paraId="15ED28F0" w14:textId="77777777" w:rsidR="00B25001" w:rsidRPr="00B52AA9" w:rsidRDefault="00B25001" w:rsidP="00E11B2B">
      <w:pPr>
        <w:pStyle w:val="KUJKcislovany"/>
      </w:pPr>
      <w:r>
        <w:t>Žádost Libníč</w:t>
      </w:r>
      <w:r w:rsidRPr="0081756D">
        <w:t xml:space="preserve"> (</w:t>
      </w:r>
      <w:r>
        <w:t>Žádost Libníč.pdf</w:t>
      </w:r>
      <w:r w:rsidRPr="0081756D">
        <w:t>)</w:t>
      </w:r>
    </w:p>
    <w:p w14:paraId="46484A44" w14:textId="77777777" w:rsidR="00B25001" w:rsidRDefault="00B25001" w:rsidP="007D6826">
      <w:pPr>
        <w:pStyle w:val="KUJKnormal"/>
      </w:pPr>
    </w:p>
    <w:p w14:paraId="5E55ECB1" w14:textId="77777777" w:rsidR="00B25001" w:rsidRDefault="00B25001" w:rsidP="007D6826">
      <w:pPr>
        <w:pStyle w:val="KUJKnormal"/>
      </w:pPr>
    </w:p>
    <w:p w14:paraId="216621E9" w14:textId="77777777" w:rsidR="00B25001" w:rsidRPr="0019771A" w:rsidRDefault="00B25001" w:rsidP="007D6826">
      <w:pPr>
        <w:pStyle w:val="KUJKtucny"/>
        <w:rPr>
          <w:b w:val="0"/>
          <w:bCs/>
        </w:rPr>
      </w:pPr>
      <w:r w:rsidRPr="007C1EE7">
        <w:t>Zodpovídá:</w:t>
      </w:r>
      <w:r>
        <w:t xml:space="preserve"> </w:t>
      </w:r>
      <w:r>
        <w:rPr>
          <w:b w:val="0"/>
          <w:bCs/>
        </w:rPr>
        <w:t>vedoucí OEZI – Ing. Jan Návara</w:t>
      </w:r>
    </w:p>
    <w:p w14:paraId="662FB8CA" w14:textId="77777777" w:rsidR="00B25001" w:rsidRDefault="00B25001" w:rsidP="007D6826">
      <w:pPr>
        <w:pStyle w:val="KUJKnormal"/>
      </w:pPr>
    </w:p>
    <w:p w14:paraId="4FD112B8" w14:textId="77777777" w:rsidR="00B25001" w:rsidRDefault="00B25001" w:rsidP="007D6826">
      <w:pPr>
        <w:pStyle w:val="KUJKnormal"/>
      </w:pPr>
      <w:r>
        <w:t>Termín kontroly: 31. 3. 2024</w:t>
      </w:r>
    </w:p>
    <w:p w14:paraId="22C807EB" w14:textId="77777777" w:rsidR="00B25001" w:rsidRDefault="00B25001" w:rsidP="007D6826">
      <w:pPr>
        <w:pStyle w:val="KUJKnormal"/>
      </w:pPr>
      <w:r>
        <w:t>Termín splnění: 31. 3. 2024</w:t>
      </w:r>
    </w:p>
    <w:p w14:paraId="6EE48B80" w14:textId="77777777" w:rsidR="00B25001" w:rsidRDefault="00B25001"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39C5E" w14:textId="77777777" w:rsidR="00B25001" w:rsidRDefault="00B25001" w:rsidP="00B25001">
    <w:r>
      <w:rPr>
        <w:noProof/>
      </w:rPr>
      <w:pict w14:anchorId="15F1C273">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7335A20" w14:textId="77777777" w:rsidR="00B25001" w:rsidRPr="005F485E" w:rsidRDefault="00B25001" w:rsidP="00B25001">
                <w:pPr>
                  <w:spacing w:after="60"/>
                  <w:rPr>
                    <w:rFonts w:ascii="Arial" w:hAnsi="Arial" w:cs="Arial"/>
                    <w:b/>
                    <w:sz w:val="22"/>
                  </w:rPr>
                </w:pPr>
                <w:r w:rsidRPr="005F485E">
                  <w:rPr>
                    <w:rFonts w:ascii="Arial" w:hAnsi="Arial" w:cs="Arial"/>
                    <w:b/>
                    <w:sz w:val="22"/>
                  </w:rPr>
                  <w:t>ZASTUPITELSTVO JIHOČESKÉHO KRAJE</w:t>
                </w:r>
              </w:p>
              <w:p w14:paraId="68157176" w14:textId="77777777" w:rsidR="00B25001" w:rsidRPr="005F485E" w:rsidRDefault="00B25001" w:rsidP="00B25001">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6BD6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E729F49" w14:textId="77777777" w:rsidR="00B25001" w:rsidRDefault="00B25001" w:rsidP="00B25001">
    <w:r>
      <w:pict w14:anchorId="5B75F48B">
        <v:rect id="_x0000_i1026" style="width:481.9pt;height:2pt" o:hralign="center" o:hrstd="t" o:hrnoshade="t" o:hr="t" fillcolor="black" stroked="f"/>
      </w:pict>
    </w:r>
  </w:p>
  <w:p w14:paraId="19F12559" w14:textId="77777777" w:rsidR="00B25001" w:rsidRPr="00B25001" w:rsidRDefault="00B25001" w:rsidP="00B2500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513DC2"/>
    <w:multiLevelType w:val="hybridMultilevel"/>
    <w:tmpl w:val="0A940C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80759952">
    <w:abstractNumId w:val="1"/>
  </w:num>
  <w:num w:numId="2" w16cid:durableId="1328903381">
    <w:abstractNumId w:val="2"/>
  </w:num>
  <w:num w:numId="3" w16cid:durableId="1281716555">
    <w:abstractNumId w:val="10"/>
  </w:num>
  <w:num w:numId="4" w16cid:durableId="1671131620">
    <w:abstractNumId w:val="8"/>
  </w:num>
  <w:num w:numId="5" w16cid:durableId="28533385">
    <w:abstractNumId w:val="0"/>
  </w:num>
  <w:num w:numId="6" w16cid:durableId="1572153591">
    <w:abstractNumId w:val="4"/>
  </w:num>
  <w:num w:numId="7" w16cid:durableId="1881430403">
    <w:abstractNumId w:val="7"/>
  </w:num>
  <w:num w:numId="8" w16cid:durableId="1309431758">
    <w:abstractNumId w:val="5"/>
  </w:num>
  <w:num w:numId="9" w16cid:durableId="894661482">
    <w:abstractNumId w:val="6"/>
  </w:num>
  <w:num w:numId="10" w16cid:durableId="635067805">
    <w:abstractNumId w:val="9"/>
  </w:num>
  <w:num w:numId="11" w16cid:durableId="231813260">
    <w:abstractNumId w:val="5"/>
    <w:lvlOverride w:ilvl="0">
      <w:startOverride w:val="1"/>
    </w:lvlOverride>
    <w:lvlOverride w:ilvl="1">
      <w:startOverride w:val="2"/>
    </w:lvlOverride>
  </w:num>
  <w:num w:numId="12" w16cid:durableId="1202204337">
    <w:abstractNumId w:val="5"/>
    <w:lvlOverride w:ilvl="0">
      <w:startOverride w:val="1"/>
    </w:lvlOverride>
    <w:lvlOverride w:ilvl="1">
      <w:startOverride w:val="3"/>
    </w:lvlOverride>
  </w:num>
  <w:num w:numId="13" w16cid:durableId="1613710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4E3E"/>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0F09"/>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001"/>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customStyle="1" w:styleId="Default">
    <w:name w:val="Default"/>
    <w:basedOn w:val="Normln"/>
    <w:rsid w:val="00B25001"/>
    <w:pPr>
      <w:autoSpaceDE w:val="0"/>
      <w:autoSpaceDN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1369</Words>
  <Characters>8081</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2024-06-27T10:49:00Z</dcterms:created>
  <dcterms:modified xsi:type="dcterms:W3CDTF">2024-06-27T10:49:00Z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6344775</vt:i4>
  </property>
  <property fmtid="{D5CDD505-2E9C-101B-9397-08002B2CF9AE}" pid="4" name="ID_Navrh">
    <vt:i4>6449066</vt:i4>
  </property>
  <property fmtid="{D5CDD505-2E9C-101B-9397-08002B2CF9AE}" pid="5" name="UlozitJako">
    <vt:lpwstr>C:\Users\mrazkova\AppData\Local\Temp\iU22599428\Zastupitelstvo\2023-12-14\Navrhy\477-ZK-23.</vt:lpwstr>
  </property>
  <property fmtid="{D5CDD505-2E9C-101B-9397-08002B2CF9AE}" pid="6" name="Zpracovat">
    <vt:bool>false</vt:bool>
  </property>
</Properties>
</file>