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A00AB2" w14:paraId="63E79EEE" w14:textId="77777777" w:rsidTr="00DE5D52">
        <w:trPr>
          <w:trHeight w:hRule="exact" w:val="397"/>
        </w:trPr>
        <w:tc>
          <w:tcPr>
            <w:tcW w:w="2376" w:type="dxa"/>
            <w:hideMark/>
          </w:tcPr>
          <w:p w14:paraId="6D05793B" w14:textId="77777777" w:rsidR="00A00AB2" w:rsidRDefault="00A00AB2" w:rsidP="00970720">
            <w:pPr>
              <w:pStyle w:val="KUJKtucny"/>
            </w:pPr>
            <w:r>
              <w:t>Datum jednání:</w:t>
            </w:r>
          </w:p>
        </w:tc>
        <w:tc>
          <w:tcPr>
            <w:tcW w:w="3828" w:type="dxa"/>
            <w:hideMark/>
          </w:tcPr>
          <w:p w14:paraId="0608CB37" w14:textId="77777777" w:rsidR="00A00AB2" w:rsidRDefault="00A00AB2" w:rsidP="00970720">
            <w:pPr>
              <w:pStyle w:val="KUJKnormal"/>
            </w:pPr>
            <w:r>
              <w:t>14. 12. 2023</w:t>
            </w:r>
          </w:p>
        </w:tc>
        <w:tc>
          <w:tcPr>
            <w:tcW w:w="2126" w:type="dxa"/>
            <w:hideMark/>
          </w:tcPr>
          <w:p w14:paraId="1A68BD59" w14:textId="77777777" w:rsidR="00A00AB2" w:rsidRDefault="00A00AB2" w:rsidP="00970720">
            <w:pPr>
              <w:pStyle w:val="KUJKtucny"/>
            </w:pPr>
            <w:r>
              <w:t>Bod programu:</w:t>
            </w:r>
          </w:p>
        </w:tc>
        <w:tc>
          <w:tcPr>
            <w:tcW w:w="850" w:type="dxa"/>
          </w:tcPr>
          <w:p w14:paraId="3F34B3EF" w14:textId="77777777" w:rsidR="00A00AB2" w:rsidRDefault="00A00AB2" w:rsidP="00970720">
            <w:pPr>
              <w:pStyle w:val="KUJKnormal"/>
            </w:pPr>
          </w:p>
        </w:tc>
      </w:tr>
      <w:tr w:rsidR="00A00AB2" w14:paraId="7B18313A" w14:textId="77777777" w:rsidTr="00DE5D52">
        <w:trPr>
          <w:cantSplit/>
          <w:trHeight w:hRule="exact" w:val="397"/>
        </w:trPr>
        <w:tc>
          <w:tcPr>
            <w:tcW w:w="2376" w:type="dxa"/>
            <w:hideMark/>
          </w:tcPr>
          <w:p w14:paraId="47C8F8C3" w14:textId="77777777" w:rsidR="00A00AB2" w:rsidRDefault="00A00AB2" w:rsidP="00970720">
            <w:pPr>
              <w:pStyle w:val="KUJKtucny"/>
            </w:pPr>
            <w:r>
              <w:t>Číslo návrhu:</w:t>
            </w:r>
          </w:p>
        </w:tc>
        <w:tc>
          <w:tcPr>
            <w:tcW w:w="6804" w:type="dxa"/>
            <w:gridSpan w:val="3"/>
            <w:hideMark/>
          </w:tcPr>
          <w:p w14:paraId="03FC24B0" w14:textId="77777777" w:rsidR="00A00AB2" w:rsidRDefault="00A00AB2" w:rsidP="00970720">
            <w:pPr>
              <w:pStyle w:val="KUJKnormal"/>
            </w:pPr>
            <w:r>
              <w:t>476/ZK/23</w:t>
            </w:r>
          </w:p>
        </w:tc>
      </w:tr>
      <w:tr w:rsidR="00A00AB2" w14:paraId="5356D715" w14:textId="77777777" w:rsidTr="00DE5D52">
        <w:trPr>
          <w:trHeight w:val="397"/>
        </w:trPr>
        <w:tc>
          <w:tcPr>
            <w:tcW w:w="2376" w:type="dxa"/>
          </w:tcPr>
          <w:p w14:paraId="6A256E3C" w14:textId="77777777" w:rsidR="00A00AB2" w:rsidRDefault="00A00AB2" w:rsidP="00970720"/>
          <w:p w14:paraId="3902F0DA" w14:textId="77777777" w:rsidR="00A00AB2" w:rsidRDefault="00A00AB2" w:rsidP="00970720">
            <w:pPr>
              <w:pStyle w:val="KUJKtucny"/>
            </w:pPr>
            <w:r>
              <w:t>Název bodu:</w:t>
            </w:r>
          </w:p>
        </w:tc>
        <w:tc>
          <w:tcPr>
            <w:tcW w:w="6804" w:type="dxa"/>
            <w:gridSpan w:val="3"/>
          </w:tcPr>
          <w:p w14:paraId="40DEBB1B" w14:textId="77777777" w:rsidR="00A00AB2" w:rsidRDefault="00A00AB2" w:rsidP="00970720"/>
          <w:p w14:paraId="3BBCC177" w14:textId="77777777" w:rsidR="00A00AB2" w:rsidRDefault="00A00AB2" w:rsidP="00970720">
            <w:pPr>
              <w:pStyle w:val="KUJKtucny"/>
              <w:rPr>
                <w:sz w:val="22"/>
                <w:szCs w:val="22"/>
              </w:rPr>
            </w:pPr>
            <w:r>
              <w:rPr>
                <w:sz w:val="22"/>
                <w:szCs w:val="22"/>
              </w:rPr>
              <w:t>Smlouva o spolupráci a finanční spoluúčasti mezi Jihočeským krajem a městem Trhové Sviny</w:t>
            </w:r>
          </w:p>
        </w:tc>
      </w:tr>
    </w:tbl>
    <w:p w14:paraId="45862D33" w14:textId="77777777" w:rsidR="00A00AB2" w:rsidRDefault="00A00AB2" w:rsidP="00DE5D52">
      <w:pPr>
        <w:pStyle w:val="KUJKnormal"/>
        <w:rPr>
          <w:b/>
          <w:bCs/>
        </w:rPr>
      </w:pPr>
      <w:r>
        <w:rPr>
          <w:b/>
          <w:bCs/>
        </w:rPr>
        <w:pict w14:anchorId="480E70AD">
          <v:rect id="_x0000_i1026" style="width:453.6pt;height:1.5pt" o:hralign="center" o:hrstd="t" o:hrnoshade="t" o:hr="t" fillcolor="black" stroked="f"/>
        </w:pict>
      </w:r>
    </w:p>
    <w:p w14:paraId="4780DEEF" w14:textId="77777777" w:rsidR="00A00AB2" w:rsidRDefault="00A00AB2" w:rsidP="00DE5D52">
      <w:pPr>
        <w:pStyle w:val="KUJKnormal"/>
      </w:pPr>
    </w:p>
    <w:p w14:paraId="35F555C2" w14:textId="77777777" w:rsidR="00A00AB2" w:rsidRDefault="00A00AB2" w:rsidP="00DE5D52"/>
    <w:tbl>
      <w:tblPr>
        <w:tblW w:w="0" w:type="auto"/>
        <w:tblCellMar>
          <w:left w:w="70" w:type="dxa"/>
          <w:right w:w="70" w:type="dxa"/>
        </w:tblCellMar>
        <w:tblLook w:val="04A0" w:firstRow="1" w:lastRow="0" w:firstColumn="1" w:lastColumn="0" w:noHBand="0" w:noVBand="1"/>
      </w:tblPr>
      <w:tblGrid>
        <w:gridCol w:w="2350"/>
        <w:gridCol w:w="6862"/>
      </w:tblGrid>
      <w:tr w:rsidR="00A00AB2" w14:paraId="7E08C493" w14:textId="77777777" w:rsidTr="002559B8">
        <w:trPr>
          <w:trHeight w:val="397"/>
        </w:trPr>
        <w:tc>
          <w:tcPr>
            <w:tcW w:w="2350" w:type="dxa"/>
            <w:hideMark/>
          </w:tcPr>
          <w:p w14:paraId="1FE7D2A3" w14:textId="77777777" w:rsidR="00A00AB2" w:rsidRDefault="00A00AB2" w:rsidP="002559B8">
            <w:pPr>
              <w:pStyle w:val="KUJKtucny"/>
            </w:pPr>
            <w:r>
              <w:t>Předkladatel:</w:t>
            </w:r>
          </w:p>
        </w:tc>
        <w:tc>
          <w:tcPr>
            <w:tcW w:w="6862" w:type="dxa"/>
          </w:tcPr>
          <w:p w14:paraId="1B8884EB" w14:textId="77777777" w:rsidR="00A00AB2" w:rsidRDefault="00A00AB2" w:rsidP="002559B8">
            <w:pPr>
              <w:pStyle w:val="KUJKnormal"/>
            </w:pPr>
            <w:r>
              <w:t>Mgr. Pavel Klíma</w:t>
            </w:r>
          </w:p>
          <w:p w14:paraId="5F5FECB5" w14:textId="77777777" w:rsidR="00A00AB2" w:rsidRDefault="00A00AB2" w:rsidP="002559B8"/>
        </w:tc>
      </w:tr>
      <w:tr w:rsidR="00A00AB2" w14:paraId="4FB5CD5F" w14:textId="77777777" w:rsidTr="002559B8">
        <w:trPr>
          <w:trHeight w:val="397"/>
        </w:trPr>
        <w:tc>
          <w:tcPr>
            <w:tcW w:w="2350" w:type="dxa"/>
          </w:tcPr>
          <w:p w14:paraId="316A4007" w14:textId="77777777" w:rsidR="00A00AB2" w:rsidRDefault="00A00AB2" w:rsidP="002559B8">
            <w:pPr>
              <w:pStyle w:val="KUJKtucny"/>
            </w:pPr>
            <w:r>
              <w:t>Zpracoval:</w:t>
            </w:r>
          </w:p>
          <w:p w14:paraId="54271380" w14:textId="77777777" w:rsidR="00A00AB2" w:rsidRDefault="00A00AB2" w:rsidP="002559B8"/>
        </w:tc>
        <w:tc>
          <w:tcPr>
            <w:tcW w:w="6862" w:type="dxa"/>
            <w:hideMark/>
          </w:tcPr>
          <w:p w14:paraId="7A23EFDC" w14:textId="77777777" w:rsidR="00A00AB2" w:rsidRDefault="00A00AB2" w:rsidP="002559B8">
            <w:pPr>
              <w:pStyle w:val="KUJKnormal"/>
            </w:pPr>
            <w:r>
              <w:t>OSMT</w:t>
            </w:r>
          </w:p>
        </w:tc>
      </w:tr>
      <w:tr w:rsidR="00A00AB2" w14:paraId="169E9119" w14:textId="77777777" w:rsidTr="002559B8">
        <w:trPr>
          <w:trHeight w:val="397"/>
        </w:trPr>
        <w:tc>
          <w:tcPr>
            <w:tcW w:w="2350" w:type="dxa"/>
          </w:tcPr>
          <w:p w14:paraId="0C94987F" w14:textId="77777777" w:rsidR="00A00AB2" w:rsidRPr="009715F9" w:rsidRDefault="00A00AB2" w:rsidP="002559B8">
            <w:pPr>
              <w:pStyle w:val="KUJKnormal"/>
              <w:rPr>
                <w:b/>
              </w:rPr>
            </w:pPr>
            <w:r w:rsidRPr="009715F9">
              <w:rPr>
                <w:b/>
              </w:rPr>
              <w:t>Vedoucí odboru:</w:t>
            </w:r>
          </w:p>
          <w:p w14:paraId="3BAAF197" w14:textId="77777777" w:rsidR="00A00AB2" w:rsidRDefault="00A00AB2" w:rsidP="002559B8"/>
        </w:tc>
        <w:tc>
          <w:tcPr>
            <w:tcW w:w="6862" w:type="dxa"/>
            <w:hideMark/>
          </w:tcPr>
          <w:p w14:paraId="28030333" w14:textId="77777777" w:rsidR="00A00AB2" w:rsidRDefault="00A00AB2" w:rsidP="002559B8">
            <w:pPr>
              <w:pStyle w:val="KUJKnormal"/>
            </w:pPr>
            <w:r>
              <w:t>Ing. Hana Šímová</w:t>
            </w:r>
          </w:p>
        </w:tc>
      </w:tr>
    </w:tbl>
    <w:p w14:paraId="5C313031" w14:textId="77777777" w:rsidR="00A00AB2" w:rsidRDefault="00A00AB2" w:rsidP="00DE5D52">
      <w:pPr>
        <w:pStyle w:val="KUJKnormal"/>
      </w:pPr>
    </w:p>
    <w:p w14:paraId="6612A5E9" w14:textId="77777777" w:rsidR="00A00AB2" w:rsidRPr="0052161F" w:rsidRDefault="00A00AB2" w:rsidP="00DE5D52">
      <w:pPr>
        <w:pStyle w:val="KUJKtucny"/>
      </w:pPr>
      <w:r w:rsidRPr="0052161F">
        <w:t>NÁVRH USNESENÍ</w:t>
      </w:r>
    </w:p>
    <w:p w14:paraId="7473BAE0" w14:textId="77777777" w:rsidR="00A00AB2" w:rsidRDefault="00A00AB2" w:rsidP="00DE5D52">
      <w:pPr>
        <w:pStyle w:val="KUJKnormal"/>
        <w:rPr>
          <w:rFonts w:ascii="Calibri" w:hAnsi="Calibri" w:cs="Calibri"/>
          <w:sz w:val="12"/>
          <w:szCs w:val="12"/>
        </w:rPr>
      </w:pPr>
      <w:bookmarkStart w:id="0" w:name="US_ZaVeVeci"/>
      <w:bookmarkEnd w:id="0"/>
    </w:p>
    <w:p w14:paraId="16D51E69" w14:textId="77777777" w:rsidR="00A00AB2" w:rsidRPr="00841DFC" w:rsidRDefault="00A00AB2" w:rsidP="00DE5D52">
      <w:pPr>
        <w:pStyle w:val="KUJKPolozka"/>
      </w:pPr>
      <w:r w:rsidRPr="00841DFC">
        <w:t>Zastupitelstvo Jihočeského kraje</w:t>
      </w:r>
    </w:p>
    <w:p w14:paraId="08FC5F84" w14:textId="77777777" w:rsidR="00A00AB2" w:rsidRPr="00E10FE7" w:rsidRDefault="00A00AB2" w:rsidP="008C35C3">
      <w:pPr>
        <w:pStyle w:val="KUJKdoplnek2"/>
      </w:pPr>
      <w:r w:rsidRPr="00AF7BAE">
        <w:t>schvaluje</w:t>
      </w:r>
    </w:p>
    <w:p w14:paraId="54E8F55D" w14:textId="77777777" w:rsidR="00A00AB2" w:rsidRDefault="00A00AB2" w:rsidP="00DE5D52">
      <w:pPr>
        <w:pStyle w:val="KUJKnormal"/>
      </w:pPr>
      <w:r>
        <w:t>uzavření Smlouvy o spolupráci a finanční spoluúčasti mezi Jihočeským krajem a městem Trhové Sviny dle přílohy tohoto návrhu;</w:t>
      </w:r>
    </w:p>
    <w:p w14:paraId="0819C349" w14:textId="77777777" w:rsidR="00A00AB2" w:rsidRDefault="00A00AB2" w:rsidP="00C546A5">
      <w:pPr>
        <w:pStyle w:val="KUJKdoplnek2"/>
      </w:pPr>
      <w:r w:rsidRPr="0021676C">
        <w:t>ukládá</w:t>
      </w:r>
    </w:p>
    <w:p w14:paraId="5F657A78" w14:textId="77777777" w:rsidR="00A00AB2" w:rsidRDefault="00A00AB2" w:rsidP="008C35C3">
      <w:pPr>
        <w:pStyle w:val="KUJKnormal"/>
      </w:pPr>
      <w:r>
        <w:t>JUDr. Lukáši Glaserovi, řediteli krajského úřadu, zajistit realizaci části I. uvedeného usnesení.</w:t>
      </w:r>
    </w:p>
    <w:p w14:paraId="53183B37" w14:textId="77777777" w:rsidR="00A00AB2" w:rsidRDefault="00A00AB2" w:rsidP="008C35C3">
      <w:pPr>
        <w:pStyle w:val="KUJKnormal"/>
      </w:pPr>
      <w:r>
        <w:t>T: 30. 6. 2024</w:t>
      </w:r>
    </w:p>
    <w:p w14:paraId="63A47CDA" w14:textId="77777777" w:rsidR="00A00AB2" w:rsidRDefault="00A00AB2" w:rsidP="008C35C3">
      <w:pPr>
        <w:pStyle w:val="KUJKnormal"/>
      </w:pPr>
    </w:p>
    <w:p w14:paraId="3856A929" w14:textId="77777777" w:rsidR="00A00AB2" w:rsidRDefault="00A00AB2" w:rsidP="008C35C3">
      <w:pPr>
        <w:pStyle w:val="KUJKnormal"/>
      </w:pPr>
    </w:p>
    <w:p w14:paraId="6FA46E4C" w14:textId="77777777" w:rsidR="00A00AB2" w:rsidRDefault="00A00AB2" w:rsidP="008C35C3">
      <w:pPr>
        <w:pStyle w:val="KUJKnadpisDZ"/>
      </w:pPr>
      <w:bookmarkStart w:id="1" w:name="US_DuvodZprava"/>
      <w:bookmarkEnd w:id="1"/>
      <w:r>
        <w:t>DŮVODOVÁ ZPRÁVA</w:t>
      </w:r>
    </w:p>
    <w:p w14:paraId="122842BD" w14:textId="77777777" w:rsidR="00A00AB2" w:rsidRDefault="00A00AB2" w:rsidP="00573C84">
      <w:pPr>
        <w:spacing w:after="80"/>
        <w:jc w:val="both"/>
        <w:rPr>
          <w:rFonts w:ascii="Arial" w:hAnsi="Arial" w:cs="Arial"/>
          <w:sz w:val="20"/>
          <w:szCs w:val="20"/>
        </w:rPr>
      </w:pPr>
      <w:r>
        <w:rPr>
          <w:rFonts w:ascii="Arial" w:hAnsi="Arial" w:cs="Arial"/>
          <w:sz w:val="20"/>
          <w:szCs w:val="20"/>
        </w:rPr>
        <w:t>OŠMT předkládá návrh v souladu s § 36 zákona č. 129/2000 Sb., o krajích v platném znění.</w:t>
      </w:r>
    </w:p>
    <w:p w14:paraId="2D94FA25" w14:textId="77777777" w:rsidR="00A00AB2" w:rsidRDefault="00A00AB2" w:rsidP="00573C84">
      <w:pPr>
        <w:spacing w:after="80"/>
        <w:jc w:val="both"/>
        <w:rPr>
          <w:rFonts w:ascii="Arial" w:hAnsi="Arial" w:cs="Arial"/>
          <w:sz w:val="20"/>
          <w:szCs w:val="20"/>
        </w:rPr>
      </w:pPr>
      <w:r>
        <w:rPr>
          <w:rFonts w:ascii="Arial" w:hAnsi="Arial" w:cs="Arial"/>
          <w:sz w:val="20"/>
          <w:szCs w:val="20"/>
        </w:rPr>
        <w:t>Jihočeský kraj je zřizovatelem Základní umělecké školy F. Pišingera, Trhové Sviny, IČO 600 76 534 (dále také jen „ZUŠ“), se sídlem Sokolská 1052, 374 01 Trhové Sviny a Střední školy, Trhové Sviny, Školní 709, IČO 005 82 298 (dále také jen „SŠ“), se sídlem Školní 709, 374 19 Trhové Sviny.</w:t>
      </w:r>
    </w:p>
    <w:p w14:paraId="474D1ABC" w14:textId="77777777" w:rsidR="00A00AB2" w:rsidRDefault="00A00AB2" w:rsidP="00573C84">
      <w:pPr>
        <w:spacing w:after="80"/>
        <w:jc w:val="both"/>
        <w:rPr>
          <w:rFonts w:ascii="Arial" w:hAnsi="Arial" w:cs="Arial"/>
          <w:sz w:val="20"/>
          <w:szCs w:val="20"/>
        </w:rPr>
      </w:pPr>
      <w:r>
        <w:rPr>
          <w:rFonts w:ascii="Arial" w:hAnsi="Arial" w:cs="Arial"/>
          <w:sz w:val="20"/>
          <w:szCs w:val="20"/>
          <w:u w:val="single"/>
        </w:rPr>
        <w:t>Provoz a výuka ZUŠ</w:t>
      </w:r>
      <w:r>
        <w:rPr>
          <w:rFonts w:ascii="Arial" w:hAnsi="Arial" w:cs="Arial"/>
          <w:sz w:val="20"/>
          <w:szCs w:val="20"/>
        </w:rPr>
        <w:t xml:space="preserve"> v současnosti probíhá ve více budovách, a to v budově nacházející se na adrese Sokolská 1052, Trhové Sviny, v budově na adrese Žižkovo náměstí 92, Trhové Sviny (pouze kanceláře školy), tyto objekty má ZUŠ pronajaté od města Trhové Sviny. Dále provoz ZUŠ probíhá v budově na adrese Školní 709, Trhové Sviny a v areálu SŠ nacházejícího se na adrese Husova 548, Trhové Sviny, který je ve vlastnictví Jihočeského kraje. Na adrese Husova 548, Trhové Sviny probíhá také praktická výuka žáků SŠ, ale jen omezeně. Historické školní budovy na adrese Husova 548, Trhové Sviny jsou využívány SŠ jen sporadicky, proto Jihočeský kraj plánuje využít tento areál pro potřeby ZUŠ.</w:t>
      </w:r>
    </w:p>
    <w:p w14:paraId="74076819" w14:textId="77777777" w:rsidR="00A00AB2" w:rsidRDefault="00A00AB2" w:rsidP="00573C84">
      <w:pPr>
        <w:jc w:val="both"/>
        <w:rPr>
          <w:rFonts w:ascii="Arial" w:hAnsi="Arial"/>
          <w:sz w:val="20"/>
          <w:szCs w:val="28"/>
        </w:rPr>
      </w:pPr>
      <w:r>
        <w:rPr>
          <w:rFonts w:ascii="Arial" w:hAnsi="Arial" w:cs="Arial"/>
          <w:sz w:val="20"/>
          <w:szCs w:val="28"/>
        </w:rPr>
        <w:t xml:space="preserve">V </w:t>
      </w:r>
      <w:r>
        <w:rPr>
          <w:rFonts w:ascii="Arial" w:hAnsi="Arial" w:cs="Arial"/>
          <w:sz w:val="20"/>
          <w:szCs w:val="28"/>
          <w:u w:val="single"/>
        </w:rPr>
        <w:t>areálu SŠ v Husově ulici</w:t>
      </w:r>
      <w:r>
        <w:rPr>
          <w:rFonts w:ascii="Arial" w:hAnsi="Arial" w:cs="Arial"/>
          <w:sz w:val="20"/>
          <w:szCs w:val="28"/>
        </w:rPr>
        <w:t xml:space="preserve"> se nachází tři budovy. Budova č.p. 548 z roku 1898 byla postavena na pozemku dnešního areálu jako dívčí škola. Přiléhající objekt s č.p. 654 byl přistavěn později a hmotově navazuje na historickou budovu. Oba v současnosti propojené objekty se nacházejí v památkové zóně města Trhové Sviny. Třetí budova je samostatný objekt a je využívána jako dílny a sklady pro obor střední školy „zemědělec-farmář“, areál má celkovou rozlohu 0,5 ha.</w:t>
      </w:r>
    </w:p>
    <w:p w14:paraId="5B318410" w14:textId="77777777" w:rsidR="00A00AB2" w:rsidRDefault="00A00AB2" w:rsidP="00573C84">
      <w:pPr>
        <w:jc w:val="both"/>
        <w:rPr>
          <w:rFonts w:ascii="Arial" w:hAnsi="Arial" w:cs="Arial"/>
          <w:sz w:val="20"/>
          <w:szCs w:val="28"/>
        </w:rPr>
      </w:pPr>
      <w:r>
        <w:rPr>
          <w:rFonts w:ascii="Arial" w:hAnsi="Arial" w:cs="Arial"/>
          <w:sz w:val="20"/>
          <w:szCs w:val="28"/>
        </w:rPr>
        <w:t xml:space="preserve">V současné době areál využívá SŠ, která má svou hlavní budovu ve Školní ulici (v blízkosti ZŠ a Gymnázia). V areálu v Husově ulici probíhá praktická výuka žáků. Historické školní budovy jsou využívány jen sporadicky, proto se nabízí možnost využít tento areál pro potřeby ZUŠ. Ta by se do těchto prostor mohla přestěhovat ze své současné lokality na Žižkově náměstí, kde se nyní nachází v pronajatých prostorách od města a uvolnila by i prostory využívané na SŠ ve Školní ulici (jedno křídlo budovy) stejně jako prostory v Sokolské ulici, kde je umístěna především administrativa školy. </w:t>
      </w:r>
    </w:p>
    <w:p w14:paraId="15A432C1" w14:textId="77777777" w:rsidR="00A00AB2" w:rsidRDefault="00A00AB2" w:rsidP="00573C84">
      <w:pPr>
        <w:jc w:val="both"/>
        <w:rPr>
          <w:rFonts w:ascii="Arial" w:hAnsi="Arial" w:cs="Arial"/>
          <w:sz w:val="20"/>
          <w:szCs w:val="28"/>
        </w:rPr>
      </w:pPr>
    </w:p>
    <w:p w14:paraId="573BE0E4" w14:textId="77777777" w:rsidR="00A00AB2" w:rsidRDefault="00A00AB2" w:rsidP="00573C84">
      <w:pPr>
        <w:jc w:val="both"/>
        <w:rPr>
          <w:rFonts w:ascii="Arial" w:hAnsi="Arial" w:cs="Arial"/>
          <w:sz w:val="20"/>
          <w:szCs w:val="28"/>
        </w:rPr>
      </w:pPr>
      <w:r>
        <w:rPr>
          <w:rFonts w:ascii="Arial" w:hAnsi="Arial" w:cs="Arial"/>
          <w:sz w:val="20"/>
          <w:szCs w:val="28"/>
        </w:rPr>
        <w:t xml:space="preserve">Návrh byl projednán s oběma řediteli škol, náměstkem pro školství Mgr. Klímou a vedoucí OŠMT. Prohlídku objektů na místě provedli následně za kraj vedoucí OREG Ing. Hornát, spolu s investičním technikem </w:t>
      </w:r>
      <w:r>
        <w:rPr>
          <w:rFonts w:ascii="Arial" w:hAnsi="Arial" w:cs="Arial"/>
          <w:sz w:val="20"/>
          <w:szCs w:val="28"/>
        </w:rPr>
        <w:lastRenderedPageBreak/>
        <w:t>Ing. Mikešem. Nosné konstrukce jsou stabilní a střechy jsou v dobrém stavu, přístavba je technicky lepší než původní školní budova. Rekonstrukce by tak měla proběhnout bez zásadních problémů a s respektem k památkové ochraně.</w:t>
      </w:r>
    </w:p>
    <w:p w14:paraId="2F2F6F4F" w14:textId="77777777" w:rsidR="00A00AB2" w:rsidRDefault="00A00AB2" w:rsidP="00573C84">
      <w:pPr>
        <w:jc w:val="both"/>
        <w:rPr>
          <w:rFonts w:ascii="Arial" w:hAnsi="Arial" w:cs="Arial"/>
          <w:sz w:val="20"/>
          <w:szCs w:val="28"/>
        </w:rPr>
      </w:pPr>
      <w:r>
        <w:rPr>
          <w:rFonts w:ascii="Arial" w:hAnsi="Arial" w:cs="Arial"/>
          <w:sz w:val="20"/>
          <w:szCs w:val="28"/>
        </w:rPr>
        <w:t xml:space="preserve">Na základě zpracovaných podkladů proběhlo dne 20. 10. 2023 jednání u náměstka Klímy se starostou města Trhové Sviny za účasti vedoucích OŠMT a OREG. Výsledkem schůzky bylo odsouhlasení základního záměru kraje, který směřuje k sestěhování všech poboček ZUŠ do jedné budovy kraje na ulici Husova, kde je dostatek prostoru a vybavení pro výuku. Dojde k oddělení provozů obou škol i přesunutí šaten SŠ, aby se zvýšila samostatnost a efektivita obou škol. Starosta města Trhové Sviny má zájem na tom, aby se využila část budovy na náměstí, kterou vlastní, pro umístění jejich mateřské školy z důvodu zvyšující se demografické křivky, a to co nejdříve. </w:t>
      </w:r>
    </w:p>
    <w:p w14:paraId="49CDF36E" w14:textId="77777777" w:rsidR="00A00AB2" w:rsidRDefault="00A00AB2" w:rsidP="00573C84">
      <w:pPr>
        <w:jc w:val="both"/>
        <w:rPr>
          <w:rFonts w:ascii="Arial" w:hAnsi="Arial" w:cs="Arial"/>
          <w:sz w:val="20"/>
          <w:szCs w:val="28"/>
        </w:rPr>
      </w:pPr>
      <w:r>
        <w:rPr>
          <w:rFonts w:ascii="Arial" w:hAnsi="Arial" w:cs="Arial"/>
          <w:sz w:val="20"/>
          <w:szCs w:val="28"/>
        </w:rPr>
        <w:t>Z pohledu města je nutné v okolí areálu v Husově ulici řešit otázky dopravy a bezpečnosti v okolí SŠ a ZUŠ, kde se nachází frekventovaná zatáčka. V roce 2025 má zároveň HZS Jihočeského kraje v investičním plánu rekonstrukci "hasičské základny" pro profesionální jednotku, včetně zázemí pro dobrovolné hasiče. Město se bude na této akci finančně podílet, předpokládané náklady jsou ve výši cca 40 mil Kč. Město doporučuje také v rámci studie proveditelnosti posoudit možnost rekonstrukce stávajícího hřiště v areálu SŠ.</w:t>
      </w:r>
    </w:p>
    <w:p w14:paraId="7D00929B" w14:textId="77777777" w:rsidR="00A00AB2" w:rsidRDefault="00A00AB2" w:rsidP="00573C84">
      <w:pPr>
        <w:jc w:val="both"/>
        <w:rPr>
          <w:rFonts w:ascii="Arial" w:hAnsi="Arial" w:cs="Arial"/>
          <w:sz w:val="20"/>
          <w:szCs w:val="28"/>
        </w:rPr>
      </w:pPr>
    </w:p>
    <w:p w14:paraId="1A0547BC" w14:textId="77777777" w:rsidR="00A00AB2" w:rsidRDefault="00A00AB2" w:rsidP="00573C84">
      <w:pPr>
        <w:jc w:val="both"/>
        <w:rPr>
          <w:rFonts w:ascii="Arial" w:hAnsi="Arial" w:cs="Arial"/>
          <w:sz w:val="20"/>
          <w:szCs w:val="28"/>
        </w:rPr>
      </w:pPr>
      <w:r>
        <w:rPr>
          <w:rFonts w:ascii="Arial" w:hAnsi="Arial" w:cs="Arial"/>
          <w:sz w:val="20"/>
          <w:szCs w:val="28"/>
        </w:rPr>
        <w:t xml:space="preserve">Předmětem </w:t>
      </w:r>
      <w:r>
        <w:rPr>
          <w:rFonts w:ascii="Arial" w:hAnsi="Arial" w:cs="Arial"/>
          <w:sz w:val="20"/>
          <w:szCs w:val="28"/>
          <w:u w:val="single"/>
        </w:rPr>
        <w:t>Smlouvy o spolupráci a finanční spoluúčasti mezi Jihočeským krajem a městem Trhové Sviny</w:t>
      </w:r>
      <w:r>
        <w:rPr>
          <w:rFonts w:ascii="Arial" w:hAnsi="Arial" w:cs="Arial"/>
          <w:sz w:val="20"/>
          <w:szCs w:val="28"/>
        </w:rPr>
        <w:t xml:space="preserve"> (Příloha č. 1 tohoto návrhu) je úprava vzájemných práv a povinností souvisejících s poskytnutím finančního podílu z rozpočtu města Trhové Sviny na pořízení Studie proveditelnosti projektu „Rekonstrukce budov v areálu Husova a úpravy přilehlého veřejného prostranství pro účely provozu ZUŠ Trhové Sviny“.</w:t>
      </w:r>
    </w:p>
    <w:p w14:paraId="579DC1D9" w14:textId="77777777" w:rsidR="00A00AB2" w:rsidRDefault="00A00AB2" w:rsidP="00573C84">
      <w:pPr>
        <w:jc w:val="both"/>
        <w:rPr>
          <w:rFonts w:ascii="Arial" w:hAnsi="Arial" w:cs="Arial"/>
          <w:sz w:val="20"/>
          <w:szCs w:val="28"/>
        </w:rPr>
      </w:pPr>
      <w:r>
        <w:rPr>
          <w:rFonts w:ascii="Arial" w:hAnsi="Arial" w:cs="Arial"/>
          <w:sz w:val="20"/>
          <w:szCs w:val="28"/>
        </w:rPr>
        <w:t>Obě strany se dohodly, že Jihočeský kraj zajistí zpracování studie proveditelnosti projektu „Rekonstrukce budov v areálu Husova a úpravy přilehlého veřejného prostranství pro účely provozu ZUŠ Trhové Sviny“, jejímž předmětem bude posouzení možnosti rekonstrukce areálu Husova, posouzení rozsahu finančních nákladů rekonstrukce areálu Husova, posouzení možnosti umístění ZUŠ do objektu areálu Husova i posouzení možností k řešení dopravní situace na komunikaci a prostranství Husova a posouzení časové proveditelnosti jednotlivých výše uvedených kroků a identifikace rizik.</w:t>
      </w:r>
    </w:p>
    <w:p w14:paraId="5A2297C5" w14:textId="77777777" w:rsidR="00A00AB2" w:rsidRDefault="00A00AB2" w:rsidP="00573C84">
      <w:pPr>
        <w:jc w:val="both"/>
        <w:rPr>
          <w:rFonts w:ascii="Arial" w:hAnsi="Arial" w:cs="Arial"/>
          <w:sz w:val="20"/>
          <w:szCs w:val="28"/>
        </w:rPr>
      </w:pPr>
    </w:p>
    <w:p w14:paraId="7C2536A8" w14:textId="77777777" w:rsidR="00A00AB2" w:rsidRDefault="00A00AB2" w:rsidP="00573C84">
      <w:pPr>
        <w:jc w:val="both"/>
        <w:rPr>
          <w:rFonts w:ascii="Arial" w:hAnsi="Arial" w:cs="Arial"/>
          <w:sz w:val="20"/>
          <w:szCs w:val="28"/>
        </w:rPr>
      </w:pPr>
      <w:r>
        <w:rPr>
          <w:rFonts w:ascii="Arial" w:hAnsi="Arial" w:cs="Arial"/>
          <w:sz w:val="20"/>
          <w:szCs w:val="28"/>
        </w:rPr>
        <w:t>Obě strany se dále dohodly, že náklady na pořízení studie proveditelnosti ponesou společně, město Trhové Sviny v rozsahu 40 procent ceny jejího pořízení, Jihočeský kraj v rozsahu 60 procent ceny jejího pořízení.</w:t>
      </w:r>
    </w:p>
    <w:p w14:paraId="3AAEBFEC" w14:textId="77777777" w:rsidR="00A00AB2" w:rsidRDefault="00A00AB2" w:rsidP="00573C84">
      <w:pPr>
        <w:jc w:val="both"/>
        <w:rPr>
          <w:rFonts w:ascii="Arial" w:hAnsi="Arial" w:cs="Arial"/>
          <w:sz w:val="20"/>
          <w:szCs w:val="28"/>
        </w:rPr>
      </w:pPr>
      <w:r>
        <w:rPr>
          <w:rFonts w:ascii="Arial" w:hAnsi="Arial" w:cs="Arial"/>
          <w:sz w:val="20"/>
          <w:szCs w:val="28"/>
        </w:rPr>
        <w:t>Odhadovaná cena studie je 600 tisíc Kč a doba zpracování 4-6 měsíců.</w:t>
      </w:r>
    </w:p>
    <w:p w14:paraId="5D0581FF" w14:textId="77777777" w:rsidR="00A00AB2" w:rsidRDefault="00A00AB2" w:rsidP="00573C84">
      <w:pPr>
        <w:jc w:val="both"/>
        <w:rPr>
          <w:rFonts w:ascii="Arial" w:hAnsi="Arial" w:cs="Arial"/>
          <w:sz w:val="20"/>
          <w:szCs w:val="28"/>
        </w:rPr>
      </w:pPr>
      <w:r>
        <w:rPr>
          <w:rFonts w:ascii="Arial" w:hAnsi="Arial" w:cs="Arial"/>
          <w:sz w:val="20"/>
          <w:szCs w:val="28"/>
        </w:rPr>
        <w:t>Na základě zpracované studie proveditelnosti bude orgány kraje dále rozhodnuto o vhodnosti a účelnosti záměru.</w:t>
      </w:r>
    </w:p>
    <w:p w14:paraId="3758F57E" w14:textId="77777777" w:rsidR="00A00AB2" w:rsidRDefault="00A00AB2" w:rsidP="008C35C3">
      <w:pPr>
        <w:pStyle w:val="KUJKnormal"/>
      </w:pPr>
    </w:p>
    <w:p w14:paraId="6ACEC527" w14:textId="77777777" w:rsidR="00A00AB2" w:rsidRDefault="00A00AB2" w:rsidP="00DE5D52">
      <w:pPr>
        <w:pStyle w:val="KUJKnormal"/>
      </w:pPr>
    </w:p>
    <w:p w14:paraId="196E55F7" w14:textId="77777777" w:rsidR="00A00AB2" w:rsidRDefault="00A00AB2" w:rsidP="00DE5D52">
      <w:pPr>
        <w:pStyle w:val="KUJKnormal"/>
      </w:pPr>
      <w:r>
        <w:t>Finanční nároky a krytí:</w:t>
      </w:r>
      <w:r w:rsidRPr="003A2B23">
        <w:t xml:space="preserve"> </w:t>
      </w:r>
      <w:r>
        <w:t>studie proveditelnosti bude hrazena z rozpočtu OREG (předpoklad vyhlášení konec roku 2023); zpracování PD (rezerva FRŠ 2024-2025); realizace akce (FRŠ 2025-2026; pozn.: při zpracování SVR bylo navrženo financování realizace na roky 2026-2027, možnost posunout o jeden rok dříve na 2025-2026).</w:t>
      </w:r>
    </w:p>
    <w:p w14:paraId="38E4B4AE" w14:textId="77777777" w:rsidR="00A00AB2" w:rsidRDefault="00A00AB2" w:rsidP="00DE5D52">
      <w:pPr>
        <w:pStyle w:val="KUJKnormal"/>
      </w:pPr>
    </w:p>
    <w:p w14:paraId="38F449C8" w14:textId="77777777" w:rsidR="00A00AB2" w:rsidRDefault="00A00AB2" w:rsidP="00DE5D52">
      <w:pPr>
        <w:pStyle w:val="KUJKnormal"/>
      </w:pPr>
    </w:p>
    <w:p w14:paraId="0EBF5DF1" w14:textId="77777777" w:rsidR="00A00AB2" w:rsidRDefault="00A00AB2" w:rsidP="00573C84">
      <w:pPr>
        <w:pStyle w:val="KUJKnormal"/>
      </w:pPr>
      <w:r>
        <w:t>Vyjádření správce rozpočtu:</w:t>
      </w:r>
      <w:r w:rsidRPr="00573C84">
        <w:t xml:space="preserve"> </w:t>
      </w:r>
      <w:r>
        <w:t>Bc. Blanka Klímová (OEKO):</w:t>
      </w:r>
      <w:r w:rsidRPr="007666AA">
        <w:t xml:space="preserve"> </w:t>
      </w:r>
      <w:r>
        <w:t xml:space="preserve"> Souhlasím</w:t>
      </w:r>
      <w:r w:rsidRPr="007666AA">
        <w:t xml:space="preserve"> - </w:t>
      </w:r>
      <w:r>
        <w:t xml:space="preserve"> s návrhem materiálu, i když pro zadání studie není v rozpočtu potřebná alokace. Rozpočtové krytí navrhujeme zajistit formou rozpočtového opatření z rezervy kraje. Rozpočtové opatření bude předloženo současně s věcným materiálem zadávání studie.  Finanční prostředky na financování plánované akce jsou předmětem návrhu SVR. </w:t>
      </w:r>
    </w:p>
    <w:p w14:paraId="5E83A9AF" w14:textId="77777777" w:rsidR="00A00AB2" w:rsidRDefault="00A00AB2" w:rsidP="00DE5D52">
      <w:pPr>
        <w:pStyle w:val="KUJKnormal"/>
      </w:pPr>
    </w:p>
    <w:p w14:paraId="7C11952F" w14:textId="77777777" w:rsidR="00A00AB2" w:rsidRDefault="00A00AB2" w:rsidP="00DE5D52">
      <w:pPr>
        <w:pStyle w:val="KUJKnormal"/>
      </w:pPr>
    </w:p>
    <w:p w14:paraId="49951A85" w14:textId="77777777" w:rsidR="00A00AB2" w:rsidRDefault="00A00AB2" w:rsidP="00DE5D52">
      <w:pPr>
        <w:pStyle w:val="KUJKnormal"/>
      </w:pPr>
      <w:r>
        <w:t>Návrh projednán (stanoviska): OREG, RK dne 30. 11. 2023 (usnesení č. 1341/2023/RK-80)</w:t>
      </w:r>
    </w:p>
    <w:p w14:paraId="78273043" w14:textId="77777777" w:rsidR="00A00AB2" w:rsidRDefault="00A00AB2" w:rsidP="00DE5D52">
      <w:pPr>
        <w:pStyle w:val="KUJKnormal"/>
      </w:pPr>
    </w:p>
    <w:p w14:paraId="12737347" w14:textId="77777777" w:rsidR="00A00AB2" w:rsidRDefault="00A00AB2" w:rsidP="00DE5D52">
      <w:pPr>
        <w:pStyle w:val="KUJKnormal"/>
      </w:pPr>
    </w:p>
    <w:p w14:paraId="721A24DC" w14:textId="77777777" w:rsidR="00A00AB2" w:rsidRPr="007939A8" w:rsidRDefault="00A00AB2" w:rsidP="00DE5D52">
      <w:pPr>
        <w:pStyle w:val="KUJKtucny"/>
      </w:pPr>
      <w:r w:rsidRPr="007939A8">
        <w:t>PŘÍLOHY:</w:t>
      </w:r>
    </w:p>
    <w:p w14:paraId="7005035B" w14:textId="77777777" w:rsidR="00A00AB2" w:rsidRPr="00B52AA9" w:rsidRDefault="00A00AB2" w:rsidP="003A2B23">
      <w:pPr>
        <w:pStyle w:val="KUJKcislovany"/>
      </w:pPr>
      <w:r>
        <w:t>Smlouva o spolupráci a finanční spoluúčasti</w:t>
      </w:r>
      <w:r w:rsidRPr="0081756D">
        <w:t xml:space="preserve"> (</w:t>
      </w:r>
      <w:r>
        <w:t>ZK231214_476_Př_Smlouva o spolupráci a finanční spoluúčasti.docx</w:t>
      </w:r>
      <w:r w:rsidRPr="0081756D">
        <w:t>)</w:t>
      </w:r>
    </w:p>
    <w:p w14:paraId="0B5EA895" w14:textId="77777777" w:rsidR="00A00AB2" w:rsidRDefault="00A00AB2" w:rsidP="00DE5D52">
      <w:pPr>
        <w:pStyle w:val="KUJKnormal"/>
      </w:pPr>
    </w:p>
    <w:p w14:paraId="49760C9B" w14:textId="77777777" w:rsidR="00A00AB2" w:rsidRDefault="00A00AB2" w:rsidP="00DE5D52">
      <w:pPr>
        <w:pStyle w:val="KUJKnormal"/>
      </w:pPr>
    </w:p>
    <w:p w14:paraId="50CE8427" w14:textId="77777777" w:rsidR="00A00AB2" w:rsidRPr="007C1EE7" w:rsidRDefault="00A00AB2" w:rsidP="00DE5D52">
      <w:pPr>
        <w:pStyle w:val="KUJKtucny"/>
      </w:pPr>
      <w:r w:rsidRPr="007C1EE7">
        <w:t>Zodpovídá:</w:t>
      </w:r>
      <w:r w:rsidRPr="00937D05">
        <w:rPr>
          <w:bCs/>
        </w:rPr>
        <w:t xml:space="preserve"> </w:t>
      </w:r>
      <w:r w:rsidRPr="00937D05">
        <w:rPr>
          <w:b w:val="0"/>
        </w:rPr>
        <w:t>vedoucí OŠMT – Ing. Hana Šímová</w:t>
      </w:r>
    </w:p>
    <w:p w14:paraId="1DB0B0F3" w14:textId="77777777" w:rsidR="00A00AB2" w:rsidRDefault="00A00AB2" w:rsidP="00DE5D52">
      <w:pPr>
        <w:pStyle w:val="KUJKnormal"/>
      </w:pPr>
    </w:p>
    <w:p w14:paraId="1E811985" w14:textId="77777777" w:rsidR="00A00AB2" w:rsidRDefault="00A00AB2" w:rsidP="00DE5D52">
      <w:pPr>
        <w:pStyle w:val="KUJKnormal"/>
      </w:pPr>
      <w:r>
        <w:t>Termín kontroly: 30. 6. 2024</w:t>
      </w:r>
    </w:p>
    <w:p w14:paraId="59BCC27B" w14:textId="77777777" w:rsidR="00A00AB2" w:rsidRDefault="00A00AB2" w:rsidP="00DE5D52">
      <w:pPr>
        <w:pStyle w:val="KUJKnormal"/>
      </w:pPr>
      <w:r>
        <w:t>Termín splnění: 30. 6. 2024</w:t>
      </w:r>
    </w:p>
    <w:p w14:paraId="397DC73E" w14:textId="77777777" w:rsidR="00A00AB2" w:rsidRDefault="00A00AB2"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FEEA1" w14:textId="77777777" w:rsidR="00A00AB2" w:rsidRDefault="00A00AB2" w:rsidP="00EE61E0">
    <w:r>
      <w:rPr>
        <w:noProof/>
      </w:rPr>
      <w:pict w14:anchorId="6FCE5FBD">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1E9FD274" w14:textId="77777777" w:rsidR="00A00AB2" w:rsidRPr="005F485E" w:rsidRDefault="00A00AB2" w:rsidP="00962A29">
                <w:pPr>
                  <w:spacing w:after="60"/>
                  <w:rPr>
                    <w:rFonts w:ascii="Arial" w:hAnsi="Arial" w:cs="Arial"/>
                    <w:b/>
                    <w:sz w:val="22"/>
                  </w:rPr>
                </w:pPr>
                <w:r w:rsidRPr="005F485E">
                  <w:rPr>
                    <w:rFonts w:ascii="Arial" w:hAnsi="Arial" w:cs="Arial"/>
                    <w:b/>
                    <w:sz w:val="22"/>
                  </w:rPr>
                  <w:t>ZASTUPITELSTVO JIHOČESKÉHO KRAJE</w:t>
                </w:r>
              </w:p>
              <w:p w14:paraId="74597EB5" w14:textId="77777777" w:rsidR="00A00AB2" w:rsidRPr="005F485E" w:rsidRDefault="00A00AB2" w:rsidP="00962A29">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drawing>
        <wp:inline distT="0" distB="0" distL="0" distR="0" wp14:anchorId="52877CB7" wp14:editId="32C848BB">
          <wp:extent cx="518160" cy="586740"/>
          <wp:effectExtent l="0" t="0" r="0" b="0"/>
          <wp:docPr id="1" name="obrázek 15" descr="znak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descr="znak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8160" cy="586740"/>
                  </a:xfrm>
                  <a:prstGeom prst="rect">
                    <a:avLst/>
                  </a:prstGeom>
                  <a:noFill/>
                  <a:ln>
                    <a:noFill/>
                  </a:ln>
                </pic:spPr>
              </pic:pic>
            </a:graphicData>
          </a:graphic>
        </wp:inline>
      </w:drawing>
    </w:r>
  </w:p>
  <w:p w14:paraId="7E926DB4" w14:textId="77777777" w:rsidR="00A00AB2" w:rsidRDefault="00A00AB2" w:rsidP="00EE61E0">
    <w:r>
      <w:pict w14:anchorId="5B3BC274">
        <v:rect id="_x0000_i1025" style="width:481.9pt;height:2pt" o:hralign="center" o:hrstd="t" o:hrnoshade="t" o:hr="t" fillcolor="black" stroked="f"/>
      </w:pict>
    </w:r>
  </w:p>
  <w:p w14:paraId="0D6BDB93" w14:textId="77777777" w:rsidR="00A00AB2" w:rsidRPr="00A00AB2" w:rsidRDefault="00A00AB2" w:rsidP="00A00AB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86769888">
    <w:abstractNumId w:val="1"/>
  </w:num>
  <w:num w:numId="2" w16cid:durableId="466364682">
    <w:abstractNumId w:val="2"/>
  </w:num>
  <w:num w:numId="3" w16cid:durableId="352918526">
    <w:abstractNumId w:val="9"/>
  </w:num>
  <w:num w:numId="4" w16cid:durableId="481436184">
    <w:abstractNumId w:val="7"/>
  </w:num>
  <w:num w:numId="5" w16cid:durableId="1187409936">
    <w:abstractNumId w:val="0"/>
  </w:num>
  <w:num w:numId="6" w16cid:durableId="13192684">
    <w:abstractNumId w:val="3"/>
  </w:num>
  <w:num w:numId="7" w16cid:durableId="898637006">
    <w:abstractNumId w:val="6"/>
  </w:num>
  <w:num w:numId="8" w16cid:durableId="954294509">
    <w:abstractNumId w:val="4"/>
  </w:num>
  <w:num w:numId="9" w16cid:durableId="1755664746">
    <w:abstractNumId w:val="5"/>
  </w:num>
  <w:num w:numId="10" w16cid:durableId="17352795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0EFC"/>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AB2"/>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C7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970</Words>
  <Characters>5727</Characters>
  <Application>Microsoft Office Word</Application>
  <DocSecurity>0</DocSecurity>
  <Lines>47</Lines>
  <Paragraphs>13</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2024-06-27T10:47:00Z</dcterms:created>
  <dcterms:modified xsi:type="dcterms:W3CDTF">2024-06-27T10:47:00Z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6344775</vt:i4>
  </property>
  <property fmtid="{D5CDD505-2E9C-101B-9397-08002B2CF9AE}" pid="4" name="ID_Navrh">
    <vt:i4>6448083</vt:i4>
  </property>
  <property fmtid="{D5CDD505-2E9C-101B-9397-08002B2CF9AE}" pid="5" name="UlozitJako">
    <vt:lpwstr>C:\Users\mrazkova\AppData\Local\Temp\iU22599428\Zastupitelstvo\2023-12-14\Navrhy\476-ZK-23.</vt:lpwstr>
  </property>
  <property fmtid="{D5CDD505-2E9C-101B-9397-08002B2CF9AE}" pid="6" name="Zpracovat">
    <vt:bool>false</vt:bool>
  </property>
</Properties>
</file>